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9" w:line="224" w:lineRule="auto"/>
        <w:ind w:left="744"/>
        <w:rPr>
          <w:rFonts w:ascii="黑体" w:hAnsi="黑体" w:eastAsia="黑体" w:cs="黑体"/>
          <w:sz w:val="24"/>
          <w:szCs w:val="24"/>
        </w:rPr>
      </w:pPr>
      <w:bookmarkStart w:id="0" w:name="_GoBack"/>
      <w:bookmarkEnd w:id="0"/>
      <w:r>
        <w:rPr>
          <w:rFonts w:ascii="黑体" w:hAnsi="黑体" w:eastAsia="黑体" w:cs="黑体"/>
          <w:spacing w:val="-6"/>
          <w:sz w:val="24"/>
          <w:szCs w:val="24"/>
        </w:rPr>
        <w:t>附件</w:t>
      </w:r>
    </w:p>
    <w:p>
      <w:pPr>
        <w:spacing w:before="63" w:line="192" w:lineRule="auto"/>
        <w:ind w:left="3894"/>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1279"/>
        <w:gridCol w:w="3358"/>
        <w:gridCol w:w="1369"/>
        <w:gridCol w:w="6705"/>
        <w:gridCol w:w="29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75" w:type="dxa"/>
            <w:textDirection w:val="tbRlV"/>
            <w:vAlign w:val="top"/>
          </w:tcPr>
          <w:p>
            <w:pPr>
              <w:pStyle w:val="8"/>
              <w:spacing w:before="66" w:line="199" w:lineRule="auto"/>
              <w:ind w:left="70"/>
              <w:rPr>
                <w:sz w:val="27"/>
                <w:szCs w:val="27"/>
              </w:rPr>
            </w:pPr>
            <w:r>
              <w:rPr>
                <w:spacing w:val="10"/>
                <w:sz w:val="27"/>
                <w:szCs w:val="27"/>
              </w:rPr>
              <w:t>序号</w:t>
            </w:r>
          </w:p>
        </w:tc>
        <w:tc>
          <w:tcPr>
            <w:tcW w:w="1279" w:type="dxa"/>
            <w:vAlign w:val="top"/>
          </w:tcPr>
          <w:p>
            <w:pPr>
              <w:pStyle w:val="8"/>
              <w:spacing w:before="236" w:line="220" w:lineRule="auto"/>
              <w:ind w:left="90"/>
              <w:rPr>
                <w:sz w:val="27"/>
                <w:szCs w:val="27"/>
              </w:rPr>
            </w:pPr>
            <w:r>
              <w:rPr>
                <w:spacing w:val="3"/>
                <w:sz w:val="27"/>
                <w:szCs w:val="27"/>
              </w:rPr>
              <w:t>违法行为</w:t>
            </w:r>
          </w:p>
        </w:tc>
        <w:tc>
          <w:tcPr>
            <w:tcW w:w="3358" w:type="dxa"/>
            <w:vAlign w:val="top"/>
          </w:tcPr>
          <w:p>
            <w:pPr>
              <w:pStyle w:val="8"/>
              <w:spacing w:before="234" w:line="219" w:lineRule="auto"/>
              <w:ind w:left="1100"/>
              <w:rPr>
                <w:sz w:val="27"/>
                <w:szCs w:val="27"/>
              </w:rPr>
            </w:pPr>
            <w:r>
              <w:rPr>
                <w:spacing w:val="3"/>
                <w:sz w:val="27"/>
                <w:szCs w:val="27"/>
              </w:rPr>
              <w:t>法定依据</w:t>
            </w:r>
          </w:p>
        </w:tc>
        <w:tc>
          <w:tcPr>
            <w:tcW w:w="1369" w:type="dxa"/>
            <w:vAlign w:val="top"/>
          </w:tcPr>
          <w:p>
            <w:pPr>
              <w:pStyle w:val="8"/>
              <w:spacing w:before="236" w:line="219" w:lineRule="auto"/>
              <w:ind w:left="133"/>
              <w:rPr>
                <w:sz w:val="27"/>
                <w:szCs w:val="27"/>
              </w:rPr>
            </w:pPr>
            <w:r>
              <w:rPr>
                <w:spacing w:val="2"/>
                <w:sz w:val="27"/>
                <w:szCs w:val="27"/>
              </w:rPr>
              <w:t>裁量阶次</w:t>
            </w:r>
          </w:p>
        </w:tc>
        <w:tc>
          <w:tcPr>
            <w:tcW w:w="6705" w:type="dxa"/>
            <w:vAlign w:val="top"/>
          </w:tcPr>
          <w:p>
            <w:pPr>
              <w:pStyle w:val="8"/>
              <w:spacing w:before="232" w:line="219" w:lineRule="auto"/>
              <w:ind w:left="2817"/>
              <w:rPr>
                <w:sz w:val="27"/>
                <w:szCs w:val="27"/>
              </w:rPr>
            </w:pPr>
            <w:r>
              <w:rPr>
                <w:b/>
                <w:bCs/>
                <w:spacing w:val="-5"/>
                <w:sz w:val="27"/>
                <w:szCs w:val="27"/>
              </w:rPr>
              <w:t>适用条件</w:t>
            </w:r>
          </w:p>
        </w:tc>
        <w:tc>
          <w:tcPr>
            <w:tcW w:w="2953" w:type="dxa"/>
            <w:vAlign w:val="top"/>
          </w:tcPr>
          <w:p>
            <w:pPr>
              <w:pStyle w:val="8"/>
              <w:spacing w:before="233" w:line="220" w:lineRule="auto"/>
              <w:ind w:left="94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9" w:hRule="atLeast"/>
        </w:trPr>
        <w:tc>
          <w:tcPr>
            <w:tcW w:w="375"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58" w:line="184" w:lineRule="auto"/>
              <w:ind w:left="134"/>
              <w:rPr>
                <w:sz w:val="18"/>
                <w:szCs w:val="18"/>
              </w:rPr>
            </w:pPr>
            <w:r>
              <w:rPr>
                <w:sz w:val="18"/>
                <w:szCs w:val="18"/>
              </w:rPr>
              <w:t>1</w:t>
            </w:r>
          </w:p>
        </w:tc>
        <w:tc>
          <w:tcPr>
            <w:tcW w:w="1279" w:type="dxa"/>
            <w:vMerge w:val="restart"/>
            <w:tcBorders>
              <w:bottom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62" w:line="219" w:lineRule="auto"/>
              <w:ind w:left="59"/>
            </w:pPr>
            <w:r>
              <w:rPr>
                <w:spacing w:val="-2"/>
              </w:rPr>
              <w:t>粮食收购企业</w:t>
            </w:r>
          </w:p>
          <w:p>
            <w:pPr>
              <w:pStyle w:val="8"/>
              <w:spacing w:before="15" w:line="219" w:lineRule="auto"/>
              <w:ind w:left="59"/>
            </w:pPr>
            <w:r>
              <w:rPr>
                <w:spacing w:val="-2"/>
              </w:rPr>
              <w:t>未按照规定备</w:t>
            </w:r>
          </w:p>
          <w:p>
            <w:pPr>
              <w:pStyle w:val="8"/>
              <w:spacing w:before="33" w:line="219" w:lineRule="auto"/>
              <w:ind w:left="59"/>
            </w:pPr>
            <w:r>
              <w:rPr>
                <w:spacing w:val="-2"/>
              </w:rPr>
              <w:t>案或提供虚假</w:t>
            </w:r>
          </w:p>
          <w:p>
            <w:pPr>
              <w:pStyle w:val="8"/>
              <w:spacing w:before="25" w:line="219" w:lineRule="auto"/>
              <w:ind w:left="249"/>
            </w:pPr>
            <w:r>
              <w:rPr>
                <w:spacing w:val="3"/>
              </w:rPr>
              <w:t>备案信息</w:t>
            </w:r>
          </w:p>
        </w:tc>
        <w:tc>
          <w:tcPr>
            <w:tcW w:w="3358" w:type="dxa"/>
            <w:vMerge w:val="restart"/>
            <w:tcBorders>
              <w:bottom w:val="nil"/>
            </w:tcBorders>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62" w:line="219" w:lineRule="auto"/>
              <w:ind w:left="24" w:hanging="24"/>
            </w:pPr>
            <w:r>
              <w:rPr>
                <w:spacing w:val="-7"/>
              </w:rPr>
              <w:t>《行政处罚法》</w:t>
            </w:r>
            <w:r>
              <w:rPr>
                <w:b/>
                <w:bCs/>
                <w:spacing w:val="-7"/>
              </w:rPr>
              <w:t>第三十二条</w:t>
            </w:r>
            <w:r>
              <w:rPr>
                <w:spacing w:val="-7"/>
              </w:rPr>
              <w:t>当事人有下</w:t>
            </w:r>
            <w:r>
              <w:rPr>
                <w:spacing w:val="2"/>
              </w:rPr>
              <w:t xml:space="preserve">   </w:t>
            </w:r>
            <w:r>
              <w:rPr>
                <w:spacing w:val="-6"/>
              </w:rPr>
              <w:t>列情形之一，应当从轻或者减轻行政处</w:t>
            </w:r>
            <w:r>
              <w:rPr>
                <w:spacing w:val="2"/>
              </w:rPr>
              <w:t xml:space="preserve">   </w:t>
            </w:r>
            <w:r>
              <w:rPr>
                <w:spacing w:val="-10"/>
              </w:rPr>
              <w:t>罚：(一)主动消除或者减轻违法行为危害</w:t>
            </w:r>
            <w:r>
              <w:rPr>
                <w:spacing w:val="6"/>
              </w:rPr>
              <w:t xml:space="preserve">  </w:t>
            </w:r>
            <w:r>
              <w:rPr>
                <w:spacing w:val="-10"/>
              </w:rPr>
              <w:t>后果的；(二)受他人胁迫或者诱骗实施违</w:t>
            </w:r>
            <w:r>
              <w:rPr>
                <w:spacing w:val="4"/>
              </w:rPr>
              <w:t xml:space="preserve">  </w:t>
            </w:r>
            <w:r>
              <w:rPr>
                <w:spacing w:val="-10"/>
              </w:rPr>
              <w:t>法行为的；(三)主动供述行政机关尚未掌</w:t>
            </w:r>
            <w:r>
              <w:rPr>
                <w:spacing w:val="5"/>
              </w:rPr>
              <w:t xml:space="preserve">  </w:t>
            </w:r>
            <w:r>
              <w:rPr>
                <w:spacing w:val="-10"/>
              </w:rPr>
              <w:t>握的违法行为的；(四)配合行政机关查处</w:t>
            </w:r>
            <w:r>
              <w:rPr>
                <w:spacing w:val="4"/>
              </w:rPr>
              <w:t xml:space="preserve">  </w:t>
            </w:r>
            <w:r>
              <w:rPr>
                <w:spacing w:val="-10"/>
              </w:rPr>
              <w:t>违法行为有立功表现的；(五)法律、法规</w:t>
            </w:r>
            <w:r>
              <w:rPr>
                <w:spacing w:val="4"/>
              </w:rPr>
              <w:t xml:space="preserve">  </w:t>
            </w:r>
            <w:r>
              <w:rPr>
                <w:spacing w:val="-11"/>
              </w:rPr>
              <w:t>、规章规定其他应当从轻或者减轻行政处</w:t>
            </w:r>
            <w:r>
              <w:rPr>
                <w:spacing w:val="4"/>
              </w:rPr>
              <w:t xml:space="preserve">  </w:t>
            </w:r>
            <w:r>
              <w:rPr>
                <w:spacing w:val="-15"/>
              </w:rPr>
              <w:t>罚 的 。</w:t>
            </w:r>
            <w:r>
              <w:rPr>
                <w:b/>
                <w:bCs/>
                <w:spacing w:val="-15"/>
              </w:rPr>
              <w:t>第三十三条</w:t>
            </w:r>
            <w:r>
              <w:rPr>
                <w:spacing w:val="-15"/>
              </w:rPr>
              <w:t>违法行为轻微并及时</w:t>
            </w:r>
            <w:r>
              <w:t xml:space="preserve">   </w:t>
            </w:r>
            <w:r>
              <w:rPr>
                <w:spacing w:val="-11"/>
              </w:rPr>
              <w:t>改正，没有造成危害后果的，不予行政处</w:t>
            </w:r>
            <w:r>
              <w:rPr>
                <w:spacing w:val="8"/>
              </w:rPr>
              <w:t xml:space="preserve">  </w:t>
            </w:r>
            <w:r>
              <w:rPr>
                <w:spacing w:val="-10"/>
              </w:rPr>
              <w:t>罚。初次违法且危害后果轻微并及时改正</w:t>
            </w:r>
            <w:r>
              <w:t xml:space="preserve">  </w:t>
            </w:r>
            <w:r>
              <w:rPr>
                <w:spacing w:val="-11"/>
              </w:rPr>
              <w:t>的，可以不予行政处罚。当事人有证据足</w:t>
            </w:r>
            <w:r>
              <w:rPr>
                <w:spacing w:val="8"/>
              </w:rPr>
              <w:t xml:space="preserve">  </w:t>
            </w:r>
            <w:r>
              <w:rPr>
                <w:spacing w:val="-6"/>
              </w:rPr>
              <w:t>以证明没有主观过错的，不予行政处罚。</w:t>
            </w:r>
            <w:r>
              <w:rPr>
                <w:spacing w:val="10"/>
              </w:rPr>
              <w:t xml:space="preserve"> </w:t>
            </w:r>
            <w:r>
              <w:rPr>
                <w:spacing w:val="-6"/>
              </w:rPr>
              <w:t>法律、行政法规另有规定的，从其规定。</w:t>
            </w:r>
            <w:r>
              <w:rPr>
                <w:spacing w:val="10"/>
              </w:rPr>
              <w:t xml:space="preserve"> </w:t>
            </w:r>
            <w:r>
              <w:rPr>
                <w:spacing w:val="-5"/>
              </w:rPr>
              <w:t>对当事人的违法行为依法不予行政处罚</w:t>
            </w:r>
            <w:r>
              <w:rPr>
                <w:spacing w:val="5"/>
              </w:rPr>
              <w:t xml:space="preserve">  </w:t>
            </w:r>
            <w:r>
              <w:rPr>
                <w:spacing w:val="-11"/>
              </w:rPr>
              <w:t>的，行政机关应当对当事人进行教育。</w:t>
            </w:r>
            <w:r>
              <w:rPr>
                <w:b/>
                <w:bCs/>
                <w:spacing w:val="-11"/>
              </w:rPr>
              <w:t>第</w:t>
            </w:r>
            <w:r>
              <w:rPr>
                <w:spacing w:val="1"/>
              </w:rPr>
              <w:t xml:space="preserve">  </w:t>
            </w:r>
            <w:r>
              <w:rPr>
                <w:b/>
                <w:bCs/>
                <w:spacing w:val="-7"/>
              </w:rPr>
              <w:t>三十六条</w:t>
            </w:r>
            <w:r>
              <w:rPr>
                <w:spacing w:val="-7"/>
              </w:rPr>
              <w:t>违法行为在二年内未被发现</w:t>
            </w:r>
          </w:p>
          <w:p>
            <w:pPr>
              <w:pStyle w:val="8"/>
              <w:spacing w:before="17" w:line="218" w:lineRule="auto"/>
              <w:ind w:firstLine="43"/>
            </w:pPr>
            <w:r>
              <w:rPr>
                <w:spacing w:val="-12"/>
              </w:rPr>
              <w:t>的，不再给予行政处罚；涉及公民生命健</w:t>
            </w:r>
            <w:r>
              <w:rPr>
                <w:spacing w:val="7"/>
              </w:rPr>
              <w:t xml:space="preserve">  </w:t>
            </w:r>
            <w:r>
              <w:rPr>
                <w:spacing w:val="-9"/>
              </w:rPr>
              <w:t>康安全、金融安全且有危害后果的，上述</w:t>
            </w:r>
            <w:r>
              <w:rPr>
                <w:spacing w:val="1"/>
              </w:rPr>
              <w:t xml:space="preserve">  </w:t>
            </w:r>
            <w:r>
              <w:rPr>
                <w:spacing w:val="-4"/>
              </w:rPr>
              <w:t>期限延长至五年。法律另有规定的除外。</w:t>
            </w:r>
            <w:r>
              <w:t xml:space="preserve"> </w:t>
            </w:r>
            <w:r>
              <w:rPr>
                <w:spacing w:val="-6"/>
              </w:rPr>
              <w:t>《粮食流通管理条例》(国务院令第740</w:t>
            </w:r>
            <w:r>
              <w:t xml:space="preserve">   </w:t>
            </w:r>
            <w:r>
              <w:rPr>
                <w:spacing w:val="-6"/>
              </w:rPr>
              <w:t>号</w:t>
            </w:r>
            <w:r>
              <w:rPr>
                <w:spacing w:val="-32"/>
              </w:rPr>
              <w:t xml:space="preserve"> </w:t>
            </w:r>
            <w:r>
              <w:rPr>
                <w:spacing w:val="-6"/>
              </w:rPr>
              <w:t>)</w:t>
            </w:r>
            <w:r>
              <w:rPr>
                <w:b/>
                <w:bCs/>
                <w:spacing w:val="-6"/>
              </w:rPr>
              <w:t>第四十三条</w:t>
            </w:r>
            <w:r>
              <w:rPr>
                <w:spacing w:val="-6"/>
              </w:rPr>
              <w:t>粮食收购企业未按照</w:t>
            </w:r>
          </w:p>
          <w:p>
            <w:pPr>
              <w:pStyle w:val="8"/>
              <w:spacing w:before="8" w:line="223" w:lineRule="auto"/>
              <w:ind w:left="20"/>
            </w:pPr>
            <w:r>
              <w:rPr>
                <w:spacing w:val="-6"/>
              </w:rPr>
              <w:t>规定备案或者提供虚假备案信息的，由粮</w:t>
            </w:r>
            <w:r>
              <w:rPr>
                <w:spacing w:val="9"/>
              </w:rPr>
              <w:t xml:space="preserve"> </w:t>
            </w:r>
            <w:r>
              <w:rPr>
                <w:spacing w:val="-6"/>
              </w:rPr>
              <w:t>食和储备行政管理部门责令改正，给予警</w:t>
            </w:r>
            <w:r>
              <w:rPr>
                <w:spacing w:val="9"/>
              </w:rPr>
              <w:t xml:space="preserve"> </w:t>
            </w:r>
            <w:r>
              <w:rPr>
                <w:spacing w:val="-5"/>
              </w:rPr>
              <w:t>告；拒不改正的，处2万元以上5万元以下</w:t>
            </w:r>
            <w:r>
              <w:rPr>
                <w:spacing w:val="1"/>
              </w:rPr>
              <w:t xml:space="preserve"> </w:t>
            </w:r>
            <w:r>
              <w:rPr>
                <w:spacing w:val="4"/>
              </w:rPr>
              <w:t>罚款。</w:t>
            </w:r>
          </w:p>
        </w:tc>
        <w:tc>
          <w:tcPr>
            <w:tcW w:w="1369" w:type="dxa"/>
            <w:vAlign w:val="top"/>
          </w:tcPr>
          <w:p>
            <w:pPr>
              <w:spacing w:line="456" w:lineRule="auto"/>
              <w:rPr>
                <w:rFonts w:ascii="Arial"/>
                <w:sz w:val="21"/>
              </w:rPr>
            </w:pPr>
          </w:p>
          <w:p>
            <w:pPr>
              <w:pStyle w:val="8"/>
              <w:spacing w:before="62" w:line="221" w:lineRule="auto"/>
              <w:ind w:left="292"/>
            </w:pPr>
            <w:r>
              <w:rPr>
                <w:spacing w:val="5"/>
              </w:rPr>
              <w:t>不予处罚</w:t>
            </w:r>
          </w:p>
        </w:tc>
        <w:tc>
          <w:tcPr>
            <w:tcW w:w="6705" w:type="dxa"/>
            <w:vAlign w:val="top"/>
          </w:tcPr>
          <w:p>
            <w:pPr>
              <w:spacing w:line="344" w:lineRule="auto"/>
              <w:rPr>
                <w:rFonts w:ascii="Arial"/>
                <w:sz w:val="21"/>
              </w:rPr>
            </w:pPr>
          </w:p>
          <w:p>
            <w:pPr>
              <w:pStyle w:val="8"/>
              <w:spacing w:before="62" w:line="231" w:lineRule="auto"/>
              <w:ind w:left="43" w:right="578"/>
            </w:pPr>
            <w:r>
              <w:t>粮食收购企业未按照规定备案或提供虚假备案信息，</w:t>
            </w:r>
            <w:r>
              <w:rPr>
                <w:spacing w:val="-1"/>
              </w:rPr>
              <w:t>其违法行为轻微并及</w:t>
            </w:r>
            <w:r>
              <w:t xml:space="preserve"> </w:t>
            </w:r>
            <w:r>
              <w:rPr>
                <w:spacing w:val="-1"/>
              </w:rPr>
              <w:t>时改正，没有造成危害后果的。</w:t>
            </w:r>
          </w:p>
        </w:tc>
        <w:tc>
          <w:tcPr>
            <w:tcW w:w="2953" w:type="dxa"/>
            <w:vAlign w:val="top"/>
          </w:tcPr>
          <w:p>
            <w:pPr>
              <w:spacing w:line="453" w:lineRule="auto"/>
              <w:rPr>
                <w:rFonts w:ascii="Arial"/>
                <w:sz w:val="21"/>
              </w:rPr>
            </w:pPr>
          </w:p>
          <w:p>
            <w:pPr>
              <w:pStyle w:val="8"/>
              <w:spacing w:before="61" w:line="219" w:lineRule="auto"/>
              <w:ind w:left="38"/>
            </w:pPr>
            <w:r>
              <w:rPr>
                <w:spacing w:val="1"/>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8" w:hRule="atLeast"/>
        </w:trPr>
        <w:tc>
          <w:tcPr>
            <w:tcW w:w="37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69" w:type="dxa"/>
            <w:vAlign w:val="top"/>
          </w:tcPr>
          <w:p>
            <w:pPr>
              <w:spacing w:line="252" w:lineRule="auto"/>
              <w:rPr>
                <w:rFonts w:ascii="Arial"/>
                <w:sz w:val="21"/>
              </w:rPr>
            </w:pPr>
          </w:p>
          <w:p>
            <w:pPr>
              <w:spacing w:line="253" w:lineRule="auto"/>
              <w:rPr>
                <w:rFonts w:ascii="Arial"/>
                <w:sz w:val="21"/>
              </w:rPr>
            </w:pPr>
          </w:p>
          <w:p>
            <w:pPr>
              <w:pStyle w:val="8"/>
              <w:spacing w:before="62" w:line="220" w:lineRule="auto"/>
              <w:ind w:left="292"/>
            </w:pPr>
            <w:r>
              <w:rPr>
                <w:spacing w:val="5"/>
              </w:rPr>
              <w:t>免于处罚</w:t>
            </w:r>
          </w:p>
        </w:tc>
        <w:tc>
          <w:tcPr>
            <w:tcW w:w="6705" w:type="dxa"/>
            <w:vAlign w:val="top"/>
          </w:tcPr>
          <w:p>
            <w:pPr>
              <w:spacing w:line="384" w:lineRule="auto"/>
              <w:rPr>
                <w:rFonts w:ascii="Arial"/>
                <w:sz w:val="21"/>
              </w:rPr>
            </w:pPr>
          </w:p>
          <w:p>
            <w:pPr>
              <w:pStyle w:val="8"/>
              <w:spacing w:before="61" w:line="250" w:lineRule="auto"/>
              <w:ind w:left="33" w:right="578" w:firstLine="9"/>
            </w:pPr>
            <w:r>
              <w:t>粮食收购企业未按照规定备案或提供虚假备案信息，</w:t>
            </w:r>
            <w:r>
              <w:rPr>
                <w:spacing w:val="-1"/>
              </w:rPr>
              <w:t>初次违法且危害后果</w:t>
            </w:r>
            <w:r>
              <w:t xml:space="preserve"> </w:t>
            </w:r>
            <w:r>
              <w:rPr>
                <w:spacing w:val="-1"/>
              </w:rPr>
              <w:t>轻微并及时改正的。</w:t>
            </w:r>
          </w:p>
        </w:tc>
        <w:tc>
          <w:tcPr>
            <w:tcW w:w="2953" w:type="dxa"/>
            <w:vAlign w:val="top"/>
          </w:tcPr>
          <w:p>
            <w:pPr>
              <w:spacing w:line="251" w:lineRule="auto"/>
              <w:rPr>
                <w:rFonts w:ascii="Arial"/>
                <w:sz w:val="21"/>
              </w:rPr>
            </w:pPr>
          </w:p>
          <w:p>
            <w:pPr>
              <w:spacing w:line="252" w:lineRule="auto"/>
              <w:rPr>
                <w:rFonts w:ascii="Arial"/>
                <w:sz w:val="21"/>
              </w:rPr>
            </w:pPr>
          </w:p>
          <w:p>
            <w:pPr>
              <w:pStyle w:val="8"/>
              <w:spacing w:before="62" w:line="219" w:lineRule="auto"/>
              <w:ind w:left="38"/>
            </w:pPr>
            <w:r>
              <w:rPr>
                <w:spacing w:val="1"/>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59" w:hRule="atLeast"/>
        </w:trPr>
        <w:tc>
          <w:tcPr>
            <w:tcW w:w="37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69" w:type="dxa"/>
            <w:vAlign w:val="top"/>
          </w:tcPr>
          <w:p>
            <w:pPr>
              <w:spacing w:line="427" w:lineRule="auto"/>
              <w:rPr>
                <w:rFonts w:ascii="Arial"/>
                <w:sz w:val="21"/>
              </w:rPr>
            </w:pPr>
          </w:p>
          <w:p>
            <w:pPr>
              <w:pStyle w:val="8"/>
              <w:spacing w:before="62" w:line="219" w:lineRule="auto"/>
              <w:ind w:left="292"/>
            </w:pPr>
            <w:r>
              <w:rPr>
                <w:spacing w:val="5"/>
              </w:rPr>
              <w:t>从轻处罚</w:t>
            </w:r>
          </w:p>
        </w:tc>
        <w:tc>
          <w:tcPr>
            <w:tcW w:w="6705" w:type="dxa"/>
            <w:vAlign w:val="top"/>
          </w:tcPr>
          <w:p>
            <w:pPr>
              <w:pStyle w:val="8"/>
              <w:spacing w:before="260" w:line="232" w:lineRule="auto"/>
              <w:ind w:left="42" w:right="553" w:hanging="9"/>
              <w:jc w:val="both"/>
            </w:pPr>
            <w:r>
              <w:t>粮食收购企业未按照规定备案或提供虚假备案信息，涉及粮食数量50吨以</w:t>
            </w:r>
            <w:r>
              <w:rPr>
                <w:spacing w:val="15"/>
              </w:rPr>
              <w:t xml:space="preserve"> </w:t>
            </w:r>
            <w:r>
              <w:t>下，主动消除或者减轻违法行为危害后果，法律、法规、规章规定其他应</w:t>
            </w:r>
            <w:r>
              <w:rPr>
                <w:spacing w:val="16"/>
              </w:rPr>
              <w:t xml:space="preserve"> </w:t>
            </w:r>
            <w:r>
              <w:rPr>
                <w:spacing w:val="-1"/>
              </w:rPr>
              <w:t>当从轻或者减轻行政处罚的。</w:t>
            </w:r>
          </w:p>
        </w:tc>
        <w:tc>
          <w:tcPr>
            <w:tcW w:w="2953" w:type="dxa"/>
            <w:vAlign w:val="top"/>
          </w:tcPr>
          <w:p>
            <w:pPr>
              <w:spacing w:line="425" w:lineRule="auto"/>
              <w:rPr>
                <w:rFonts w:ascii="Arial"/>
                <w:sz w:val="21"/>
              </w:rPr>
            </w:pPr>
          </w:p>
          <w:p>
            <w:pPr>
              <w:pStyle w:val="8"/>
              <w:spacing w:before="62" w:line="218" w:lineRule="auto"/>
              <w:ind w:left="38"/>
            </w:pPr>
            <w: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8" w:hRule="atLeast"/>
        </w:trPr>
        <w:tc>
          <w:tcPr>
            <w:tcW w:w="37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69" w:type="dxa"/>
            <w:vAlign w:val="top"/>
          </w:tcPr>
          <w:p>
            <w:pPr>
              <w:spacing w:line="259" w:lineRule="auto"/>
              <w:rPr>
                <w:rFonts w:ascii="Arial"/>
                <w:sz w:val="21"/>
              </w:rPr>
            </w:pPr>
          </w:p>
          <w:p>
            <w:pPr>
              <w:spacing w:line="259" w:lineRule="auto"/>
              <w:rPr>
                <w:rFonts w:ascii="Arial"/>
                <w:sz w:val="21"/>
              </w:rPr>
            </w:pPr>
          </w:p>
          <w:p>
            <w:pPr>
              <w:pStyle w:val="8"/>
              <w:spacing w:before="61" w:line="219" w:lineRule="auto"/>
              <w:ind w:left="292"/>
            </w:pPr>
            <w:r>
              <w:rPr>
                <w:spacing w:val="5"/>
              </w:rPr>
              <w:t>减轻处罚</w:t>
            </w:r>
          </w:p>
        </w:tc>
        <w:tc>
          <w:tcPr>
            <w:tcW w:w="6705" w:type="dxa"/>
            <w:vAlign w:val="top"/>
          </w:tcPr>
          <w:p>
            <w:pPr>
              <w:spacing w:line="259" w:lineRule="auto"/>
              <w:rPr>
                <w:rFonts w:ascii="Arial"/>
                <w:sz w:val="21"/>
              </w:rPr>
            </w:pPr>
          </w:p>
          <w:p>
            <w:pPr>
              <w:spacing w:line="259" w:lineRule="auto"/>
              <w:rPr>
                <w:rFonts w:ascii="Arial"/>
                <w:sz w:val="21"/>
              </w:rPr>
            </w:pPr>
          </w:p>
          <w:p>
            <w:pPr>
              <w:pStyle w:val="8"/>
              <w:spacing w:before="62" w:line="221" w:lineRule="auto"/>
              <w:ind w:left="33"/>
            </w:pPr>
            <w:r>
              <w:rPr>
                <w:spacing w:val="-1"/>
              </w:rPr>
              <w:t>不适用。</w:t>
            </w:r>
          </w:p>
        </w:tc>
        <w:tc>
          <w:tcPr>
            <w:tcW w:w="29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8" w:hRule="atLeast"/>
        </w:trPr>
        <w:tc>
          <w:tcPr>
            <w:tcW w:w="37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69" w:type="dxa"/>
            <w:vAlign w:val="top"/>
          </w:tcPr>
          <w:p>
            <w:pPr>
              <w:spacing w:line="249"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61" w:line="220" w:lineRule="auto"/>
              <w:ind w:left="292"/>
            </w:pPr>
            <w:r>
              <w:rPr>
                <w:spacing w:val="-3"/>
              </w:rPr>
              <w:t>一般情形</w:t>
            </w:r>
          </w:p>
        </w:tc>
        <w:tc>
          <w:tcPr>
            <w:tcW w:w="6705" w:type="dxa"/>
            <w:vAlign w:val="top"/>
          </w:tcPr>
          <w:p>
            <w:pPr>
              <w:spacing w:line="314" w:lineRule="auto"/>
              <w:rPr>
                <w:rFonts w:ascii="Arial"/>
                <w:sz w:val="21"/>
              </w:rPr>
            </w:pPr>
          </w:p>
          <w:p>
            <w:pPr>
              <w:spacing w:line="314" w:lineRule="auto"/>
              <w:rPr>
                <w:rFonts w:ascii="Arial"/>
                <w:sz w:val="21"/>
              </w:rPr>
            </w:pPr>
          </w:p>
          <w:p>
            <w:pPr>
              <w:pStyle w:val="8"/>
              <w:spacing w:before="61"/>
              <w:ind w:left="42" w:right="588" w:hanging="9"/>
            </w:pPr>
            <w:r>
              <w:t>粮食收购企业未按照规定备案或者提供虚假备案信息</w:t>
            </w:r>
            <w:r>
              <w:rPr>
                <w:spacing w:val="-1"/>
              </w:rPr>
              <w:t>，拒不改正，涉及粮</w:t>
            </w:r>
            <w:r>
              <w:t xml:space="preserve"> 食数量50吨以上200吨以下的。</w:t>
            </w:r>
          </w:p>
        </w:tc>
        <w:tc>
          <w:tcPr>
            <w:tcW w:w="2953" w:type="dxa"/>
            <w:vAlign w:val="top"/>
          </w:tcPr>
          <w:p>
            <w:pPr>
              <w:spacing w:line="249"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61" w:line="220" w:lineRule="auto"/>
              <w:ind w:left="38"/>
            </w:pPr>
            <w:r>
              <w:t>处2万元以上3万元以下罚款。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3" w:hRule="atLeast"/>
        </w:trPr>
        <w:tc>
          <w:tcPr>
            <w:tcW w:w="375"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3358" w:type="dxa"/>
            <w:vMerge w:val="continue"/>
            <w:tcBorders>
              <w:top w:val="nil"/>
            </w:tcBorders>
            <w:vAlign w:val="top"/>
          </w:tcPr>
          <w:p>
            <w:pPr>
              <w:rPr>
                <w:rFonts w:ascii="Arial"/>
                <w:sz w:val="21"/>
              </w:rPr>
            </w:pPr>
          </w:p>
        </w:tc>
        <w:tc>
          <w:tcPr>
            <w:tcW w:w="1369" w:type="dxa"/>
            <w:vAlign w:val="top"/>
          </w:tcPr>
          <w:p>
            <w:pPr>
              <w:spacing w:line="296" w:lineRule="auto"/>
              <w:rPr>
                <w:rFonts w:ascii="Arial"/>
                <w:sz w:val="21"/>
              </w:rPr>
            </w:pPr>
          </w:p>
          <w:p>
            <w:pPr>
              <w:spacing w:line="297" w:lineRule="auto"/>
              <w:rPr>
                <w:rFonts w:ascii="Arial"/>
                <w:sz w:val="21"/>
              </w:rPr>
            </w:pPr>
          </w:p>
          <w:p>
            <w:pPr>
              <w:spacing w:line="297" w:lineRule="auto"/>
              <w:rPr>
                <w:rFonts w:ascii="Arial"/>
                <w:sz w:val="21"/>
              </w:rPr>
            </w:pPr>
          </w:p>
          <w:p>
            <w:pPr>
              <w:pStyle w:val="8"/>
              <w:spacing w:before="61" w:line="220" w:lineRule="auto"/>
              <w:ind w:left="292"/>
            </w:pPr>
            <w:r>
              <w:rPr>
                <w:spacing w:val="5"/>
              </w:rPr>
              <w:t>从重处罚</w:t>
            </w:r>
          </w:p>
        </w:tc>
        <w:tc>
          <w:tcPr>
            <w:tcW w:w="6705" w:type="dxa"/>
            <w:vAlign w:val="top"/>
          </w:tcPr>
          <w:p>
            <w:pPr>
              <w:spacing w:line="263" w:lineRule="auto"/>
              <w:rPr>
                <w:rFonts w:ascii="Arial"/>
                <w:sz w:val="21"/>
              </w:rPr>
            </w:pPr>
          </w:p>
          <w:p>
            <w:pPr>
              <w:spacing w:line="263" w:lineRule="auto"/>
              <w:rPr>
                <w:rFonts w:ascii="Arial"/>
                <w:sz w:val="21"/>
              </w:rPr>
            </w:pPr>
          </w:p>
          <w:p>
            <w:pPr>
              <w:spacing w:line="264" w:lineRule="auto"/>
              <w:rPr>
                <w:rFonts w:ascii="Arial"/>
                <w:sz w:val="21"/>
              </w:rPr>
            </w:pPr>
          </w:p>
          <w:p>
            <w:pPr>
              <w:pStyle w:val="8"/>
              <w:spacing w:before="61" w:line="231" w:lineRule="auto"/>
              <w:ind w:left="63" w:right="578" w:hanging="20"/>
            </w:pPr>
            <w:r>
              <w:t>粮食收购企业未按照规定备案或者提供虚假备案信息</w:t>
            </w:r>
            <w:r>
              <w:rPr>
                <w:spacing w:val="-1"/>
              </w:rPr>
              <w:t>，拒不改正，涉及粮</w:t>
            </w:r>
            <w:r>
              <w:t xml:space="preserve"> 食数量200吨以上的。</w:t>
            </w:r>
          </w:p>
        </w:tc>
        <w:tc>
          <w:tcPr>
            <w:tcW w:w="2953" w:type="dxa"/>
            <w:vAlign w:val="top"/>
          </w:tcPr>
          <w:p>
            <w:pPr>
              <w:spacing w:line="296" w:lineRule="auto"/>
              <w:rPr>
                <w:rFonts w:ascii="Arial"/>
                <w:sz w:val="21"/>
              </w:rPr>
            </w:pPr>
          </w:p>
          <w:p>
            <w:pPr>
              <w:spacing w:line="297" w:lineRule="auto"/>
              <w:rPr>
                <w:rFonts w:ascii="Arial"/>
                <w:sz w:val="21"/>
              </w:rPr>
            </w:pPr>
          </w:p>
          <w:p>
            <w:pPr>
              <w:spacing w:line="297" w:lineRule="auto"/>
              <w:rPr>
                <w:rFonts w:ascii="Arial"/>
                <w:sz w:val="21"/>
              </w:rPr>
            </w:pPr>
          </w:p>
          <w:p>
            <w:pPr>
              <w:pStyle w:val="8"/>
              <w:spacing w:before="61" w:line="220" w:lineRule="auto"/>
              <w:ind w:left="38"/>
            </w:pPr>
            <w:r>
              <w:t>处3万元以上5万元以下罚款。</w:t>
            </w:r>
          </w:p>
        </w:tc>
      </w:tr>
    </w:tbl>
    <w:p>
      <w:pPr>
        <w:pStyle w:val="4"/>
        <w:spacing w:line="152" w:lineRule="exact"/>
        <w:rPr>
          <w:sz w:val="13"/>
        </w:rPr>
      </w:pPr>
    </w:p>
    <w:p>
      <w:pPr>
        <w:spacing w:line="152" w:lineRule="exact"/>
        <w:rPr>
          <w:sz w:val="13"/>
          <w:szCs w:val="13"/>
        </w:rPr>
        <w:sectPr>
          <w:footerReference r:id="rId5" w:type="default"/>
          <w:pgSz w:w="16840" w:h="11920"/>
          <w:pgMar w:top="453" w:right="335" w:bottom="702" w:left="455" w:header="0" w:footer="425" w:gutter="0"/>
          <w:cols w:space="720" w:num="1"/>
        </w:sectPr>
      </w:pPr>
    </w:p>
    <w:p>
      <w:pPr>
        <w:spacing w:before="45" w:line="224" w:lineRule="auto"/>
        <w:ind w:left="758"/>
        <w:rPr>
          <w:rFonts w:ascii="黑体" w:hAnsi="黑体" w:eastAsia="黑体" w:cs="黑体"/>
          <w:sz w:val="22"/>
          <w:szCs w:val="22"/>
        </w:rPr>
      </w:pPr>
      <w:r>
        <w:rPr>
          <w:rFonts w:ascii="黑体" w:hAnsi="黑体" w:eastAsia="黑体" w:cs="黑体"/>
          <w:b/>
          <w:bCs/>
          <w:spacing w:val="4"/>
          <w:sz w:val="22"/>
          <w:szCs w:val="22"/>
        </w:rPr>
        <w:t>附件</w:t>
      </w:r>
    </w:p>
    <w:p>
      <w:pPr>
        <w:spacing w:before="41" w:line="188" w:lineRule="auto"/>
        <w:ind w:left="3904"/>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4"/>
        <w:gridCol w:w="1259"/>
        <w:gridCol w:w="3358"/>
        <w:gridCol w:w="1379"/>
        <w:gridCol w:w="6706"/>
        <w:gridCol w:w="29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84" w:type="dxa"/>
            <w:textDirection w:val="tbRlV"/>
            <w:vAlign w:val="top"/>
          </w:tcPr>
          <w:p>
            <w:pPr>
              <w:pStyle w:val="8"/>
              <w:spacing w:before="75" w:line="199" w:lineRule="auto"/>
              <w:ind w:left="77"/>
              <w:rPr>
                <w:sz w:val="27"/>
                <w:szCs w:val="27"/>
              </w:rPr>
            </w:pPr>
            <w:r>
              <w:rPr>
                <w:b/>
                <w:bCs/>
                <w:spacing w:val="7"/>
                <w:sz w:val="27"/>
                <w:szCs w:val="27"/>
              </w:rPr>
              <w:t>序号</w:t>
            </w:r>
          </w:p>
        </w:tc>
        <w:tc>
          <w:tcPr>
            <w:tcW w:w="1259" w:type="dxa"/>
            <w:vAlign w:val="top"/>
          </w:tcPr>
          <w:p>
            <w:pPr>
              <w:pStyle w:val="8"/>
              <w:spacing w:before="233" w:line="220" w:lineRule="auto"/>
              <w:ind w:left="64"/>
              <w:rPr>
                <w:sz w:val="28"/>
                <w:szCs w:val="28"/>
              </w:rPr>
            </w:pPr>
            <w:r>
              <w:rPr>
                <w:b/>
                <w:bCs/>
                <w:spacing w:val="-5"/>
                <w:sz w:val="28"/>
                <w:szCs w:val="28"/>
              </w:rPr>
              <w:t>违法行为</w:t>
            </w:r>
          </w:p>
        </w:tc>
        <w:tc>
          <w:tcPr>
            <w:tcW w:w="3358" w:type="dxa"/>
            <w:vAlign w:val="top"/>
          </w:tcPr>
          <w:p>
            <w:pPr>
              <w:pStyle w:val="8"/>
              <w:spacing w:before="230" w:line="219" w:lineRule="auto"/>
              <w:ind w:left="1115"/>
              <w:rPr>
                <w:sz w:val="28"/>
                <w:szCs w:val="28"/>
              </w:rPr>
            </w:pPr>
            <w:r>
              <w:rPr>
                <w:b/>
                <w:bCs/>
                <w:spacing w:val="-1"/>
                <w:sz w:val="28"/>
                <w:szCs w:val="28"/>
              </w:rPr>
              <w:t>法定依据</w:t>
            </w:r>
          </w:p>
        </w:tc>
        <w:tc>
          <w:tcPr>
            <w:tcW w:w="1379" w:type="dxa"/>
            <w:vAlign w:val="top"/>
          </w:tcPr>
          <w:p>
            <w:pPr>
              <w:pStyle w:val="8"/>
              <w:spacing w:before="232" w:line="219" w:lineRule="auto"/>
              <w:ind w:left="127"/>
              <w:rPr>
                <w:sz w:val="28"/>
                <w:szCs w:val="28"/>
              </w:rPr>
            </w:pPr>
            <w:r>
              <w:rPr>
                <w:b/>
                <w:bCs/>
                <w:spacing w:val="-6"/>
                <w:sz w:val="28"/>
                <w:szCs w:val="28"/>
              </w:rPr>
              <w:t>裁量阶次</w:t>
            </w:r>
          </w:p>
        </w:tc>
        <w:tc>
          <w:tcPr>
            <w:tcW w:w="6706" w:type="dxa"/>
            <w:vAlign w:val="top"/>
          </w:tcPr>
          <w:p>
            <w:pPr>
              <w:pStyle w:val="8"/>
              <w:spacing w:before="232" w:line="219" w:lineRule="auto"/>
              <w:ind w:left="2808"/>
              <w:rPr>
                <w:sz w:val="27"/>
                <w:szCs w:val="27"/>
              </w:rPr>
            </w:pPr>
            <w:r>
              <w:rPr>
                <w:b/>
                <w:bCs/>
                <w:spacing w:val="-5"/>
                <w:sz w:val="27"/>
                <w:szCs w:val="27"/>
              </w:rPr>
              <w:t>适用条件</w:t>
            </w:r>
          </w:p>
        </w:tc>
        <w:tc>
          <w:tcPr>
            <w:tcW w:w="2923" w:type="dxa"/>
            <w:vAlign w:val="top"/>
          </w:tcPr>
          <w:p>
            <w:pPr>
              <w:pStyle w:val="8"/>
              <w:spacing w:before="233" w:line="220" w:lineRule="auto"/>
              <w:ind w:left="91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384" w:type="dxa"/>
            <w:vMerge w:val="restart"/>
            <w:tcBorders>
              <w:bottom w:val="nil"/>
            </w:tcBorders>
            <w:vAlign w:val="top"/>
          </w:tcPr>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62" w:line="183" w:lineRule="auto"/>
              <w:ind w:left="134"/>
            </w:pPr>
            <w:r>
              <w:t>2</w:t>
            </w:r>
          </w:p>
        </w:tc>
        <w:tc>
          <w:tcPr>
            <w:tcW w:w="1259" w:type="dxa"/>
            <w:vMerge w:val="restart"/>
            <w:tcBorders>
              <w:bottom w:val="nil"/>
            </w:tcBorders>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8"/>
              <w:spacing w:before="65" w:line="225" w:lineRule="auto"/>
              <w:ind w:left="21" w:right="35"/>
              <w:jc w:val="both"/>
              <w:rPr>
                <w:sz w:val="20"/>
                <w:szCs w:val="20"/>
              </w:rPr>
            </w:pPr>
            <w:r>
              <w:rPr>
                <w:spacing w:val="-2"/>
                <w:sz w:val="20"/>
                <w:szCs w:val="20"/>
              </w:rPr>
              <w:t>粮食收购者未</w:t>
            </w:r>
            <w:r>
              <w:rPr>
                <w:spacing w:val="3"/>
                <w:sz w:val="20"/>
                <w:szCs w:val="20"/>
              </w:rPr>
              <w:t xml:space="preserve"> </w:t>
            </w:r>
            <w:r>
              <w:rPr>
                <w:spacing w:val="-2"/>
                <w:sz w:val="20"/>
                <w:szCs w:val="20"/>
              </w:rPr>
              <w:t>执行国家粮食</w:t>
            </w:r>
            <w:r>
              <w:rPr>
                <w:spacing w:val="3"/>
                <w:sz w:val="20"/>
                <w:szCs w:val="20"/>
              </w:rPr>
              <w:t xml:space="preserve"> </w:t>
            </w:r>
            <w:r>
              <w:rPr>
                <w:sz w:val="20"/>
                <w:szCs w:val="20"/>
              </w:rPr>
              <w:t>质量标准</w:t>
            </w:r>
          </w:p>
        </w:tc>
        <w:tc>
          <w:tcPr>
            <w:tcW w:w="3358" w:type="dxa"/>
            <w:vMerge w:val="restart"/>
            <w:tcBorders>
              <w:bottom w:val="nil"/>
            </w:tcBorders>
            <w:vAlign w:val="top"/>
          </w:tcPr>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8"/>
              <w:spacing w:before="65" w:line="208" w:lineRule="auto"/>
              <w:ind w:firstLine="114"/>
              <w:rPr>
                <w:sz w:val="20"/>
                <w:szCs w:val="20"/>
              </w:rPr>
            </w:pPr>
            <w:r>
              <w:rPr>
                <w:spacing w:val="-15"/>
                <w:sz w:val="20"/>
                <w:szCs w:val="20"/>
              </w:rPr>
              <w:t>《行政处罚法》</w:t>
            </w:r>
            <w:r>
              <w:rPr>
                <w:b/>
                <w:bCs/>
                <w:spacing w:val="-15"/>
                <w:sz w:val="20"/>
                <w:szCs w:val="20"/>
              </w:rPr>
              <w:t>第三十二条</w:t>
            </w:r>
            <w:r>
              <w:rPr>
                <w:spacing w:val="-15"/>
                <w:sz w:val="20"/>
                <w:szCs w:val="20"/>
              </w:rPr>
              <w:t>当事人有下</w:t>
            </w:r>
            <w:r>
              <w:rPr>
                <w:spacing w:val="10"/>
                <w:sz w:val="20"/>
                <w:szCs w:val="20"/>
              </w:rPr>
              <w:t xml:space="preserve"> </w:t>
            </w:r>
            <w:r>
              <w:rPr>
                <w:spacing w:val="-9"/>
                <w:sz w:val="20"/>
                <w:szCs w:val="20"/>
              </w:rPr>
              <w:t>列情形之一，应当从轻或者减轻行政处</w:t>
            </w:r>
            <w:r>
              <w:rPr>
                <w:spacing w:val="2"/>
                <w:sz w:val="20"/>
                <w:szCs w:val="20"/>
              </w:rPr>
              <w:t xml:space="preserve">  </w:t>
            </w:r>
            <w:r>
              <w:rPr>
                <w:spacing w:val="-18"/>
                <w:sz w:val="20"/>
                <w:szCs w:val="20"/>
              </w:rPr>
              <w:t>罚：(一)主动消除或者减轻违法行为危害</w:t>
            </w:r>
            <w:r>
              <w:rPr>
                <w:spacing w:val="2"/>
                <w:sz w:val="20"/>
                <w:szCs w:val="20"/>
              </w:rPr>
              <w:t xml:space="preserve">  </w:t>
            </w:r>
            <w:r>
              <w:rPr>
                <w:spacing w:val="-18"/>
                <w:sz w:val="20"/>
                <w:szCs w:val="20"/>
              </w:rPr>
              <w:t>后果的；(二)受他人胁迫或者诱骗实施违</w:t>
            </w:r>
            <w:r>
              <w:rPr>
                <w:sz w:val="20"/>
                <w:szCs w:val="20"/>
              </w:rPr>
              <w:t xml:space="preserve">  </w:t>
            </w:r>
            <w:r>
              <w:rPr>
                <w:spacing w:val="-18"/>
                <w:sz w:val="20"/>
                <w:szCs w:val="20"/>
              </w:rPr>
              <w:t>法行为的；(三)主动供述行政机关尚未掌</w:t>
            </w:r>
            <w:r>
              <w:rPr>
                <w:spacing w:val="2"/>
                <w:sz w:val="20"/>
                <w:szCs w:val="20"/>
              </w:rPr>
              <w:t xml:space="preserve">  </w:t>
            </w:r>
            <w:r>
              <w:rPr>
                <w:spacing w:val="-18"/>
                <w:sz w:val="20"/>
                <w:szCs w:val="20"/>
              </w:rPr>
              <w:t>握的违法行为的；(四)配合行政机关查处</w:t>
            </w:r>
            <w:r>
              <w:rPr>
                <w:sz w:val="20"/>
                <w:szCs w:val="20"/>
              </w:rPr>
              <w:t xml:space="preserve">  </w:t>
            </w:r>
            <w:r>
              <w:rPr>
                <w:spacing w:val="-18"/>
                <w:sz w:val="20"/>
                <w:szCs w:val="20"/>
              </w:rPr>
              <w:t>违法行为有立功表现的；(五)法律、法规</w:t>
            </w:r>
            <w:r>
              <w:rPr>
                <w:sz w:val="20"/>
                <w:szCs w:val="20"/>
              </w:rPr>
              <w:t xml:space="preserve">  </w:t>
            </w:r>
            <w:r>
              <w:rPr>
                <w:spacing w:val="-20"/>
                <w:sz w:val="20"/>
                <w:szCs w:val="20"/>
              </w:rPr>
              <w:t>、规章规定其他应当从轻或者减轻行政处</w:t>
            </w:r>
            <w:r>
              <w:rPr>
                <w:spacing w:val="5"/>
                <w:sz w:val="20"/>
                <w:szCs w:val="20"/>
              </w:rPr>
              <w:t xml:space="preserve">  </w:t>
            </w:r>
            <w:r>
              <w:rPr>
                <w:spacing w:val="-17"/>
                <w:sz w:val="20"/>
                <w:szCs w:val="20"/>
              </w:rPr>
              <w:t>罚 的</w:t>
            </w:r>
            <w:r>
              <w:rPr>
                <w:spacing w:val="-32"/>
                <w:sz w:val="20"/>
                <w:szCs w:val="20"/>
              </w:rPr>
              <w:t xml:space="preserve"> </w:t>
            </w:r>
            <w:r>
              <w:rPr>
                <w:spacing w:val="-17"/>
                <w:sz w:val="20"/>
                <w:szCs w:val="20"/>
              </w:rPr>
              <w:t>。</w:t>
            </w:r>
            <w:r>
              <w:rPr>
                <w:b/>
                <w:bCs/>
                <w:spacing w:val="-17"/>
                <w:sz w:val="20"/>
                <w:szCs w:val="20"/>
              </w:rPr>
              <w:t>第三十三条</w:t>
            </w:r>
            <w:r>
              <w:rPr>
                <w:spacing w:val="-17"/>
                <w:sz w:val="20"/>
                <w:szCs w:val="20"/>
              </w:rPr>
              <w:t>违法行为轻微并及时</w:t>
            </w:r>
            <w:r>
              <w:rPr>
                <w:sz w:val="20"/>
                <w:szCs w:val="20"/>
              </w:rPr>
              <w:t xml:space="preserve"> </w:t>
            </w:r>
            <w:r>
              <w:rPr>
                <w:spacing w:val="-19"/>
                <w:sz w:val="20"/>
                <w:szCs w:val="20"/>
              </w:rPr>
              <w:t>改正，没有造成危害后果的，不予行政处</w:t>
            </w:r>
            <w:r>
              <w:rPr>
                <w:sz w:val="20"/>
                <w:szCs w:val="20"/>
              </w:rPr>
              <w:t xml:space="preserve">  </w:t>
            </w:r>
            <w:r>
              <w:rPr>
                <w:spacing w:val="-19"/>
                <w:sz w:val="20"/>
                <w:szCs w:val="20"/>
              </w:rPr>
              <w:t>罚。初次违法且危害后果轻微并及时改正</w:t>
            </w:r>
            <w:r>
              <w:rPr>
                <w:spacing w:val="2"/>
                <w:sz w:val="20"/>
                <w:szCs w:val="20"/>
              </w:rPr>
              <w:t xml:space="preserve">  </w:t>
            </w:r>
            <w:r>
              <w:rPr>
                <w:spacing w:val="-19"/>
                <w:sz w:val="20"/>
                <w:szCs w:val="20"/>
              </w:rPr>
              <w:t>的，可以不予行政处罚。当事人有证据足</w:t>
            </w:r>
            <w:r>
              <w:rPr>
                <w:sz w:val="20"/>
                <w:szCs w:val="20"/>
              </w:rPr>
              <w:t xml:space="preserve">  </w:t>
            </w:r>
            <w:r>
              <w:rPr>
                <w:spacing w:val="-14"/>
                <w:sz w:val="20"/>
                <w:szCs w:val="20"/>
              </w:rPr>
              <w:t>以证明没有主观过错的，不予行政处罚。</w:t>
            </w:r>
            <w:r>
              <w:rPr>
                <w:sz w:val="20"/>
                <w:szCs w:val="20"/>
              </w:rPr>
              <w:t xml:space="preserve"> </w:t>
            </w:r>
            <w:r>
              <w:rPr>
                <w:spacing w:val="-14"/>
                <w:sz w:val="20"/>
                <w:szCs w:val="20"/>
              </w:rPr>
              <w:t>法律、行政法规另有规定的，从其规定。</w:t>
            </w:r>
            <w:r>
              <w:rPr>
                <w:sz w:val="20"/>
                <w:szCs w:val="20"/>
              </w:rPr>
              <w:t xml:space="preserve"> </w:t>
            </w:r>
            <w:r>
              <w:rPr>
                <w:spacing w:val="-8"/>
                <w:sz w:val="20"/>
                <w:szCs w:val="20"/>
              </w:rPr>
              <w:t>对当事人的违法行为依法不予行政处罚</w:t>
            </w:r>
            <w:r>
              <w:rPr>
                <w:spacing w:val="10"/>
                <w:sz w:val="20"/>
                <w:szCs w:val="20"/>
              </w:rPr>
              <w:t xml:space="preserve"> </w:t>
            </w:r>
            <w:r>
              <w:rPr>
                <w:spacing w:val="-20"/>
                <w:sz w:val="20"/>
                <w:szCs w:val="20"/>
              </w:rPr>
              <w:t>的，行政机关应当对当事人进行教育。</w:t>
            </w:r>
            <w:r>
              <w:rPr>
                <w:b/>
                <w:bCs/>
                <w:spacing w:val="-20"/>
                <w:sz w:val="20"/>
                <w:szCs w:val="20"/>
              </w:rPr>
              <w:t>第</w:t>
            </w:r>
            <w:r>
              <w:rPr>
                <w:spacing w:val="7"/>
                <w:sz w:val="20"/>
                <w:szCs w:val="20"/>
              </w:rPr>
              <w:t xml:space="preserve">  </w:t>
            </w:r>
            <w:r>
              <w:rPr>
                <w:b/>
                <w:bCs/>
                <w:spacing w:val="-2"/>
                <w:sz w:val="20"/>
                <w:szCs w:val="20"/>
              </w:rPr>
              <w:t>三十六条</w:t>
            </w:r>
            <w:r>
              <w:rPr>
                <w:spacing w:val="-2"/>
                <w:sz w:val="20"/>
                <w:szCs w:val="20"/>
              </w:rPr>
              <w:t>违法行为在二年内未被发现</w:t>
            </w:r>
            <w:r>
              <w:rPr>
                <w:sz w:val="20"/>
                <w:szCs w:val="20"/>
              </w:rPr>
              <w:t xml:space="preserve">  </w:t>
            </w:r>
            <w:r>
              <w:rPr>
                <w:spacing w:val="-19"/>
                <w:sz w:val="20"/>
                <w:szCs w:val="20"/>
              </w:rPr>
              <w:t>的，不再给予行政处罚；涉及公民生命健</w:t>
            </w:r>
            <w:r>
              <w:rPr>
                <w:sz w:val="20"/>
                <w:szCs w:val="20"/>
              </w:rPr>
              <w:t xml:space="preserve">  </w:t>
            </w:r>
            <w:r>
              <w:rPr>
                <w:spacing w:val="-19"/>
                <w:sz w:val="20"/>
                <w:szCs w:val="20"/>
              </w:rPr>
              <w:t>康安全、金融安全且有危害后果的，上述</w:t>
            </w:r>
            <w:r>
              <w:rPr>
                <w:sz w:val="20"/>
                <w:szCs w:val="20"/>
              </w:rPr>
              <w:t xml:space="preserve">  </w:t>
            </w:r>
            <w:r>
              <w:rPr>
                <w:spacing w:val="-14"/>
                <w:sz w:val="20"/>
                <w:szCs w:val="20"/>
              </w:rPr>
              <w:t>期限延长至五年。法律另有规定的除外。</w:t>
            </w:r>
            <w:r>
              <w:rPr>
                <w:sz w:val="20"/>
                <w:szCs w:val="20"/>
              </w:rPr>
              <w:t xml:space="preserve"> </w:t>
            </w:r>
            <w:r>
              <w:rPr>
                <w:spacing w:val="-10"/>
                <w:sz w:val="20"/>
                <w:szCs w:val="20"/>
              </w:rPr>
              <w:t>《粮食流通管理条例》(国务院令第740</w:t>
            </w:r>
            <w:r>
              <w:rPr>
                <w:spacing w:val="2"/>
                <w:sz w:val="20"/>
                <w:szCs w:val="20"/>
              </w:rPr>
              <w:t xml:space="preserve">  </w:t>
            </w:r>
            <w:r>
              <w:rPr>
                <w:spacing w:val="-7"/>
                <w:sz w:val="20"/>
                <w:szCs w:val="20"/>
              </w:rPr>
              <w:t>号</w:t>
            </w:r>
            <w:r>
              <w:rPr>
                <w:spacing w:val="-37"/>
                <w:sz w:val="20"/>
                <w:szCs w:val="20"/>
              </w:rPr>
              <w:t xml:space="preserve"> </w:t>
            </w:r>
            <w:r>
              <w:rPr>
                <w:spacing w:val="-7"/>
                <w:sz w:val="20"/>
                <w:szCs w:val="20"/>
              </w:rPr>
              <w:t>)</w:t>
            </w:r>
            <w:r>
              <w:rPr>
                <w:b/>
                <w:bCs/>
                <w:spacing w:val="-7"/>
                <w:sz w:val="20"/>
                <w:szCs w:val="20"/>
              </w:rPr>
              <w:t>第四十五条</w:t>
            </w:r>
            <w:r>
              <w:rPr>
                <w:spacing w:val="-7"/>
                <w:sz w:val="20"/>
                <w:szCs w:val="20"/>
              </w:rPr>
              <w:t>有下列情形之一的，由</w:t>
            </w:r>
            <w:r>
              <w:rPr>
                <w:sz w:val="20"/>
                <w:szCs w:val="20"/>
              </w:rPr>
              <w:t xml:space="preserve">  </w:t>
            </w:r>
            <w:r>
              <w:rPr>
                <w:spacing w:val="-19"/>
                <w:sz w:val="20"/>
                <w:szCs w:val="20"/>
              </w:rPr>
              <w:t>粮食和储备行政管理部门责令改正，给予</w:t>
            </w:r>
            <w:r>
              <w:rPr>
                <w:spacing w:val="2"/>
                <w:sz w:val="20"/>
                <w:szCs w:val="20"/>
              </w:rPr>
              <w:t xml:space="preserve">  </w:t>
            </w:r>
            <w:r>
              <w:rPr>
                <w:spacing w:val="-18"/>
                <w:sz w:val="20"/>
                <w:szCs w:val="20"/>
              </w:rPr>
              <w:t>警告，可以并处20万元以下罚款；情节严</w:t>
            </w:r>
            <w:r>
              <w:rPr>
                <w:sz w:val="20"/>
                <w:szCs w:val="20"/>
              </w:rPr>
              <w:t xml:space="preserve">  </w:t>
            </w:r>
            <w:r>
              <w:rPr>
                <w:spacing w:val="-13"/>
                <w:sz w:val="20"/>
                <w:szCs w:val="20"/>
              </w:rPr>
              <w:t>重的，并处20万元以上50万元以下罚款。</w:t>
            </w:r>
            <w:r>
              <w:rPr>
                <w:spacing w:val="7"/>
                <w:sz w:val="20"/>
                <w:szCs w:val="20"/>
              </w:rPr>
              <w:t xml:space="preserve"> </w:t>
            </w:r>
            <w:r>
              <w:rPr>
                <w:spacing w:val="-7"/>
                <w:sz w:val="20"/>
                <w:szCs w:val="20"/>
              </w:rPr>
              <w:t>(一)粮食收购者未执行国家粮食质量标</w:t>
            </w:r>
            <w:r>
              <w:rPr>
                <w:spacing w:val="3"/>
                <w:sz w:val="20"/>
                <w:szCs w:val="20"/>
              </w:rPr>
              <w:t xml:space="preserve"> </w:t>
            </w:r>
            <w:r>
              <w:rPr>
                <w:spacing w:val="-16"/>
                <w:sz w:val="20"/>
                <w:szCs w:val="20"/>
              </w:rPr>
              <w:t>准</w:t>
            </w:r>
            <w:r>
              <w:rPr>
                <w:spacing w:val="21"/>
                <w:sz w:val="20"/>
                <w:szCs w:val="20"/>
              </w:rPr>
              <w:t xml:space="preserve"> </w:t>
            </w:r>
            <w:r>
              <w:rPr>
                <w:spacing w:val="-16"/>
                <w:sz w:val="20"/>
                <w:szCs w:val="20"/>
              </w:rPr>
              <w:t>。</w:t>
            </w:r>
            <w:r>
              <w:rPr>
                <w:b/>
                <w:bCs/>
                <w:spacing w:val="-16"/>
                <w:sz w:val="20"/>
                <w:szCs w:val="20"/>
              </w:rPr>
              <w:t>第五十一条</w:t>
            </w:r>
            <w:r>
              <w:rPr>
                <w:spacing w:val="-16"/>
                <w:sz w:val="20"/>
                <w:szCs w:val="20"/>
              </w:rPr>
              <w:t>从事粮食经营活动的企</w:t>
            </w:r>
            <w:r>
              <w:rPr>
                <w:sz w:val="20"/>
                <w:szCs w:val="20"/>
              </w:rPr>
              <w:t xml:space="preserve">  </w:t>
            </w:r>
            <w:r>
              <w:rPr>
                <w:spacing w:val="-15"/>
                <w:w w:val="98"/>
                <w:sz w:val="20"/>
                <w:szCs w:val="20"/>
              </w:rPr>
              <w:t>业有违反本条例规定的违法情形且情节严</w:t>
            </w:r>
            <w:r>
              <w:rPr>
                <w:sz w:val="20"/>
                <w:szCs w:val="20"/>
              </w:rPr>
              <w:t xml:space="preserve">  </w:t>
            </w:r>
            <w:r>
              <w:rPr>
                <w:spacing w:val="-19"/>
                <w:sz w:val="20"/>
                <w:szCs w:val="20"/>
              </w:rPr>
              <w:t>重的，对其法定代表人、主要负责人、直</w:t>
            </w:r>
            <w:r>
              <w:rPr>
                <w:spacing w:val="1"/>
                <w:sz w:val="20"/>
                <w:szCs w:val="20"/>
              </w:rPr>
              <w:t xml:space="preserve">  </w:t>
            </w:r>
            <w:r>
              <w:rPr>
                <w:spacing w:val="-19"/>
                <w:sz w:val="20"/>
                <w:szCs w:val="20"/>
              </w:rPr>
              <w:t>接负责的主管人员和其他直接责任人员处</w:t>
            </w:r>
            <w:r>
              <w:rPr>
                <w:sz w:val="20"/>
                <w:szCs w:val="20"/>
              </w:rPr>
              <w:t xml:space="preserve">  </w:t>
            </w:r>
            <w:r>
              <w:rPr>
                <w:spacing w:val="-13"/>
                <w:sz w:val="20"/>
                <w:szCs w:val="20"/>
              </w:rPr>
              <w:t>以其上一年度从本企业取得收入的1倍以</w:t>
            </w:r>
            <w:r>
              <w:rPr>
                <w:spacing w:val="2"/>
                <w:sz w:val="20"/>
                <w:szCs w:val="20"/>
              </w:rPr>
              <w:t xml:space="preserve"> </w:t>
            </w:r>
            <w:r>
              <w:rPr>
                <w:spacing w:val="5"/>
                <w:sz w:val="20"/>
                <w:szCs w:val="20"/>
              </w:rPr>
              <w:t>上10倍以下罚款。</w:t>
            </w:r>
          </w:p>
        </w:tc>
        <w:tc>
          <w:tcPr>
            <w:tcW w:w="1379" w:type="dxa"/>
            <w:vAlign w:val="top"/>
          </w:tcPr>
          <w:p>
            <w:pPr>
              <w:spacing w:line="364" w:lineRule="auto"/>
              <w:rPr>
                <w:rFonts w:ascii="Arial"/>
                <w:sz w:val="21"/>
              </w:rPr>
            </w:pPr>
          </w:p>
          <w:p>
            <w:pPr>
              <w:pStyle w:val="8"/>
              <w:spacing w:before="65" w:line="221" w:lineRule="auto"/>
              <w:ind w:left="283"/>
              <w:rPr>
                <w:sz w:val="20"/>
                <w:szCs w:val="20"/>
              </w:rPr>
            </w:pPr>
            <w:r>
              <w:rPr>
                <w:spacing w:val="6"/>
                <w:sz w:val="20"/>
                <w:szCs w:val="20"/>
              </w:rPr>
              <w:t>不予处罚</w:t>
            </w:r>
          </w:p>
        </w:tc>
        <w:tc>
          <w:tcPr>
            <w:tcW w:w="6706" w:type="dxa"/>
            <w:vAlign w:val="top"/>
          </w:tcPr>
          <w:p>
            <w:pPr>
              <w:spacing w:line="363" w:lineRule="auto"/>
              <w:rPr>
                <w:rFonts w:ascii="Arial"/>
                <w:sz w:val="21"/>
              </w:rPr>
            </w:pPr>
          </w:p>
          <w:p>
            <w:pPr>
              <w:pStyle w:val="8"/>
              <w:spacing w:before="65" w:line="221" w:lineRule="auto"/>
              <w:ind w:left="64"/>
              <w:rPr>
                <w:sz w:val="20"/>
                <w:szCs w:val="20"/>
              </w:rPr>
            </w:pPr>
            <w:r>
              <w:rPr>
                <w:sz w:val="20"/>
                <w:szCs w:val="20"/>
              </w:rPr>
              <w:t>不适用。</w:t>
            </w:r>
          </w:p>
        </w:tc>
        <w:tc>
          <w:tcPr>
            <w:tcW w:w="29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384" w:type="dxa"/>
            <w:vMerge w:val="continue"/>
            <w:tcBorders>
              <w:top w:val="nil"/>
              <w:bottom w:val="nil"/>
            </w:tcBorders>
            <w:vAlign w:val="top"/>
          </w:tcPr>
          <w:p>
            <w:pPr>
              <w:rPr>
                <w:rFonts w:ascii="Arial"/>
                <w:sz w:val="21"/>
              </w:rPr>
            </w:pPr>
          </w:p>
        </w:tc>
        <w:tc>
          <w:tcPr>
            <w:tcW w:w="125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373" w:lineRule="auto"/>
              <w:rPr>
                <w:rFonts w:ascii="Arial"/>
                <w:sz w:val="21"/>
              </w:rPr>
            </w:pPr>
          </w:p>
          <w:p>
            <w:pPr>
              <w:pStyle w:val="8"/>
              <w:spacing w:before="65" w:line="220" w:lineRule="auto"/>
              <w:ind w:left="283"/>
              <w:rPr>
                <w:sz w:val="20"/>
                <w:szCs w:val="20"/>
              </w:rPr>
            </w:pPr>
            <w:r>
              <w:rPr>
                <w:spacing w:val="6"/>
                <w:sz w:val="20"/>
                <w:szCs w:val="20"/>
              </w:rPr>
              <w:t>免于处罚</w:t>
            </w:r>
          </w:p>
        </w:tc>
        <w:tc>
          <w:tcPr>
            <w:tcW w:w="6706" w:type="dxa"/>
            <w:vAlign w:val="top"/>
          </w:tcPr>
          <w:p>
            <w:pPr>
              <w:spacing w:line="374" w:lineRule="auto"/>
              <w:rPr>
                <w:rFonts w:ascii="Arial"/>
                <w:sz w:val="21"/>
              </w:rPr>
            </w:pPr>
          </w:p>
          <w:p>
            <w:pPr>
              <w:pStyle w:val="8"/>
              <w:spacing w:before="65" w:line="221" w:lineRule="auto"/>
              <w:ind w:left="54"/>
              <w:rPr>
                <w:sz w:val="20"/>
                <w:szCs w:val="20"/>
              </w:rPr>
            </w:pPr>
            <w:r>
              <w:rPr>
                <w:sz w:val="20"/>
                <w:szCs w:val="20"/>
              </w:rPr>
              <w:t>不适用。</w:t>
            </w:r>
          </w:p>
        </w:tc>
        <w:tc>
          <w:tcPr>
            <w:tcW w:w="29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384" w:type="dxa"/>
            <w:vMerge w:val="continue"/>
            <w:tcBorders>
              <w:top w:val="nil"/>
              <w:bottom w:val="nil"/>
            </w:tcBorders>
            <w:vAlign w:val="top"/>
          </w:tcPr>
          <w:p>
            <w:pPr>
              <w:rPr>
                <w:rFonts w:ascii="Arial"/>
                <w:sz w:val="21"/>
              </w:rPr>
            </w:pPr>
          </w:p>
        </w:tc>
        <w:tc>
          <w:tcPr>
            <w:tcW w:w="125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304" w:lineRule="auto"/>
              <w:rPr>
                <w:rFonts w:ascii="Arial"/>
                <w:sz w:val="21"/>
              </w:rPr>
            </w:pPr>
          </w:p>
          <w:p>
            <w:pPr>
              <w:pStyle w:val="8"/>
              <w:spacing w:before="65" w:line="219" w:lineRule="auto"/>
              <w:ind w:left="283"/>
              <w:rPr>
                <w:sz w:val="20"/>
                <w:szCs w:val="20"/>
              </w:rPr>
            </w:pPr>
            <w:r>
              <w:rPr>
                <w:spacing w:val="6"/>
                <w:sz w:val="20"/>
                <w:szCs w:val="20"/>
              </w:rPr>
              <w:t>从轻处罚</w:t>
            </w:r>
          </w:p>
        </w:tc>
        <w:tc>
          <w:tcPr>
            <w:tcW w:w="6706" w:type="dxa"/>
            <w:vAlign w:val="top"/>
          </w:tcPr>
          <w:p>
            <w:pPr>
              <w:pStyle w:val="8"/>
              <w:spacing w:before="141" w:line="230" w:lineRule="auto"/>
              <w:ind w:left="45" w:right="240"/>
              <w:jc w:val="both"/>
              <w:rPr>
                <w:sz w:val="20"/>
                <w:szCs w:val="20"/>
              </w:rPr>
            </w:pPr>
            <w:r>
              <w:rPr>
                <w:sz w:val="20"/>
                <w:szCs w:val="20"/>
              </w:rPr>
              <w:t>粮食收购者未执行国家粮食质量标准，涉及粮食数量5</w:t>
            </w:r>
            <w:r>
              <w:rPr>
                <w:spacing w:val="-1"/>
                <w:sz w:val="20"/>
                <w:szCs w:val="20"/>
              </w:rPr>
              <w:t>0吨以下，主动消除</w:t>
            </w:r>
            <w:r>
              <w:rPr>
                <w:sz w:val="20"/>
                <w:szCs w:val="20"/>
              </w:rPr>
              <w:t xml:space="preserve"> 或者减轻违法行为危害后果，法律、法规、规章规定其他应当从轻或者减</w:t>
            </w:r>
            <w:r>
              <w:rPr>
                <w:spacing w:val="9"/>
                <w:sz w:val="20"/>
                <w:szCs w:val="20"/>
              </w:rPr>
              <w:t xml:space="preserve"> </w:t>
            </w:r>
            <w:r>
              <w:rPr>
                <w:spacing w:val="-1"/>
                <w:sz w:val="20"/>
                <w:szCs w:val="20"/>
              </w:rPr>
              <w:t>轻行政处罚的。</w:t>
            </w:r>
          </w:p>
        </w:tc>
        <w:tc>
          <w:tcPr>
            <w:tcW w:w="2923" w:type="dxa"/>
            <w:vAlign w:val="top"/>
          </w:tcPr>
          <w:p>
            <w:pPr>
              <w:spacing w:line="302" w:lineRule="auto"/>
              <w:rPr>
                <w:rFonts w:ascii="Arial"/>
                <w:sz w:val="21"/>
              </w:rPr>
            </w:pPr>
          </w:p>
          <w:p>
            <w:pPr>
              <w:pStyle w:val="8"/>
              <w:spacing w:before="65" w:line="218" w:lineRule="auto"/>
              <w:ind w:left="59"/>
              <w:rPr>
                <w:sz w:val="20"/>
                <w:szCs w:val="20"/>
              </w:rPr>
            </w:pPr>
            <w:r>
              <w:rPr>
                <w:spacing w:val="-1"/>
                <w:sz w:val="20"/>
                <w:szCs w:val="20"/>
              </w:rP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8" w:hRule="atLeast"/>
        </w:trPr>
        <w:tc>
          <w:tcPr>
            <w:tcW w:w="384" w:type="dxa"/>
            <w:vMerge w:val="continue"/>
            <w:tcBorders>
              <w:top w:val="nil"/>
              <w:bottom w:val="nil"/>
            </w:tcBorders>
            <w:vAlign w:val="top"/>
          </w:tcPr>
          <w:p>
            <w:pPr>
              <w:rPr>
                <w:rFonts w:ascii="Arial"/>
                <w:sz w:val="21"/>
              </w:rPr>
            </w:pPr>
          </w:p>
        </w:tc>
        <w:tc>
          <w:tcPr>
            <w:tcW w:w="125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291" w:lineRule="auto"/>
              <w:rPr>
                <w:rFonts w:ascii="Arial"/>
                <w:sz w:val="21"/>
              </w:rPr>
            </w:pPr>
          </w:p>
          <w:p>
            <w:pPr>
              <w:spacing w:line="292" w:lineRule="auto"/>
              <w:rPr>
                <w:rFonts w:ascii="Arial"/>
                <w:sz w:val="21"/>
              </w:rPr>
            </w:pPr>
          </w:p>
          <w:p>
            <w:pPr>
              <w:pStyle w:val="8"/>
              <w:spacing w:before="65" w:line="219" w:lineRule="auto"/>
              <w:ind w:left="283"/>
              <w:rPr>
                <w:sz w:val="20"/>
                <w:szCs w:val="20"/>
              </w:rPr>
            </w:pPr>
            <w:r>
              <w:rPr>
                <w:spacing w:val="6"/>
                <w:sz w:val="20"/>
                <w:szCs w:val="20"/>
              </w:rPr>
              <w:t>减轻处罚</w:t>
            </w:r>
          </w:p>
        </w:tc>
        <w:tc>
          <w:tcPr>
            <w:tcW w:w="6706" w:type="dxa"/>
            <w:vAlign w:val="top"/>
          </w:tcPr>
          <w:p>
            <w:pPr>
              <w:spacing w:line="354" w:lineRule="auto"/>
              <w:rPr>
                <w:rFonts w:ascii="Arial"/>
                <w:sz w:val="21"/>
              </w:rPr>
            </w:pPr>
          </w:p>
          <w:p>
            <w:pPr>
              <w:pStyle w:val="8"/>
              <w:spacing w:before="65" w:line="227" w:lineRule="auto"/>
              <w:ind w:left="34" w:right="161"/>
              <w:jc w:val="both"/>
              <w:rPr>
                <w:sz w:val="20"/>
                <w:szCs w:val="20"/>
              </w:rPr>
            </w:pPr>
            <w:r>
              <w:rPr>
                <w:sz w:val="20"/>
                <w:szCs w:val="20"/>
              </w:rPr>
              <w:t>粮食收购者未执行国家粮食质量标准，涉及粮食数量50吨以上100吨以</w:t>
            </w:r>
            <w:r>
              <w:rPr>
                <w:spacing w:val="-1"/>
                <w:sz w:val="20"/>
                <w:szCs w:val="20"/>
              </w:rPr>
              <w:t>下，</w:t>
            </w:r>
            <w:r>
              <w:rPr>
                <w:sz w:val="20"/>
                <w:szCs w:val="20"/>
              </w:rPr>
              <w:t xml:space="preserve"> 主动消除或者减轻违法行为危害后果，法律、法规、规章规定其他应当从  轻或者减轻行政处罚的。</w:t>
            </w:r>
          </w:p>
        </w:tc>
        <w:tc>
          <w:tcPr>
            <w:tcW w:w="2923" w:type="dxa"/>
            <w:vAlign w:val="top"/>
          </w:tcPr>
          <w:p>
            <w:pPr>
              <w:spacing w:line="473" w:lineRule="auto"/>
              <w:rPr>
                <w:rFonts w:ascii="Arial"/>
                <w:sz w:val="21"/>
              </w:rPr>
            </w:pPr>
          </w:p>
          <w:p>
            <w:pPr>
              <w:pStyle w:val="8"/>
              <w:spacing w:before="65" w:line="238" w:lineRule="auto"/>
              <w:ind w:left="48" w:right="55"/>
              <w:rPr>
                <w:sz w:val="20"/>
                <w:szCs w:val="20"/>
              </w:rPr>
            </w:pPr>
            <w:r>
              <w:rPr>
                <w:sz w:val="20"/>
                <w:szCs w:val="20"/>
              </w:rPr>
              <w:t>责令改正，给予警告，可以并处</w:t>
            </w:r>
            <w:r>
              <w:rPr>
                <w:spacing w:val="7"/>
                <w:sz w:val="20"/>
                <w:szCs w:val="20"/>
              </w:rPr>
              <w:t xml:space="preserve"> </w:t>
            </w:r>
            <w:r>
              <w:rPr>
                <w:sz w:val="20"/>
                <w:szCs w:val="20"/>
              </w:rPr>
              <w:t>10万元以下罚款。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9" w:hRule="atLeast"/>
        </w:trPr>
        <w:tc>
          <w:tcPr>
            <w:tcW w:w="384" w:type="dxa"/>
            <w:vMerge w:val="continue"/>
            <w:tcBorders>
              <w:top w:val="nil"/>
              <w:bottom w:val="nil"/>
            </w:tcBorders>
            <w:vAlign w:val="top"/>
          </w:tcPr>
          <w:p>
            <w:pPr>
              <w:rPr>
                <w:rFonts w:ascii="Arial"/>
                <w:sz w:val="21"/>
              </w:rPr>
            </w:pPr>
          </w:p>
        </w:tc>
        <w:tc>
          <w:tcPr>
            <w:tcW w:w="125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293" w:lineRule="auto"/>
              <w:rPr>
                <w:rFonts w:ascii="Arial"/>
                <w:sz w:val="21"/>
              </w:rPr>
            </w:pPr>
          </w:p>
          <w:p>
            <w:pPr>
              <w:spacing w:line="293" w:lineRule="auto"/>
              <w:rPr>
                <w:rFonts w:ascii="Arial"/>
                <w:sz w:val="21"/>
              </w:rPr>
            </w:pPr>
          </w:p>
          <w:p>
            <w:pPr>
              <w:pStyle w:val="8"/>
              <w:spacing w:before="65" w:line="220" w:lineRule="auto"/>
              <w:ind w:left="283"/>
              <w:rPr>
                <w:sz w:val="20"/>
                <w:szCs w:val="20"/>
              </w:rPr>
            </w:pPr>
            <w:r>
              <w:rPr>
                <w:spacing w:val="2"/>
                <w:sz w:val="20"/>
                <w:szCs w:val="20"/>
              </w:rPr>
              <w:t>一般情形</w:t>
            </w:r>
          </w:p>
        </w:tc>
        <w:tc>
          <w:tcPr>
            <w:tcW w:w="6706" w:type="dxa"/>
            <w:vAlign w:val="top"/>
          </w:tcPr>
          <w:p>
            <w:pPr>
              <w:spacing w:line="474" w:lineRule="auto"/>
              <w:rPr>
                <w:rFonts w:ascii="Arial"/>
                <w:sz w:val="21"/>
              </w:rPr>
            </w:pPr>
          </w:p>
          <w:p>
            <w:pPr>
              <w:pStyle w:val="8"/>
              <w:spacing w:before="65" w:line="224" w:lineRule="auto"/>
              <w:ind w:left="24" w:right="237" w:firstLine="20"/>
              <w:rPr>
                <w:sz w:val="20"/>
                <w:szCs w:val="20"/>
              </w:rPr>
            </w:pPr>
            <w:r>
              <w:rPr>
                <w:sz w:val="20"/>
                <w:szCs w:val="20"/>
              </w:rPr>
              <w:t>粮食收购者未执行国家粮食质量标准，涉及粮食数量100吨以上200吨以下</w:t>
            </w:r>
            <w:r>
              <w:rPr>
                <w:spacing w:val="12"/>
                <w:sz w:val="20"/>
                <w:szCs w:val="20"/>
              </w:rPr>
              <w:t xml:space="preserve"> </w:t>
            </w:r>
            <w:r>
              <w:rPr>
                <w:spacing w:val="-13"/>
                <w:sz w:val="20"/>
                <w:szCs w:val="20"/>
              </w:rPr>
              <w:t>的</w:t>
            </w:r>
            <w:r>
              <w:rPr>
                <w:spacing w:val="-47"/>
                <w:sz w:val="20"/>
                <w:szCs w:val="20"/>
              </w:rPr>
              <w:t xml:space="preserve"> </w:t>
            </w:r>
            <w:r>
              <w:rPr>
                <w:spacing w:val="-13"/>
                <w:sz w:val="20"/>
                <w:szCs w:val="20"/>
              </w:rPr>
              <w:t>。</w:t>
            </w:r>
          </w:p>
        </w:tc>
        <w:tc>
          <w:tcPr>
            <w:tcW w:w="2923" w:type="dxa"/>
            <w:vAlign w:val="top"/>
          </w:tcPr>
          <w:p>
            <w:pPr>
              <w:spacing w:line="247" w:lineRule="auto"/>
              <w:rPr>
                <w:rFonts w:ascii="Arial"/>
                <w:sz w:val="21"/>
              </w:rPr>
            </w:pPr>
          </w:p>
          <w:p>
            <w:pPr>
              <w:spacing w:line="247" w:lineRule="auto"/>
              <w:rPr>
                <w:rFonts w:ascii="Arial"/>
                <w:sz w:val="21"/>
              </w:rPr>
            </w:pPr>
          </w:p>
          <w:p>
            <w:pPr>
              <w:pStyle w:val="8"/>
              <w:spacing w:before="65" w:line="222" w:lineRule="auto"/>
              <w:ind w:left="48" w:right="45" w:firstLine="10"/>
              <w:rPr>
                <w:sz w:val="20"/>
                <w:szCs w:val="20"/>
              </w:rPr>
            </w:pPr>
            <w:r>
              <w:rPr>
                <w:sz w:val="20"/>
                <w:szCs w:val="20"/>
              </w:rPr>
              <w:t>责令改正，给予警告，可以并处</w:t>
            </w:r>
            <w:r>
              <w:rPr>
                <w:spacing w:val="7"/>
                <w:sz w:val="20"/>
                <w:szCs w:val="20"/>
              </w:rPr>
              <w:t xml:space="preserve"> </w:t>
            </w:r>
            <w:r>
              <w:rPr>
                <w:sz w:val="20"/>
                <w:szCs w:val="20"/>
              </w:rPr>
              <w:t>10万元以上20万元以下罚款。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2" w:hRule="atLeast"/>
        </w:trPr>
        <w:tc>
          <w:tcPr>
            <w:tcW w:w="384" w:type="dxa"/>
            <w:vMerge w:val="continue"/>
            <w:tcBorders>
              <w:top w:val="nil"/>
            </w:tcBorders>
            <w:vAlign w:val="top"/>
          </w:tcPr>
          <w:p>
            <w:pPr>
              <w:rPr>
                <w:rFonts w:ascii="Arial"/>
                <w:sz w:val="21"/>
              </w:rPr>
            </w:pPr>
          </w:p>
        </w:tc>
        <w:tc>
          <w:tcPr>
            <w:tcW w:w="1259" w:type="dxa"/>
            <w:vMerge w:val="continue"/>
            <w:tcBorders>
              <w:top w:val="nil"/>
            </w:tcBorders>
            <w:vAlign w:val="top"/>
          </w:tcPr>
          <w:p>
            <w:pPr>
              <w:rPr>
                <w:rFonts w:ascii="Arial"/>
                <w:sz w:val="21"/>
              </w:rPr>
            </w:pPr>
          </w:p>
        </w:tc>
        <w:tc>
          <w:tcPr>
            <w:tcW w:w="3358" w:type="dxa"/>
            <w:vMerge w:val="continue"/>
            <w:tcBorders>
              <w:top w:val="nil"/>
            </w:tcBorders>
            <w:vAlign w:val="top"/>
          </w:tcPr>
          <w:p>
            <w:pPr>
              <w:rPr>
                <w:rFonts w:ascii="Arial"/>
                <w:sz w:val="21"/>
              </w:rPr>
            </w:pPr>
          </w:p>
        </w:tc>
        <w:tc>
          <w:tcPr>
            <w:tcW w:w="1379" w:type="dxa"/>
            <w:vAlign w:val="top"/>
          </w:tcPr>
          <w:p>
            <w:pPr>
              <w:spacing w:line="290" w:lineRule="auto"/>
              <w:rPr>
                <w:rFonts w:ascii="Arial"/>
                <w:sz w:val="21"/>
              </w:rPr>
            </w:pPr>
          </w:p>
          <w:p>
            <w:pPr>
              <w:spacing w:line="291"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65" w:line="220" w:lineRule="auto"/>
              <w:ind w:left="283"/>
              <w:rPr>
                <w:sz w:val="20"/>
                <w:szCs w:val="20"/>
              </w:rPr>
            </w:pPr>
            <w:r>
              <w:rPr>
                <w:spacing w:val="6"/>
                <w:sz w:val="20"/>
                <w:szCs w:val="20"/>
              </w:rPr>
              <w:t>从重处罚</w:t>
            </w:r>
          </w:p>
        </w:tc>
        <w:tc>
          <w:tcPr>
            <w:tcW w:w="6706" w:type="dxa"/>
            <w:vAlign w:val="top"/>
          </w:tcPr>
          <w:p>
            <w:pPr>
              <w:spacing w:line="274" w:lineRule="auto"/>
              <w:rPr>
                <w:rFonts w:ascii="Arial"/>
                <w:sz w:val="21"/>
              </w:rPr>
            </w:pPr>
          </w:p>
          <w:p>
            <w:pPr>
              <w:spacing w:line="274" w:lineRule="auto"/>
              <w:rPr>
                <w:rFonts w:ascii="Arial"/>
                <w:sz w:val="21"/>
              </w:rPr>
            </w:pPr>
          </w:p>
          <w:p>
            <w:pPr>
              <w:spacing w:line="275" w:lineRule="auto"/>
              <w:rPr>
                <w:rFonts w:ascii="Arial"/>
                <w:sz w:val="21"/>
              </w:rPr>
            </w:pPr>
          </w:p>
          <w:p>
            <w:pPr>
              <w:pStyle w:val="8"/>
              <w:spacing w:before="65" w:line="226" w:lineRule="auto"/>
              <w:ind w:left="15" w:right="158" w:firstLine="29"/>
              <w:rPr>
                <w:sz w:val="20"/>
                <w:szCs w:val="20"/>
              </w:rPr>
            </w:pPr>
            <w:r>
              <w:rPr>
                <w:sz w:val="20"/>
                <w:szCs w:val="20"/>
              </w:rPr>
              <w:t>粮食收购者未执行国家粮食质量标准，涉及粮食数量20</w:t>
            </w:r>
            <w:r>
              <w:rPr>
                <w:spacing w:val="-1"/>
                <w:sz w:val="20"/>
                <w:szCs w:val="20"/>
              </w:rPr>
              <w:t>0吨以上的，涉及粮</w:t>
            </w:r>
            <w:r>
              <w:rPr>
                <w:sz w:val="20"/>
                <w:szCs w:val="20"/>
              </w:rPr>
              <w:t xml:space="preserve"> </w:t>
            </w:r>
            <w:r>
              <w:rPr>
                <w:spacing w:val="1"/>
                <w:sz w:val="20"/>
                <w:szCs w:val="20"/>
              </w:rPr>
              <w:t>食数量每增加50吨，罚款增加1000元。当</w:t>
            </w:r>
            <w:r>
              <w:rPr>
                <w:sz w:val="20"/>
                <w:szCs w:val="20"/>
              </w:rPr>
              <w:t xml:space="preserve">罚款超过50万元时，按照《粮食  </w:t>
            </w:r>
            <w:r>
              <w:rPr>
                <w:spacing w:val="1"/>
                <w:sz w:val="20"/>
                <w:szCs w:val="20"/>
              </w:rPr>
              <w:t>流通管理条例》第五十一条规定，对其法定</w:t>
            </w:r>
            <w:r>
              <w:rPr>
                <w:sz w:val="20"/>
                <w:szCs w:val="20"/>
              </w:rPr>
              <w:t>代表人、主要负责人、直接负  责的主管人员和其他直接责任人员进行罚款。</w:t>
            </w:r>
          </w:p>
        </w:tc>
        <w:tc>
          <w:tcPr>
            <w:tcW w:w="2923" w:type="dxa"/>
            <w:vAlign w:val="top"/>
          </w:tcPr>
          <w:p>
            <w:pPr>
              <w:spacing w:line="298" w:lineRule="auto"/>
              <w:rPr>
                <w:rFonts w:ascii="Arial"/>
                <w:sz w:val="21"/>
              </w:rPr>
            </w:pPr>
          </w:p>
          <w:p>
            <w:pPr>
              <w:spacing w:line="299" w:lineRule="auto"/>
              <w:rPr>
                <w:rFonts w:ascii="Arial"/>
                <w:sz w:val="21"/>
              </w:rPr>
            </w:pPr>
          </w:p>
          <w:p>
            <w:pPr>
              <w:pStyle w:val="8"/>
              <w:spacing w:before="65" w:line="224" w:lineRule="auto"/>
              <w:ind w:left="48" w:right="43"/>
              <w:jc w:val="both"/>
              <w:rPr>
                <w:sz w:val="20"/>
                <w:szCs w:val="20"/>
              </w:rPr>
            </w:pPr>
            <w:r>
              <w:rPr>
                <w:sz w:val="20"/>
                <w:szCs w:val="20"/>
              </w:rPr>
              <w:t>责令改正，给予警告，并处20万</w:t>
            </w:r>
            <w:r>
              <w:rPr>
                <w:spacing w:val="11"/>
                <w:sz w:val="20"/>
                <w:szCs w:val="20"/>
              </w:rPr>
              <w:t xml:space="preserve"> </w:t>
            </w:r>
            <w:r>
              <w:rPr>
                <w:spacing w:val="-1"/>
                <w:sz w:val="20"/>
                <w:szCs w:val="20"/>
              </w:rPr>
              <w:t>元以上50万元以下罚款。对其法</w:t>
            </w:r>
            <w:r>
              <w:rPr>
                <w:spacing w:val="4"/>
                <w:sz w:val="20"/>
                <w:szCs w:val="20"/>
              </w:rPr>
              <w:t xml:space="preserve"> </w:t>
            </w:r>
            <w:r>
              <w:rPr>
                <w:spacing w:val="1"/>
                <w:sz w:val="20"/>
                <w:szCs w:val="20"/>
              </w:rPr>
              <w:t>定代表人、主要负责人、直接负</w:t>
            </w:r>
            <w:r>
              <w:rPr>
                <w:spacing w:val="5"/>
                <w:sz w:val="20"/>
                <w:szCs w:val="20"/>
              </w:rPr>
              <w:t xml:space="preserve"> </w:t>
            </w:r>
            <w:r>
              <w:rPr>
                <w:sz w:val="20"/>
                <w:szCs w:val="20"/>
              </w:rPr>
              <w:t>责的主管人员和其他直接责任人</w:t>
            </w:r>
            <w:r>
              <w:rPr>
                <w:spacing w:val="7"/>
                <w:sz w:val="20"/>
                <w:szCs w:val="20"/>
              </w:rPr>
              <w:t xml:space="preserve"> </w:t>
            </w:r>
            <w:r>
              <w:rPr>
                <w:spacing w:val="1"/>
                <w:sz w:val="20"/>
                <w:szCs w:val="20"/>
              </w:rPr>
              <w:t>员处以其上一年度从本企业取得</w:t>
            </w:r>
            <w:r>
              <w:rPr>
                <w:spacing w:val="2"/>
                <w:sz w:val="20"/>
                <w:szCs w:val="20"/>
              </w:rPr>
              <w:t xml:space="preserve"> </w:t>
            </w:r>
            <w:r>
              <w:rPr>
                <w:sz w:val="20"/>
                <w:szCs w:val="20"/>
              </w:rPr>
              <w:t>收入的1倍以上10倍以下罚款。</w:t>
            </w:r>
          </w:p>
        </w:tc>
      </w:tr>
    </w:tbl>
    <w:p>
      <w:pPr>
        <w:pStyle w:val="4"/>
      </w:pPr>
    </w:p>
    <w:p>
      <w:pPr>
        <w:sectPr>
          <w:footerReference r:id="rId6" w:type="default"/>
          <w:pgSz w:w="16840" w:h="11920"/>
          <w:pgMar w:top="293" w:right="385" w:bottom="932" w:left="435" w:header="0" w:footer="632" w:gutter="0"/>
          <w:cols w:space="720" w:num="1"/>
        </w:sectPr>
      </w:pPr>
    </w:p>
    <w:p>
      <w:pPr>
        <w:spacing w:before="47" w:line="224" w:lineRule="auto"/>
        <w:ind w:left="755"/>
        <w:rPr>
          <w:rFonts w:ascii="黑体" w:hAnsi="黑体" w:eastAsia="黑体" w:cs="黑体"/>
          <w:sz w:val="23"/>
          <w:szCs w:val="23"/>
        </w:rPr>
      </w:pPr>
      <w:r>
        <w:rPr>
          <w:rFonts w:ascii="黑体" w:hAnsi="黑体" w:eastAsia="黑体" w:cs="黑体"/>
          <w:sz w:val="23"/>
          <w:szCs w:val="23"/>
        </w:rPr>
        <w:t>附件</w:t>
      </w:r>
    </w:p>
    <w:p>
      <w:pPr>
        <w:spacing w:before="103" w:line="189" w:lineRule="auto"/>
        <w:ind w:left="3914"/>
        <w:rPr>
          <w:rFonts w:ascii="宋体" w:hAnsi="宋体" w:eastAsia="宋体" w:cs="宋体"/>
          <w:sz w:val="42"/>
          <w:szCs w:val="42"/>
        </w:rPr>
      </w:pPr>
      <w:r>
        <w:rPr>
          <w:rFonts w:ascii="宋体" w:hAnsi="宋体" w:eastAsia="宋体" w:cs="宋体"/>
          <w:spacing w:val="4"/>
          <w:sz w:val="42"/>
          <w:szCs w:val="42"/>
        </w:rPr>
        <w:t>西藏自治区粮食行政处罚裁量基准(试行)</w:t>
      </w:r>
    </w:p>
    <w:tbl>
      <w:tblPr>
        <w:tblStyle w:val="7"/>
        <w:tblW w:w="160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4"/>
        <w:gridCol w:w="1279"/>
        <w:gridCol w:w="3358"/>
        <w:gridCol w:w="1369"/>
        <w:gridCol w:w="6716"/>
        <w:gridCol w:w="29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74" w:type="dxa"/>
            <w:textDirection w:val="tbRlV"/>
            <w:vAlign w:val="top"/>
          </w:tcPr>
          <w:p>
            <w:pPr>
              <w:pStyle w:val="8"/>
              <w:spacing w:before="65" w:line="199" w:lineRule="auto"/>
              <w:ind w:left="70"/>
              <w:rPr>
                <w:sz w:val="27"/>
                <w:szCs w:val="27"/>
              </w:rPr>
            </w:pPr>
            <w:r>
              <w:rPr>
                <w:spacing w:val="10"/>
                <w:sz w:val="27"/>
                <w:szCs w:val="27"/>
              </w:rPr>
              <w:t>序号</w:t>
            </w:r>
          </w:p>
        </w:tc>
        <w:tc>
          <w:tcPr>
            <w:tcW w:w="1279" w:type="dxa"/>
            <w:vAlign w:val="top"/>
          </w:tcPr>
          <w:p>
            <w:pPr>
              <w:pStyle w:val="8"/>
              <w:spacing w:before="237" w:line="220" w:lineRule="auto"/>
              <w:ind w:left="91"/>
              <w:rPr>
                <w:sz w:val="27"/>
                <w:szCs w:val="27"/>
              </w:rPr>
            </w:pPr>
            <w:r>
              <w:rPr>
                <w:spacing w:val="3"/>
                <w:sz w:val="27"/>
                <w:szCs w:val="27"/>
              </w:rPr>
              <w:t>违法行为</w:t>
            </w:r>
          </w:p>
        </w:tc>
        <w:tc>
          <w:tcPr>
            <w:tcW w:w="3358" w:type="dxa"/>
            <w:vAlign w:val="top"/>
          </w:tcPr>
          <w:p>
            <w:pPr>
              <w:pStyle w:val="8"/>
              <w:spacing w:before="234" w:line="219" w:lineRule="auto"/>
              <w:ind w:left="1132"/>
              <w:rPr>
                <w:sz w:val="27"/>
                <w:szCs w:val="27"/>
              </w:rPr>
            </w:pPr>
            <w:r>
              <w:rPr>
                <w:spacing w:val="3"/>
                <w:sz w:val="27"/>
                <w:szCs w:val="27"/>
              </w:rPr>
              <w:t>法定依据</w:t>
            </w:r>
          </w:p>
        </w:tc>
        <w:tc>
          <w:tcPr>
            <w:tcW w:w="1369" w:type="dxa"/>
            <w:vAlign w:val="top"/>
          </w:tcPr>
          <w:p>
            <w:pPr>
              <w:pStyle w:val="8"/>
              <w:spacing w:before="236" w:line="219" w:lineRule="auto"/>
              <w:ind w:left="134"/>
              <w:rPr>
                <w:sz w:val="27"/>
                <w:szCs w:val="27"/>
              </w:rPr>
            </w:pPr>
            <w:r>
              <w:rPr>
                <w:spacing w:val="2"/>
                <w:sz w:val="27"/>
                <w:szCs w:val="27"/>
              </w:rPr>
              <w:t>裁量阶次</w:t>
            </w:r>
          </w:p>
        </w:tc>
        <w:tc>
          <w:tcPr>
            <w:tcW w:w="6716" w:type="dxa"/>
            <w:vAlign w:val="top"/>
          </w:tcPr>
          <w:p>
            <w:pPr>
              <w:pStyle w:val="8"/>
              <w:spacing w:before="232" w:line="219" w:lineRule="auto"/>
              <w:ind w:left="2798"/>
              <w:rPr>
                <w:sz w:val="27"/>
                <w:szCs w:val="27"/>
              </w:rPr>
            </w:pPr>
            <w:r>
              <w:rPr>
                <w:b/>
                <w:bCs/>
                <w:spacing w:val="-5"/>
                <w:sz w:val="27"/>
                <w:szCs w:val="27"/>
              </w:rPr>
              <w:t>适用条件</w:t>
            </w:r>
          </w:p>
        </w:tc>
        <w:tc>
          <w:tcPr>
            <w:tcW w:w="2933" w:type="dxa"/>
            <w:vAlign w:val="top"/>
          </w:tcPr>
          <w:p>
            <w:pPr>
              <w:pStyle w:val="8"/>
              <w:spacing w:before="233" w:line="220" w:lineRule="auto"/>
              <w:ind w:left="92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374"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65" w:line="183" w:lineRule="auto"/>
              <w:ind w:left="125"/>
              <w:rPr>
                <w:sz w:val="20"/>
                <w:szCs w:val="20"/>
              </w:rPr>
            </w:pPr>
            <w:r>
              <w:rPr>
                <w:sz w:val="20"/>
                <w:szCs w:val="20"/>
              </w:rPr>
              <w:t>3</w:t>
            </w:r>
          </w:p>
        </w:tc>
        <w:tc>
          <w:tcPr>
            <w:tcW w:w="1279"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65" w:line="227" w:lineRule="auto"/>
              <w:ind w:left="31" w:right="44"/>
              <w:jc w:val="both"/>
              <w:rPr>
                <w:sz w:val="20"/>
                <w:szCs w:val="20"/>
              </w:rPr>
            </w:pPr>
            <w:r>
              <w:rPr>
                <w:spacing w:val="-2"/>
                <w:sz w:val="20"/>
                <w:szCs w:val="20"/>
              </w:rPr>
              <w:t>粮食收购者未</w:t>
            </w:r>
            <w:r>
              <w:rPr>
                <w:spacing w:val="3"/>
                <w:sz w:val="20"/>
                <w:szCs w:val="20"/>
              </w:rPr>
              <w:t xml:space="preserve"> </w:t>
            </w:r>
            <w:r>
              <w:rPr>
                <w:spacing w:val="-2"/>
                <w:sz w:val="20"/>
                <w:szCs w:val="20"/>
              </w:rPr>
              <w:t>及时向售粮者</w:t>
            </w:r>
            <w:r>
              <w:rPr>
                <w:spacing w:val="3"/>
                <w:sz w:val="20"/>
                <w:szCs w:val="20"/>
              </w:rPr>
              <w:t xml:space="preserve"> </w:t>
            </w:r>
            <w:r>
              <w:rPr>
                <w:spacing w:val="18"/>
                <w:sz w:val="20"/>
                <w:szCs w:val="20"/>
              </w:rPr>
              <w:t>支付售粮款</w:t>
            </w:r>
          </w:p>
        </w:tc>
        <w:tc>
          <w:tcPr>
            <w:tcW w:w="3358" w:type="dxa"/>
            <w:vMerge w:val="restart"/>
            <w:tcBorders>
              <w:bottom w:val="nil"/>
            </w:tcBorders>
            <w:vAlign w:val="top"/>
          </w:tcPr>
          <w:p>
            <w:pPr>
              <w:spacing w:line="310" w:lineRule="auto"/>
              <w:rPr>
                <w:rFonts w:ascii="Arial"/>
                <w:sz w:val="21"/>
              </w:rPr>
            </w:pPr>
          </w:p>
          <w:p>
            <w:pPr>
              <w:spacing w:line="311" w:lineRule="auto"/>
              <w:rPr>
                <w:rFonts w:ascii="Arial"/>
                <w:sz w:val="21"/>
              </w:rPr>
            </w:pPr>
          </w:p>
          <w:p>
            <w:pPr>
              <w:spacing w:line="311" w:lineRule="auto"/>
              <w:rPr>
                <w:rFonts w:ascii="Arial"/>
                <w:sz w:val="21"/>
              </w:rPr>
            </w:pPr>
          </w:p>
          <w:p>
            <w:pPr>
              <w:pStyle w:val="8"/>
              <w:tabs>
                <w:tab w:val="left" w:pos="123"/>
              </w:tabs>
              <w:spacing w:before="65" w:line="209" w:lineRule="auto"/>
              <w:rPr>
                <w:sz w:val="20"/>
                <w:szCs w:val="20"/>
              </w:rPr>
            </w:pPr>
            <w:r>
              <w:rPr>
                <w:spacing w:val="-11"/>
                <w:sz w:val="20"/>
                <w:szCs w:val="20"/>
              </w:rPr>
              <w:t>《行政处罚法》</w:t>
            </w:r>
            <w:r>
              <w:rPr>
                <w:b/>
                <w:bCs/>
                <w:spacing w:val="-11"/>
                <w:sz w:val="20"/>
                <w:szCs w:val="20"/>
              </w:rPr>
              <w:t>第三十二条</w:t>
            </w:r>
            <w:r>
              <w:rPr>
                <w:spacing w:val="-11"/>
                <w:sz w:val="20"/>
                <w:szCs w:val="20"/>
              </w:rPr>
              <w:t>当事人有下</w:t>
            </w:r>
            <w:r>
              <w:rPr>
                <w:spacing w:val="4"/>
                <w:sz w:val="20"/>
                <w:szCs w:val="20"/>
              </w:rPr>
              <w:t xml:space="preserve">  </w:t>
            </w:r>
            <w:r>
              <w:rPr>
                <w:spacing w:val="-9"/>
                <w:sz w:val="20"/>
                <w:szCs w:val="20"/>
              </w:rPr>
              <w:t>列情形之一，应当从轻或者减轻行政处</w:t>
            </w:r>
            <w:r>
              <w:rPr>
                <w:spacing w:val="2"/>
                <w:sz w:val="20"/>
                <w:szCs w:val="20"/>
              </w:rPr>
              <w:t xml:space="preserve">  </w:t>
            </w:r>
            <w:r>
              <w:rPr>
                <w:spacing w:val="-18"/>
                <w:sz w:val="20"/>
                <w:szCs w:val="20"/>
              </w:rPr>
              <w:t>罚：(一)主动消除或者减轻违法行为危害</w:t>
            </w:r>
            <w:r>
              <w:rPr>
                <w:spacing w:val="2"/>
                <w:sz w:val="20"/>
                <w:szCs w:val="20"/>
              </w:rPr>
              <w:t xml:space="preserve">  </w:t>
            </w:r>
            <w:r>
              <w:rPr>
                <w:spacing w:val="-18"/>
                <w:sz w:val="20"/>
                <w:szCs w:val="20"/>
              </w:rPr>
              <w:t>后果的；(二)受他人胁迫或者诱骗实施违</w:t>
            </w:r>
            <w:r>
              <w:rPr>
                <w:sz w:val="20"/>
                <w:szCs w:val="20"/>
              </w:rPr>
              <w:t xml:space="preserve">  </w:t>
            </w:r>
            <w:r>
              <w:rPr>
                <w:spacing w:val="-18"/>
                <w:sz w:val="20"/>
                <w:szCs w:val="20"/>
              </w:rPr>
              <w:t>法行为的；(三)主动供述行政机关尚未掌</w:t>
            </w:r>
            <w:r>
              <w:rPr>
                <w:spacing w:val="2"/>
                <w:sz w:val="20"/>
                <w:szCs w:val="20"/>
              </w:rPr>
              <w:t xml:space="preserve">  </w:t>
            </w:r>
            <w:r>
              <w:rPr>
                <w:spacing w:val="-18"/>
                <w:sz w:val="20"/>
                <w:szCs w:val="20"/>
              </w:rPr>
              <w:t>握的违法行为的；(四)配合行政机关查处</w:t>
            </w:r>
            <w:r>
              <w:rPr>
                <w:sz w:val="20"/>
                <w:szCs w:val="20"/>
              </w:rPr>
              <w:t xml:space="preserve">  </w:t>
            </w:r>
            <w:r>
              <w:rPr>
                <w:spacing w:val="-18"/>
                <w:sz w:val="20"/>
                <w:szCs w:val="20"/>
              </w:rPr>
              <w:t>违法行为有立功表现的；(五)法律、法规</w:t>
            </w:r>
            <w:r>
              <w:rPr>
                <w:sz w:val="20"/>
                <w:szCs w:val="20"/>
              </w:rPr>
              <w:t xml:space="preserve">  </w:t>
            </w:r>
            <w:r>
              <w:rPr>
                <w:spacing w:val="-20"/>
                <w:sz w:val="20"/>
                <w:szCs w:val="20"/>
              </w:rPr>
              <w:t>、规章规定其他应当从轻或者减轻行政处</w:t>
            </w:r>
            <w:r>
              <w:rPr>
                <w:spacing w:val="5"/>
                <w:sz w:val="20"/>
                <w:szCs w:val="20"/>
              </w:rPr>
              <w:t xml:space="preserve">  </w:t>
            </w:r>
            <w:r>
              <w:rPr>
                <w:spacing w:val="-17"/>
                <w:sz w:val="20"/>
                <w:szCs w:val="20"/>
              </w:rPr>
              <w:t>罚 的</w:t>
            </w:r>
            <w:r>
              <w:rPr>
                <w:spacing w:val="-32"/>
                <w:sz w:val="20"/>
                <w:szCs w:val="20"/>
              </w:rPr>
              <w:t xml:space="preserve"> </w:t>
            </w:r>
            <w:r>
              <w:rPr>
                <w:spacing w:val="-17"/>
                <w:sz w:val="20"/>
                <w:szCs w:val="20"/>
              </w:rPr>
              <w:t>。</w:t>
            </w:r>
            <w:r>
              <w:rPr>
                <w:b/>
                <w:bCs/>
                <w:spacing w:val="-17"/>
                <w:sz w:val="20"/>
                <w:szCs w:val="20"/>
              </w:rPr>
              <w:t>第三十三条</w:t>
            </w:r>
            <w:r>
              <w:rPr>
                <w:spacing w:val="-17"/>
                <w:sz w:val="20"/>
                <w:szCs w:val="20"/>
              </w:rPr>
              <w:t>违法行为轻微并及时</w:t>
            </w:r>
            <w:r>
              <w:rPr>
                <w:sz w:val="20"/>
                <w:szCs w:val="20"/>
              </w:rPr>
              <w:t xml:space="preserve"> </w:t>
            </w:r>
            <w:r>
              <w:rPr>
                <w:spacing w:val="-19"/>
                <w:sz w:val="20"/>
                <w:szCs w:val="20"/>
              </w:rPr>
              <w:t>改正，没有造成危害后果的，不予行政处</w:t>
            </w:r>
            <w:r>
              <w:rPr>
                <w:sz w:val="20"/>
                <w:szCs w:val="20"/>
              </w:rPr>
              <w:t xml:space="preserve">  </w:t>
            </w:r>
            <w:r>
              <w:rPr>
                <w:spacing w:val="-19"/>
                <w:sz w:val="20"/>
                <w:szCs w:val="20"/>
              </w:rPr>
              <w:t>罚。初次违法且危害后果轻微并及时改正</w:t>
            </w:r>
            <w:r>
              <w:rPr>
                <w:spacing w:val="2"/>
                <w:sz w:val="20"/>
                <w:szCs w:val="20"/>
              </w:rPr>
              <w:t xml:space="preserve">  </w:t>
            </w:r>
            <w:r>
              <w:rPr>
                <w:spacing w:val="-19"/>
                <w:sz w:val="20"/>
                <w:szCs w:val="20"/>
              </w:rPr>
              <w:t>的，可以不予行政处罚。当事人有证据足</w:t>
            </w:r>
            <w:r>
              <w:rPr>
                <w:sz w:val="20"/>
                <w:szCs w:val="20"/>
              </w:rPr>
              <w:t xml:space="preserve">  </w:t>
            </w:r>
            <w:r>
              <w:rPr>
                <w:spacing w:val="-14"/>
                <w:sz w:val="20"/>
                <w:szCs w:val="20"/>
              </w:rPr>
              <w:t>以证明没有主观过错的，不予行政处罚。</w:t>
            </w:r>
            <w:r>
              <w:rPr>
                <w:sz w:val="20"/>
                <w:szCs w:val="20"/>
              </w:rPr>
              <w:t xml:space="preserve"> </w:t>
            </w:r>
            <w:r>
              <w:rPr>
                <w:spacing w:val="-14"/>
                <w:sz w:val="20"/>
                <w:szCs w:val="20"/>
              </w:rPr>
              <w:t>法律、行政法规另有规定的，从其规定。</w:t>
            </w:r>
            <w:r>
              <w:rPr>
                <w:sz w:val="20"/>
                <w:szCs w:val="20"/>
              </w:rPr>
              <w:t xml:space="preserve"> </w:t>
            </w:r>
            <w:r>
              <w:rPr>
                <w:spacing w:val="-8"/>
                <w:sz w:val="20"/>
                <w:szCs w:val="20"/>
              </w:rPr>
              <w:t>对当事人的违法行为依法不予行政处罚</w:t>
            </w:r>
            <w:r>
              <w:rPr>
                <w:spacing w:val="10"/>
                <w:sz w:val="20"/>
                <w:szCs w:val="20"/>
              </w:rPr>
              <w:t xml:space="preserve"> </w:t>
            </w:r>
            <w:r>
              <w:rPr>
                <w:spacing w:val="-20"/>
                <w:sz w:val="20"/>
                <w:szCs w:val="20"/>
              </w:rPr>
              <w:t>的，行政机关应当对当事人进行教育。</w:t>
            </w:r>
            <w:r>
              <w:rPr>
                <w:b/>
                <w:bCs/>
                <w:spacing w:val="-20"/>
                <w:sz w:val="20"/>
                <w:szCs w:val="20"/>
              </w:rPr>
              <w:t>第</w:t>
            </w:r>
            <w:r>
              <w:rPr>
                <w:spacing w:val="7"/>
                <w:sz w:val="20"/>
                <w:szCs w:val="20"/>
              </w:rPr>
              <w:t xml:space="preserve">  </w:t>
            </w:r>
            <w:r>
              <w:rPr>
                <w:spacing w:val="-2"/>
                <w:sz w:val="20"/>
                <w:szCs w:val="20"/>
              </w:rPr>
              <w:t>三</w:t>
            </w:r>
            <w:r>
              <w:rPr>
                <w:b/>
                <w:bCs/>
                <w:spacing w:val="-2"/>
                <w:sz w:val="20"/>
                <w:szCs w:val="20"/>
              </w:rPr>
              <w:t>十六条</w:t>
            </w:r>
            <w:r>
              <w:rPr>
                <w:spacing w:val="-2"/>
                <w:sz w:val="20"/>
                <w:szCs w:val="20"/>
              </w:rPr>
              <w:t>违法行为在二年内未被发现</w:t>
            </w:r>
            <w:r>
              <w:rPr>
                <w:spacing w:val="1"/>
                <w:sz w:val="20"/>
                <w:szCs w:val="20"/>
              </w:rPr>
              <w:t xml:space="preserve">  </w:t>
            </w:r>
            <w:r>
              <w:rPr>
                <w:spacing w:val="-19"/>
                <w:sz w:val="20"/>
                <w:szCs w:val="20"/>
              </w:rPr>
              <w:t>的，不再给予行政处罚；涉及公民生命健</w:t>
            </w:r>
            <w:r>
              <w:rPr>
                <w:sz w:val="20"/>
                <w:szCs w:val="20"/>
              </w:rPr>
              <w:t xml:space="preserve">  </w:t>
            </w:r>
            <w:r>
              <w:rPr>
                <w:spacing w:val="-19"/>
                <w:sz w:val="20"/>
                <w:szCs w:val="20"/>
              </w:rPr>
              <w:t>康安全、金融安全且有危害后果的，上述</w:t>
            </w:r>
            <w:r>
              <w:rPr>
                <w:sz w:val="20"/>
                <w:szCs w:val="20"/>
              </w:rPr>
              <w:t xml:space="preserve">  </w:t>
            </w:r>
            <w:r>
              <w:rPr>
                <w:spacing w:val="-14"/>
                <w:sz w:val="20"/>
                <w:szCs w:val="20"/>
              </w:rPr>
              <w:t>期限延长至五年。法律另有规定的除外。</w:t>
            </w:r>
            <w:r>
              <w:rPr>
                <w:sz w:val="20"/>
                <w:szCs w:val="20"/>
              </w:rPr>
              <w:t xml:space="preserve"> </w:t>
            </w:r>
            <w:r>
              <w:rPr>
                <w:spacing w:val="-10"/>
                <w:sz w:val="20"/>
                <w:szCs w:val="20"/>
              </w:rPr>
              <w:t>《粮食流通管理条例》(国务院令第740</w:t>
            </w:r>
            <w:r>
              <w:rPr>
                <w:spacing w:val="2"/>
                <w:sz w:val="20"/>
                <w:szCs w:val="20"/>
              </w:rPr>
              <w:t xml:space="preserve">  </w:t>
            </w:r>
            <w:r>
              <w:rPr>
                <w:spacing w:val="-7"/>
                <w:sz w:val="20"/>
                <w:szCs w:val="20"/>
              </w:rPr>
              <w:t>号</w:t>
            </w:r>
            <w:r>
              <w:rPr>
                <w:spacing w:val="-37"/>
                <w:sz w:val="20"/>
                <w:szCs w:val="20"/>
              </w:rPr>
              <w:t xml:space="preserve"> </w:t>
            </w:r>
            <w:r>
              <w:rPr>
                <w:spacing w:val="-7"/>
                <w:sz w:val="20"/>
                <w:szCs w:val="20"/>
              </w:rPr>
              <w:t>)</w:t>
            </w:r>
            <w:r>
              <w:rPr>
                <w:b/>
                <w:bCs/>
                <w:spacing w:val="-7"/>
                <w:sz w:val="20"/>
                <w:szCs w:val="20"/>
              </w:rPr>
              <w:t>第四十五条</w:t>
            </w:r>
            <w:r>
              <w:rPr>
                <w:spacing w:val="-7"/>
                <w:sz w:val="20"/>
                <w:szCs w:val="20"/>
              </w:rPr>
              <w:t>有下列情形之一的，由</w:t>
            </w:r>
            <w:r>
              <w:rPr>
                <w:sz w:val="20"/>
                <w:szCs w:val="20"/>
              </w:rPr>
              <w:t xml:space="preserve">  </w:t>
            </w:r>
            <w:r>
              <w:rPr>
                <w:spacing w:val="-19"/>
                <w:sz w:val="20"/>
                <w:szCs w:val="20"/>
              </w:rPr>
              <w:t>粮食和储备行政管理部门责令改正，给予</w:t>
            </w:r>
            <w:r>
              <w:rPr>
                <w:spacing w:val="2"/>
                <w:sz w:val="20"/>
                <w:szCs w:val="20"/>
              </w:rPr>
              <w:t xml:space="preserve">  </w:t>
            </w:r>
            <w:r>
              <w:rPr>
                <w:spacing w:val="-18"/>
                <w:sz w:val="20"/>
                <w:szCs w:val="20"/>
              </w:rPr>
              <w:t>警告，可以并处20万元以下罚款；情节严</w:t>
            </w:r>
            <w:r>
              <w:rPr>
                <w:sz w:val="20"/>
                <w:szCs w:val="20"/>
              </w:rPr>
              <w:t xml:space="preserve">  </w:t>
            </w:r>
            <w:r>
              <w:rPr>
                <w:spacing w:val="-13"/>
                <w:sz w:val="20"/>
                <w:szCs w:val="20"/>
              </w:rPr>
              <w:t>重的，并处20万元以上50万元以下罚款。</w:t>
            </w:r>
            <w:r>
              <w:rPr>
                <w:spacing w:val="7"/>
                <w:sz w:val="20"/>
                <w:szCs w:val="20"/>
              </w:rPr>
              <w:t xml:space="preserve"> </w:t>
            </w:r>
            <w:r>
              <w:rPr>
                <w:sz w:val="20"/>
                <w:szCs w:val="20"/>
              </w:rPr>
              <w:tab/>
            </w:r>
            <w:r>
              <w:rPr>
                <w:spacing w:val="-15"/>
                <w:sz w:val="20"/>
                <w:szCs w:val="20"/>
              </w:rPr>
              <w:t>(二)粮食收购者未及时向售粮者支付售</w:t>
            </w:r>
            <w:r>
              <w:rPr>
                <w:spacing w:val="4"/>
                <w:sz w:val="20"/>
                <w:szCs w:val="20"/>
              </w:rPr>
              <w:t xml:space="preserve">  </w:t>
            </w:r>
            <w:r>
              <w:rPr>
                <w:spacing w:val="-16"/>
                <w:sz w:val="20"/>
                <w:szCs w:val="20"/>
              </w:rPr>
              <w:t>粮</w:t>
            </w:r>
            <w:r>
              <w:rPr>
                <w:spacing w:val="-23"/>
                <w:sz w:val="20"/>
                <w:szCs w:val="20"/>
              </w:rPr>
              <w:t xml:space="preserve"> </w:t>
            </w:r>
            <w:r>
              <w:rPr>
                <w:spacing w:val="-16"/>
                <w:sz w:val="20"/>
                <w:szCs w:val="20"/>
              </w:rPr>
              <w:t>款</w:t>
            </w:r>
            <w:r>
              <w:rPr>
                <w:spacing w:val="-45"/>
                <w:sz w:val="20"/>
                <w:szCs w:val="20"/>
              </w:rPr>
              <w:t xml:space="preserve"> </w:t>
            </w:r>
            <w:r>
              <w:rPr>
                <w:spacing w:val="-16"/>
                <w:sz w:val="20"/>
                <w:szCs w:val="20"/>
              </w:rPr>
              <w:t>。</w:t>
            </w:r>
            <w:r>
              <w:rPr>
                <w:b/>
                <w:bCs/>
                <w:spacing w:val="-16"/>
                <w:sz w:val="20"/>
                <w:szCs w:val="20"/>
              </w:rPr>
              <w:t>第五十一条</w:t>
            </w:r>
            <w:r>
              <w:rPr>
                <w:spacing w:val="-16"/>
                <w:sz w:val="20"/>
                <w:szCs w:val="20"/>
              </w:rPr>
              <w:t>从事粮食经营活动的</w:t>
            </w:r>
            <w:r>
              <w:rPr>
                <w:sz w:val="20"/>
                <w:szCs w:val="20"/>
              </w:rPr>
              <w:t xml:space="preserve"> </w:t>
            </w:r>
            <w:r>
              <w:rPr>
                <w:spacing w:val="-15"/>
                <w:w w:val="98"/>
                <w:sz w:val="20"/>
                <w:szCs w:val="20"/>
              </w:rPr>
              <w:t>企业有违反本条例规定的违法情形且情节</w:t>
            </w:r>
            <w:r>
              <w:rPr>
                <w:spacing w:val="1"/>
                <w:sz w:val="20"/>
                <w:szCs w:val="20"/>
              </w:rPr>
              <w:t xml:space="preserve">  </w:t>
            </w:r>
            <w:r>
              <w:rPr>
                <w:spacing w:val="-14"/>
                <w:sz w:val="20"/>
                <w:szCs w:val="20"/>
              </w:rPr>
              <w:t>严重的，对其法定代表人、主要负责人、</w:t>
            </w:r>
            <w:r>
              <w:rPr>
                <w:sz w:val="20"/>
                <w:szCs w:val="20"/>
              </w:rPr>
              <w:t xml:space="preserve"> </w:t>
            </w:r>
            <w:r>
              <w:rPr>
                <w:spacing w:val="-18"/>
                <w:sz w:val="20"/>
                <w:szCs w:val="20"/>
              </w:rPr>
              <w:t>直接负责的主管人员和其他直接责任人员</w:t>
            </w:r>
            <w:r>
              <w:rPr>
                <w:sz w:val="20"/>
                <w:szCs w:val="20"/>
              </w:rPr>
              <w:t xml:space="preserve"> </w:t>
            </w:r>
            <w:r>
              <w:rPr>
                <w:spacing w:val="-14"/>
                <w:sz w:val="20"/>
                <w:szCs w:val="20"/>
              </w:rPr>
              <w:t>处以其上一年度从本企业取得收入的1倍</w:t>
            </w:r>
            <w:r>
              <w:rPr>
                <w:spacing w:val="5"/>
                <w:sz w:val="20"/>
                <w:szCs w:val="20"/>
              </w:rPr>
              <w:t xml:space="preserve">  以上10倍以下罚款。</w:t>
            </w:r>
          </w:p>
        </w:tc>
        <w:tc>
          <w:tcPr>
            <w:tcW w:w="1369" w:type="dxa"/>
            <w:vAlign w:val="top"/>
          </w:tcPr>
          <w:p>
            <w:pPr>
              <w:spacing w:line="285" w:lineRule="auto"/>
              <w:rPr>
                <w:rFonts w:ascii="Arial"/>
                <w:sz w:val="21"/>
              </w:rPr>
            </w:pPr>
          </w:p>
          <w:p>
            <w:pPr>
              <w:pStyle w:val="8"/>
              <w:spacing w:before="65" w:line="221" w:lineRule="auto"/>
              <w:ind w:left="273"/>
              <w:rPr>
                <w:sz w:val="20"/>
                <w:szCs w:val="20"/>
              </w:rPr>
            </w:pPr>
            <w:r>
              <w:rPr>
                <w:spacing w:val="6"/>
                <w:sz w:val="20"/>
                <w:szCs w:val="20"/>
              </w:rPr>
              <w:t>不予处罚</w:t>
            </w:r>
          </w:p>
        </w:tc>
        <w:tc>
          <w:tcPr>
            <w:tcW w:w="6716" w:type="dxa"/>
            <w:vAlign w:val="top"/>
          </w:tcPr>
          <w:p>
            <w:pPr>
              <w:pStyle w:val="8"/>
              <w:spacing w:before="247" w:line="231" w:lineRule="auto"/>
              <w:ind w:left="44" w:right="288" w:hanging="20"/>
              <w:rPr>
                <w:sz w:val="20"/>
                <w:szCs w:val="20"/>
              </w:rPr>
            </w:pPr>
            <w:r>
              <w:rPr>
                <w:sz w:val="20"/>
                <w:szCs w:val="20"/>
              </w:rPr>
              <w:t>粮食收购者未及时向售粮者支付售粮款，其违法行为</w:t>
            </w:r>
            <w:r>
              <w:rPr>
                <w:spacing w:val="-1"/>
                <w:sz w:val="20"/>
                <w:szCs w:val="20"/>
              </w:rPr>
              <w:t>轻微并及时改正，没</w:t>
            </w:r>
            <w:r>
              <w:rPr>
                <w:sz w:val="20"/>
                <w:szCs w:val="20"/>
              </w:rPr>
              <w:t xml:space="preserve"> 有造成危害后果的。</w:t>
            </w:r>
          </w:p>
        </w:tc>
        <w:tc>
          <w:tcPr>
            <w:tcW w:w="2933" w:type="dxa"/>
            <w:vAlign w:val="top"/>
          </w:tcPr>
          <w:p>
            <w:pPr>
              <w:spacing w:line="281" w:lineRule="auto"/>
              <w:rPr>
                <w:rFonts w:ascii="Arial"/>
                <w:sz w:val="21"/>
              </w:rPr>
            </w:pPr>
          </w:p>
          <w:p>
            <w:pPr>
              <w:pStyle w:val="8"/>
              <w:spacing w:before="65" w:line="219" w:lineRule="auto"/>
              <w:ind w:left="19"/>
              <w:rPr>
                <w:sz w:val="20"/>
                <w:szCs w:val="20"/>
              </w:rPr>
            </w:pPr>
            <w:r>
              <w:rPr>
                <w:spacing w:val="-1"/>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37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69" w:type="dxa"/>
            <w:vAlign w:val="top"/>
          </w:tcPr>
          <w:p>
            <w:pPr>
              <w:spacing w:line="313" w:lineRule="auto"/>
              <w:rPr>
                <w:rFonts w:ascii="Arial"/>
                <w:sz w:val="21"/>
              </w:rPr>
            </w:pPr>
          </w:p>
          <w:p>
            <w:pPr>
              <w:pStyle w:val="8"/>
              <w:spacing w:before="65" w:line="220" w:lineRule="auto"/>
              <w:ind w:left="273"/>
              <w:rPr>
                <w:sz w:val="20"/>
                <w:szCs w:val="20"/>
              </w:rPr>
            </w:pPr>
            <w:r>
              <w:rPr>
                <w:spacing w:val="6"/>
                <w:sz w:val="20"/>
                <w:szCs w:val="20"/>
              </w:rPr>
              <w:t>免于处罚</w:t>
            </w:r>
          </w:p>
        </w:tc>
        <w:tc>
          <w:tcPr>
            <w:tcW w:w="6716" w:type="dxa"/>
            <w:vAlign w:val="top"/>
          </w:tcPr>
          <w:p>
            <w:pPr>
              <w:pStyle w:val="8"/>
              <w:spacing w:before="279" w:line="230" w:lineRule="auto"/>
              <w:ind w:left="44" w:right="278" w:hanging="10"/>
              <w:rPr>
                <w:sz w:val="20"/>
                <w:szCs w:val="20"/>
              </w:rPr>
            </w:pPr>
            <w:r>
              <w:rPr>
                <w:sz w:val="20"/>
                <w:szCs w:val="20"/>
              </w:rPr>
              <w:t>粮食收购者未及时向售粮者支付售粮款，初次违法且</w:t>
            </w:r>
            <w:r>
              <w:rPr>
                <w:spacing w:val="-1"/>
                <w:sz w:val="20"/>
                <w:szCs w:val="20"/>
              </w:rPr>
              <w:t>危害后果轻微并及时</w:t>
            </w:r>
            <w:r>
              <w:rPr>
                <w:sz w:val="20"/>
                <w:szCs w:val="20"/>
              </w:rPr>
              <w:t xml:space="preserve"> </w:t>
            </w:r>
            <w:r>
              <w:rPr>
                <w:spacing w:val="-1"/>
                <w:sz w:val="20"/>
                <w:szCs w:val="20"/>
              </w:rPr>
              <w:t>改正的。</w:t>
            </w:r>
          </w:p>
        </w:tc>
        <w:tc>
          <w:tcPr>
            <w:tcW w:w="2933" w:type="dxa"/>
            <w:vAlign w:val="top"/>
          </w:tcPr>
          <w:p>
            <w:pPr>
              <w:spacing w:line="312" w:lineRule="auto"/>
              <w:rPr>
                <w:rFonts w:ascii="Arial"/>
                <w:sz w:val="21"/>
              </w:rPr>
            </w:pPr>
          </w:p>
          <w:p>
            <w:pPr>
              <w:pStyle w:val="8"/>
              <w:spacing w:before="65" w:line="219" w:lineRule="auto"/>
              <w:ind w:left="38"/>
              <w:rPr>
                <w:sz w:val="20"/>
                <w:szCs w:val="20"/>
              </w:rPr>
            </w:pPr>
            <w:r>
              <w:rPr>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37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69" w:type="dxa"/>
            <w:vAlign w:val="top"/>
          </w:tcPr>
          <w:p>
            <w:pPr>
              <w:spacing w:line="433" w:lineRule="auto"/>
              <w:rPr>
                <w:rFonts w:ascii="Arial"/>
                <w:sz w:val="21"/>
              </w:rPr>
            </w:pPr>
          </w:p>
          <w:p>
            <w:pPr>
              <w:pStyle w:val="8"/>
              <w:spacing w:before="65" w:line="219" w:lineRule="auto"/>
              <w:ind w:left="273"/>
              <w:rPr>
                <w:sz w:val="20"/>
                <w:szCs w:val="20"/>
              </w:rPr>
            </w:pPr>
            <w:r>
              <w:rPr>
                <w:spacing w:val="6"/>
                <w:sz w:val="20"/>
                <w:szCs w:val="20"/>
              </w:rPr>
              <w:t>从轻处罚</w:t>
            </w:r>
          </w:p>
        </w:tc>
        <w:tc>
          <w:tcPr>
            <w:tcW w:w="6716" w:type="dxa"/>
            <w:vAlign w:val="top"/>
          </w:tcPr>
          <w:p>
            <w:pPr>
              <w:pStyle w:val="8"/>
              <w:spacing w:before="259" w:line="233" w:lineRule="auto"/>
              <w:ind w:left="54" w:right="168" w:hanging="9"/>
              <w:jc w:val="both"/>
              <w:rPr>
                <w:sz w:val="20"/>
                <w:szCs w:val="20"/>
              </w:rPr>
            </w:pPr>
            <w:r>
              <w:rPr>
                <w:sz w:val="20"/>
                <w:szCs w:val="20"/>
              </w:rPr>
              <w:t>粮食收购者未及时向售粮者支付售粮款，欠付7日以上3</w:t>
            </w:r>
            <w:r>
              <w:rPr>
                <w:spacing w:val="-1"/>
                <w:sz w:val="20"/>
                <w:szCs w:val="20"/>
              </w:rPr>
              <w:t>0日以下，且涉粮金</w:t>
            </w:r>
            <w:r>
              <w:rPr>
                <w:sz w:val="20"/>
                <w:szCs w:val="20"/>
              </w:rPr>
              <w:t xml:space="preserve"> 额5000元以下，主动消除或者减轻违法行为危害后果</w:t>
            </w:r>
            <w:r>
              <w:rPr>
                <w:spacing w:val="-1"/>
                <w:sz w:val="20"/>
                <w:szCs w:val="20"/>
              </w:rPr>
              <w:t>的，法律、法规、规</w:t>
            </w:r>
            <w:r>
              <w:rPr>
                <w:sz w:val="20"/>
                <w:szCs w:val="20"/>
              </w:rPr>
              <w:t xml:space="preserve">  章规定其他应当从轻或者减轻行政处罚的。</w:t>
            </w:r>
          </w:p>
        </w:tc>
        <w:tc>
          <w:tcPr>
            <w:tcW w:w="2933" w:type="dxa"/>
            <w:vAlign w:val="top"/>
          </w:tcPr>
          <w:p>
            <w:pPr>
              <w:spacing w:line="431" w:lineRule="auto"/>
              <w:rPr>
                <w:rFonts w:ascii="Arial"/>
                <w:sz w:val="21"/>
              </w:rPr>
            </w:pPr>
          </w:p>
          <w:p>
            <w:pPr>
              <w:pStyle w:val="8"/>
              <w:spacing w:before="65" w:line="218" w:lineRule="auto"/>
              <w:ind w:left="49"/>
              <w:rPr>
                <w:sz w:val="20"/>
                <w:szCs w:val="20"/>
              </w:rPr>
            </w:pPr>
            <w:r>
              <w:rPr>
                <w:spacing w:val="-1"/>
                <w:sz w:val="20"/>
                <w:szCs w:val="20"/>
              </w:rP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8" w:hRule="atLeast"/>
        </w:trPr>
        <w:tc>
          <w:tcPr>
            <w:tcW w:w="37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69" w:type="dxa"/>
            <w:vAlign w:val="top"/>
          </w:tcPr>
          <w:p>
            <w:pPr>
              <w:spacing w:line="281" w:lineRule="auto"/>
              <w:rPr>
                <w:rFonts w:ascii="Arial"/>
                <w:sz w:val="21"/>
              </w:rPr>
            </w:pPr>
          </w:p>
          <w:p>
            <w:pPr>
              <w:spacing w:line="282" w:lineRule="auto"/>
              <w:rPr>
                <w:rFonts w:ascii="Arial"/>
                <w:sz w:val="21"/>
              </w:rPr>
            </w:pPr>
          </w:p>
          <w:p>
            <w:pPr>
              <w:pStyle w:val="8"/>
              <w:spacing w:before="65" w:line="219" w:lineRule="auto"/>
              <w:ind w:left="273"/>
              <w:rPr>
                <w:sz w:val="20"/>
                <w:szCs w:val="20"/>
              </w:rPr>
            </w:pPr>
            <w:r>
              <w:rPr>
                <w:spacing w:val="6"/>
                <w:sz w:val="20"/>
                <w:szCs w:val="20"/>
              </w:rPr>
              <w:t>减轻处罚</w:t>
            </w:r>
          </w:p>
        </w:tc>
        <w:tc>
          <w:tcPr>
            <w:tcW w:w="6716" w:type="dxa"/>
            <w:vAlign w:val="top"/>
          </w:tcPr>
          <w:p>
            <w:pPr>
              <w:spacing w:line="333" w:lineRule="auto"/>
              <w:rPr>
                <w:rFonts w:ascii="Arial"/>
                <w:sz w:val="21"/>
              </w:rPr>
            </w:pPr>
          </w:p>
          <w:p>
            <w:pPr>
              <w:pStyle w:val="8"/>
              <w:spacing w:before="65" w:line="227" w:lineRule="auto"/>
              <w:ind w:left="54" w:right="50"/>
              <w:rPr>
                <w:sz w:val="20"/>
                <w:szCs w:val="20"/>
              </w:rPr>
            </w:pPr>
            <w:r>
              <w:rPr>
                <w:sz w:val="20"/>
                <w:szCs w:val="20"/>
              </w:rPr>
              <w:t>粮食收购者未及时向售粮者支付售粮款，欠付30日以上</w:t>
            </w:r>
            <w:r>
              <w:rPr>
                <w:spacing w:val="-1"/>
                <w:sz w:val="20"/>
                <w:szCs w:val="20"/>
              </w:rPr>
              <w:t>60日以下，且涉粮</w:t>
            </w:r>
            <w:r>
              <w:rPr>
                <w:sz w:val="20"/>
                <w:szCs w:val="20"/>
              </w:rPr>
              <w:t xml:space="preserve">   </w:t>
            </w:r>
            <w:r>
              <w:rPr>
                <w:spacing w:val="3"/>
                <w:sz w:val="20"/>
                <w:szCs w:val="20"/>
              </w:rPr>
              <w:t>金额5000元以上5万元以下，主动消除或者减轻违法行为危害</w:t>
            </w:r>
            <w:r>
              <w:rPr>
                <w:spacing w:val="2"/>
                <w:sz w:val="20"/>
                <w:szCs w:val="20"/>
              </w:rPr>
              <w:t>后果，法律、</w:t>
            </w:r>
            <w:r>
              <w:rPr>
                <w:sz w:val="20"/>
                <w:szCs w:val="20"/>
              </w:rPr>
              <w:t xml:space="preserve"> 法规、规章规定其他应当从轻或者减轻行政处罚</w:t>
            </w:r>
            <w:r>
              <w:rPr>
                <w:spacing w:val="-1"/>
                <w:sz w:val="20"/>
                <w:szCs w:val="20"/>
              </w:rPr>
              <w:t>的。</w:t>
            </w:r>
          </w:p>
        </w:tc>
        <w:tc>
          <w:tcPr>
            <w:tcW w:w="2933" w:type="dxa"/>
            <w:vAlign w:val="top"/>
          </w:tcPr>
          <w:p>
            <w:pPr>
              <w:spacing w:line="443" w:lineRule="auto"/>
              <w:rPr>
                <w:rFonts w:ascii="Arial"/>
                <w:sz w:val="21"/>
              </w:rPr>
            </w:pPr>
          </w:p>
          <w:p>
            <w:pPr>
              <w:pStyle w:val="8"/>
              <w:spacing w:before="65" w:line="238" w:lineRule="auto"/>
              <w:ind w:left="58" w:right="55"/>
              <w:rPr>
                <w:sz w:val="20"/>
                <w:szCs w:val="20"/>
              </w:rPr>
            </w:pPr>
            <w:r>
              <w:rPr>
                <w:sz w:val="20"/>
                <w:szCs w:val="20"/>
              </w:rPr>
              <w:t>责令改正，给予警告，可以并处</w:t>
            </w:r>
            <w:r>
              <w:rPr>
                <w:spacing w:val="7"/>
                <w:sz w:val="20"/>
                <w:szCs w:val="20"/>
              </w:rPr>
              <w:t xml:space="preserve"> </w:t>
            </w:r>
            <w:r>
              <w:rPr>
                <w:spacing w:val="-1"/>
                <w:sz w:val="20"/>
                <w:szCs w:val="20"/>
              </w:rPr>
              <w:t>10万元以下罚款。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8" w:hRule="atLeast"/>
        </w:trPr>
        <w:tc>
          <w:tcPr>
            <w:tcW w:w="37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69" w:type="dxa"/>
            <w:vAlign w:val="top"/>
          </w:tcPr>
          <w:p>
            <w:pPr>
              <w:spacing w:line="342" w:lineRule="auto"/>
              <w:rPr>
                <w:rFonts w:ascii="Arial"/>
                <w:sz w:val="21"/>
              </w:rPr>
            </w:pPr>
          </w:p>
          <w:p>
            <w:pPr>
              <w:spacing w:line="343" w:lineRule="auto"/>
              <w:rPr>
                <w:rFonts w:ascii="Arial"/>
                <w:sz w:val="21"/>
              </w:rPr>
            </w:pPr>
          </w:p>
          <w:p>
            <w:pPr>
              <w:pStyle w:val="8"/>
              <w:spacing w:before="65" w:line="220" w:lineRule="auto"/>
              <w:ind w:left="273"/>
              <w:rPr>
                <w:sz w:val="20"/>
                <w:szCs w:val="20"/>
              </w:rPr>
            </w:pPr>
            <w:r>
              <w:rPr>
                <w:spacing w:val="2"/>
                <w:sz w:val="20"/>
                <w:szCs w:val="20"/>
              </w:rPr>
              <w:t>一般情形</w:t>
            </w:r>
          </w:p>
        </w:tc>
        <w:tc>
          <w:tcPr>
            <w:tcW w:w="6716" w:type="dxa"/>
            <w:vAlign w:val="top"/>
          </w:tcPr>
          <w:p>
            <w:pPr>
              <w:spacing w:line="283" w:lineRule="auto"/>
              <w:rPr>
                <w:rFonts w:ascii="Arial"/>
                <w:sz w:val="21"/>
              </w:rPr>
            </w:pPr>
          </w:p>
          <w:p>
            <w:pPr>
              <w:spacing w:line="283" w:lineRule="auto"/>
              <w:rPr>
                <w:rFonts w:ascii="Arial"/>
                <w:sz w:val="21"/>
              </w:rPr>
            </w:pPr>
          </w:p>
          <w:p>
            <w:pPr>
              <w:pStyle w:val="8"/>
              <w:spacing w:before="65" w:line="236" w:lineRule="auto"/>
              <w:ind w:left="54" w:right="258"/>
              <w:rPr>
                <w:sz w:val="20"/>
                <w:szCs w:val="20"/>
              </w:rPr>
            </w:pPr>
            <w:r>
              <w:rPr>
                <w:sz w:val="20"/>
                <w:szCs w:val="20"/>
              </w:rPr>
              <w:t>粮食收购者未及时向售粮者支付售粮款，欠付60日以上</w:t>
            </w:r>
            <w:r>
              <w:rPr>
                <w:spacing w:val="-1"/>
                <w:sz w:val="20"/>
                <w:szCs w:val="20"/>
              </w:rPr>
              <w:t>90日以下，且涉粮</w:t>
            </w:r>
            <w:r>
              <w:rPr>
                <w:sz w:val="20"/>
                <w:szCs w:val="20"/>
              </w:rPr>
              <w:t xml:space="preserve"> </w:t>
            </w:r>
            <w:r>
              <w:rPr>
                <w:spacing w:val="-1"/>
                <w:sz w:val="20"/>
                <w:szCs w:val="20"/>
              </w:rPr>
              <w:t>金额5万元以上10万元以下的。</w:t>
            </w:r>
          </w:p>
        </w:tc>
        <w:tc>
          <w:tcPr>
            <w:tcW w:w="2933" w:type="dxa"/>
            <w:vAlign w:val="top"/>
          </w:tcPr>
          <w:p>
            <w:pPr>
              <w:spacing w:line="287" w:lineRule="auto"/>
              <w:rPr>
                <w:rFonts w:ascii="Arial"/>
                <w:sz w:val="21"/>
              </w:rPr>
            </w:pPr>
          </w:p>
          <w:p>
            <w:pPr>
              <w:spacing w:line="288" w:lineRule="auto"/>
              <w:rPr>
                <w:rFonts w:ascii="Arial"/>
                <w:sz w:val="21"/>
              </w:rPr>
            </w:pPr>
          </w:p>
          <w:p>
            <w:pPr>
              <w:pStyle w:val="8"/>
              <w:spacing w:before="65" w:line="226" w:lineRule="auto"/>
              <w:ind w:left="38" w:right="75"/>
              <w:rPr>
                <w:sz w:val="20"/>
                <w:szCs w:val="20"/>
              </w:rPr>
            </w:pPr>
            <w:r>
              <w:rPr>
                <w:sz w:val="20"/>
                <w:szCs w:val="20"/>
              </w:rPr>
              <w:t>责令改正，给予警告，可以并处</w:t>
            </w:r>
            <w:r>
              <w:rPr>
                <w:spacing w:val="7"/>
                <w:sz w:val="20"/>
                <w:szCs w:val="20"/>
              </w:rPr>
              <w:t xml:space="preserve"> </w:t>
            </w:r>
            <w:r>
              <w:rPr>
                <w:sz w:val="20"/>
                <w:szCs w:val="20"/>
              </w:rPr>
              <w:t>10万元以上20万元以下罚款。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2" w:hRule="atLeast"/>
        </w:trPr>
        <w:tc>
          <w:tcPr>
            <w:tcW w:w="374"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3358" w:type="dxa"/>
            <w:vMerge w:val="continue"/>
            <w:tcBorders>
              <w:top w:val="nil"/>
            </w:tcBorders>
            <w:vAlign w:val="top"/>
          </w:tcPr>
          <w:p>
            <w:pPr>
              <w:rPr>
                <w:rFonts w:ascii="Arial"/>
                <w:sz w:val="21"/>
              </w:rPr>
            </w:pPr>
          </w:p>
        </w:tc>
        <w:tc>
          <w:tcPr>
            <w:tcW w:w="1369" w:type="dxa"/>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65" w:line="220" w:lineRule="auto"/>
              <w:ind w:left="273"/>
              <w:rPr>
                <w:sz w:val="20"/>
                <w:szCs w:val="20"/>
              </w:rPr>
            </w:pPr>
            <w:r>
              <w:rPr>
                <w:spacing w:val="6"/>
                <w:sz w:val="20"/>
                <w:szCs w:val="20"/>
              </w:rPr>
              <w:t>从重处罚</w:t>
            </w:r>
          </w:p>
        </w:tc>
        <w:tc>
          <w:tcPr>
            <w:tcW w:w="6716" w:type="dxa"/>
            <w:vAlign w:val="top"/>
          </w:tcPr>
          <w:p>
            <w:pPr>
              <w:spacing w:line="311" w:lineRule="auto"/>
              <w:rPr>
                <w:rFonts w:ascii="Arial"/>
                <w:sz w:val="21"/>
              </w:rPr>
            </w:pPr>
          </w:p>
          <w:p>
            <w:pPr>
              <w:spacing w:line="311" w:lineRule="auto"/>
              <w:rPr>
                <w:rFonts w:ascii="Arial"/>
                <w:sz w:val="21"/>
              </w:rPr>
            </w:pPr>
          </w:p>
          <w:p>
            <w:pPr>
              <w:spacing w:line="311" w:lineRule="auto"/>
              <w:rPr>
                <w:rFonts w:ascii="Arial"/>
                <w:sz w:val="21"/>
              </w:rPr>
            </w:pPr>
          </w:p>
          <w:p>
            <w:pPr>
              <w:pStyle w:val="8"/>
              <w:spacing w:before="65" w:line="226" w:lineRule="auto"/>
              <w:ind w:left="34" w:right="247" w:firstLine="10"/>
              <w:jc w:val="both"/>
              <w:rPr>
                <w:sz w:val="20"/>
                <w:szCs w:val="20"/>
              </w:rPr>
            </w:pPr>
            <w:r>
              <w:rPr>
                <w:sz w:val="20"/>
                <w:szCs w:val="20"/>
              </w:rPr>
              <w:t>粮食收购者未及时向售粮者支付售粮款，欠付90日以上，且涉粮金额10万</w:t>
            </w:r>
            <w:r>
              <w:rPr>
                <w:spacing w:val="10"/>
                <w:sz w:val="20"/>
                <w:szCs w:val="20"/>
              </w:rPr>
              <w:t xml:space="preserve"> </w:t>
            </w:r>
            <w:r>
              <w:rPr>
                <w:sz w:val="20"/>
                <w:szCs w:val="20"/>
              </w:rPr>
              <w:t xml:space="preserve">元以上的。当罚款超过50万元时，按照《粮食流通管理条例》第五十一条 </w:t>
            </w:r>
            <w:r>
              <w:rPr>
                <w:spacing w:val="1"/>
                <w:sz w:val="20"/>
                <w:szCs w:val="20"/>
              </w:rPr>
              <w:t>规定，对其法定代表人、主要负责人、直接负责的</w:t>
            </w:r>
            <w:r>
              <w:rPr>
                <w:sz w:val="20"/>
                <w:szCs w:val="20"/>
              </w:rPr>
              <w:t>主管人员和其他直接责 任人员进行罚款。</w:t>
            </w:r>
          </w:p>
        </w:tc>
        <w:tc>
          <w:tcPr>
            <w:tcW w:w="2933" w:type="dxa"/>
            <w:vAlign w:val="top"/>
          </w:tcPr>
          <w:p>
            <w:pPr>
              <w:spacing w:line="337" w:lineRule="auto"/>
              <w:rPr>
                <w:rFonts w:ascii="Arial"/>
                <w:sz w:val="21"/>
              </w:rPr>
            </w:pPr>
          </w:p>
          <w:p>
            <w:pPr>
              <w:spacing w:line="338" w:lineRule="auto"/>
              <w:rPr>
                <w:rFonts w:ascii="Arial"/>
                <w:sz w:val="21"/>
              </w:rPr>
            </w:pPr>
          </w:p>
          <w:p>
            <w:pPr>
              <w:pStyle w:val="8"/>
              <w:spacing w:before="65" w:line="226" w:lineRule="auto"/>
              <w:ind w:left="49" w:right="51" w:firstLine="9"/>
              <w:jc w:val="both"/>
              <w:rPr>
                <w:sz w:val="20"/>
                <w:szCs w:val="20"/>
              </w:rPr>
            </w:pPr>
            <w:r>
              <w:rPr>
                <w:sz w:val="20"/>
                <w:szCs w:val="20"/>
              </w:rPr>
              <w:t>责令改正，给予警告，并处20万</w:t>
            </w:r>
            <w:r>
              <w:rPr>
                <w:spacing w:val="11"/>
                <w:sz w:val="20"/>
                <w:szCs w:val="20"/>
              </w:rPr>
              <w:t xml:space="preserve"> </w:t>
            </w:r>
            <w:r>
              <w:rPr>
                <w:spacing w:val="-1"/>
                <w:sz w:val="20"/>
                <w:szCs w:val="20"/>
              </w:rPr>
              <w:t>元以上50万元以下罚款。对其法</w:t>
            </w:r>
            <w:r>
              <w:rPr>
                <w:spacing w:val="4"/>
                <w:sz w:val="20"/>
                <w:szCs w:val="20"/>
              </w:rPr>
              <w:t xml:space="preserve"> </w:t>
            </w:r>
            <w:r>
              <w:rPr>
                <w:spacing w:val="1"/>
                <w:sz w:val="20"/>
                <w:szCs w:val="20"/>
              </w:rPr>
              <w:t>定代表人、主要负责人、直接负</w:t>
            </w:r>
            <w:r>
              <w:rPr>
                <w:spacing w:val="5"/>
                <w:sz w:val="20"/>
                <w:szCs w:val="20"/>
              </w:rPr>
              <w:t xml:space="preserve"> </w:t>
            </w:r>
            <w:r>
              <w:rPr>
                <w:spacing w:val="1"/>
                <w:sz w:val="20"/>
                <w:szCs w:val="20"/>
              </w:rPr>
              <w:t>责的主管人员和其他直接责任人</w:t>
            </w:r>
            <w:r>
              <w:rPr>
                <w:spacing w:val="3"/>
                <w:sz w:val="20"/>
                <w:szCs w:val="20"/>
              </w:rPr>
              <w:t xml:space="preserve"> </w:t>
            </w:r>
            <w:r>
              <w:rPr>
                <w:spacing w:val="1"/>
                <w:sz w:val="20"/>
                <w:szCs w:val="20"/>
              </w:rPr>
              <w:t>员处以其上一年度从本企业取得</w:t>
            </w:r>
            <w:r>
              <w:rPr>
                <w:spacing w:val="2"/>
                <w:sz w:val="20"/>
                <w:szCs w:val="20"/>
              </w:rPr>
              <w:t xml:space="preserve"> </w:t>
            </w:r>
            <w:r>
              <w:rPr>
                <w:spacing w:val="-1"/>
                <w:sz w:val="20"/>
                <w:szCs w:val="20"/>
              </w:rPr>
              <w:t>收入的1倍以上10倍以下罚款。</w:t>
            </w:r>
          </w:p>
        </w:tc>
      </w:tr>
    </w:tbl>
    <w:p>
      <w:pPr>
        <w:pStyle w:val="4"/>
        <w:spacing w:line="74" w:lineRule="exact"/>
        <w:rPr>
          <w:sz w:val="6"/>
        </w:rPr>
      </w:pPr>
    </w:p>
    <w:p>
      <w:pPr>
        <w:spacing w:line="74" w:lineRule="exact"/>
        <w:rPr>
          <w:sz w:val="6"/>
          <w:szCs w:val="6"/>
        </w:rPr>
        <w:sectPr>
          <w:footerReference r:id="rId7" w:type="default"/>
          <w:pgSz w:w="16840" w:h="11920"/>
          <w:pgMar w:top="445" w:right="364" w:bottom="670" w:left="435" w:header="0" w:footer="397" w:gutter="0"/>
          <w:cols w:space="720" w:num="1"/>
        </w:sectPr>
      </w:pPr>
    </w:p>
    <w:p>
      <w:pPr>
        <w:spacing w:before="45" w:line="214" w:lineRule="auto"/>
        <w:ind w:left="705"/>
        <w:rPr>
          <w:rFonts w:ascii="黑体" w:hAnsi="黑体" w:eastAsia="黑体" w:cs="黑体"/>
          <w:sz w:val="22"/>
          <w:szCs w:val="22"/>
        </w:rPr>
      </w:pPr>
      <w:r>
        <w:rPr>
          <w:rFonts w:ascii="黑体" w:hAnsi="黑体" w:eastAsia="黑体" w:cs="黑体"/>
          <w:spacing w:val="10"/>
          <w:sz w:val="22"/>
          <w:szCs w:val="22"/>
        </w:rPr>
        <w:t>附件</w:t>
      </w:r>
    </w:p>
    <w:p>
      <w:pPr>
        <w:spacing w:before="2" w:line="191" w:lineRule="auto"/>
        <w:ind w:left="3895"/>
        <w:rPr>
          <w:rFonts w:ascii="宋体" w:hAnsi="宋体" w:eastAsia="宋体" w:cs="宋体"/>
          <w:sz w:val="46"/>
          <w:szCs w:val="46"/>
        </w:rPr>
      </w:pPr>
      <w:r>
        <w:rPr>
          <w:rFonts w:ascii="宋体" w:hAnsi="宋体" w:eastAsia="宋体" w:cs="宋体"/>
          <w:spacing w:val="5"/>
          <w:sz w:val="46"/>
          <w:szCs w:val="46"/>
        </w:rPr>
        <w:t>西藏自治区粮食行政处罚裁量基准(试行)</w:t>
      </w:r>
    </w:p>
    <w:tbl>
      <w:tblPr>
        <w:tblStyle w:val="7"/>
        <w:tblW w:w="160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
        <w:gridCol w:w="1259"/>
        <w:gridCol w:w="3368"/>
        <w:gridCol w:w="1369"/>
        <w:gridCol w:w="6706"/>
        <w:gridCol w:w="29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85" w:type="dxa"/>
            <w:textDirection w:val="tbRlV"/>
            <w:vAlign w:val="top"/>
          </w:tcPr>
          <w:p>
            <w:pPr>
              <w:pStyle w:val="8"/>
              <w:spacing w:before="76" w:line="199" w:lineRule="auto"/>
              <w:ind w:left="77"/>
              <w:rPr>
                <w:sz w:val="27"/>
                <w:szCs w:val="27"/>
              </w:rPr>
            </w:pPr>
            <w:r>
              <w:rPr>
                <w:b/>
                <w:bCs/>
                <w:spacing w:val="7"/>
                <w:sz w:val="27"/>
                <w:szCs w:val="27"/>
              </w:rPr>
              <w:t>序号</w:t>
            </w:r>
          </w:p>
        </w:tc>
        <w:tc>
          <w:tcPr>
            <w:tcW w:w="1259" w:type="dxa"/>
            <w:vAlign w:val="top"/>
          </w:tcPr>
          <w:p>
            <w:pPr>
              <w:pStyle w:val="8"/>
              <w:spacing w:before="233" w:line="220" w:lineRule="auto"/>
              <w:ind w:left="43"/>
              <w:rPr>
                <w:sz w:val="28"/>
                <w:szCs w:val="28"/>
              </w:rPr>
            </w:pPr>
            <w:r>
              <w:rPr>
                <w:b/>
                <w:bCs/>
                <w:spacing w:val="-5"/>
                <w:sz w:val="28"/>
                <w:szCs w:val="28"/>
              </w:rPr>
              <w:t>违法行为</w:t>
            </w:r>
          </w:p>
        </w:tc>
        <w:tc>
          <w:tcPr>
            <w:tcW w:w="3368" w:type="dxa"/>
            <w:vAlign w:val="top"/>
          </w:tcPr>
          <w:p>
            <w:pPr>
              <w:pStyle w:val="8"/>
              <w:spacing w:before="230" w:line="219" w:lineRule="auto"/>
              <w:ind w:left="1115"/>
              <w:rPr>
                <w:sz w:val="28"/>
                <w:szCs w:val="28"/>
              </w:rPr>
            </w:pPr>
            <w:r>
              <w:rPr>
                <w:b/>
                <w:bCs/>
                <w:spacing w:val="-1"/>
                <w:sz w:val="28"/>
                <w:szCs w:val="28"/>
              </w:rPr>
              <w:t>法定依据</w:t>
            </w:r>
          </w:p>
        </w:tc>
        <w:tc>
          <w:tcPr>
            <w:tcW w:w="1369" w:type="dxa"/>
            <w:vAlign w:val="top"/>
          </w:tcPr>
          <w:p>
            <w:pPr>
              <w:pStyle w:val="8"/>
              <w:spacing w:before="232" w:line="219" w:lineRule="auto"/>
              <w:ind w:left="116"/>
              <w:rPr>
                <w:sz w:val="28"/>
                <w:szCs w:val="28"/>
              </w:rPr>
            </w:pPr>
            <w:r>
              <w:rPr>
                <w:b/>
                <w:bCs/>
                <w:spacing w:val="-6"/>
                <w:sz w:val="28"/>
                <w:szCs w:val="28"/>
              </w:rPr>
              <w:t>裁量阶次</w:t>
            </w:r>
          </w:p>
        </w:tc>
        <w:tc>
          <w:tcPr>
            <w:tcW w:w="6706" w:type="dxa"/>
            <w:vAlign w:val="top"/>
          </w:tcPr>
          <w:p>
            <w:pPr>
              <w:pStyle w:val="8"/>
              <w:spacing w:before="232" w:line="219" w:lineRule="auto"/>
              <w:ind w:left="2797"/>
              <w:rPr>
                <w:sz w:val="27"/>
                <w:szCs w:val="27"/>
              </w:rPr>
            </w:pPr>
            <w:r>
              <w:rPr>
                <w:b/>
                <w:bCs/>
                <w:spacing w:val="-5"/>
                <w:sz w:val="27"/>
                <w:szCs w:val="27"/>
              </w:rPr>
              <w:t>适用条件</w:t>
            </w:r>
          </w:p>
        </w:tc>
        <w:tc>
          <w:tcPr>
            <w:tcW w:w="2933" w:type="dxa"/>
            <w:vAlign w:val="top"/>
          </w:tcPr>
          <w:p>
            <w:pPr>
              <w:pStyle w:val="8"/>
              <w:spacing w:before="233" w:line="220" w:lineRule="auto"/>
              <w:ind w:left="901"/>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9" w:hRule="atLeast"/>
        </w:trPr>
        <w:tc>
          <w:tcPr>
            <w:tcW w:w="385"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2" w:line="183" w:lineRule="auto"/>
              <w:ind w:left="134"/>
            </w:pPr>
            <w:r>
              <w:t>4</w:t>
            </w:r>
          </w:p>
        </w:tc>
        <w:tc>
          <w:tcPr>
            <w:tcW w:w="1259" w:type="dxa"/>
            <w:vMerge w:val="restart"/>
            <w:tcBorders>
              <w:bottom w:val="nil"/>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8"/>
              <w:spacing w:before="65" w:line="228" w:lineRule="auto"/>
              <w:ind w:left="20" w:firstLine="19"/>
              <w:jc w:val="both"/>
              <w:rPr>
                <w:sz w:val="20"/>
                <w:szCs w:val="20"/>
              </w:rPr>
            </w:pPr>
            <w:r>
              <w:rPr>
                <w:spacing w:val="-2"/>
                <w:sz w:val="20"/>
                <w:szCs w:val="20"/>
              </w:rPr>
              <w:t>粮食收购者违</w:t>
            </w:r>
            <w:r>
              <w:rPr>
                <w:spacing w:val="3"/>
                <w:sz w:val="20"/>
                <w:szCs w:val="20"/>
              </w:rPr>
              <w:t xml:space="preserve"> </w:t>
            </w:r>
            <w:r>
              <w:rPr>
                <w:spacing w:val="-2"/>
                <w:sz w:val="20"/>
                <w:szCs w:val="20"/>
              </w:rPr>
              <w:t>反《粮食流通</w:t>
            </w:r>
            <w:r>
              <w:rPr>
                <w:spacing w:val="2"/>
                <w:sz w:val="20"/>
                <w:szCs w:val="20"/>
              </w:rPr>
              <w:t xml:space="preserve"> </w:t>
            </w:r>
            <w:r>
              <w:rPr>
                <w:spacing w:val="4"/>
                <w:sz w:val="20"/>
                <w:szCs w:val="20"/>
              </w:rPr>
              <w:t>管理条例》规</w:t>
            </w:r>
            <w:r>
              <w:rPr>
                <w:spacing w:val="3"/>
                <w:sz w:val="20"/>
                <w:szCs w:val="20"/>
              </w:rPr>
              <w:t xml:space="preserve"> </w:t>
            </w:r>
            <w:r>
              <w:rPr>
                <w:spacing w:val="1"/>
                <w:sz w:val="20"/>
                <w:szCs w:val="20"/>
              </w:rPr>
              <w:t>定代扣、代缴</w:t>
            </w:r>
            <w:r>
              <w:rPr>
                <w:sz w:val="20"/>
                <w:szCs w:val="20"/>
              </w:rPr>
              <w:t xml:space="preserve"> </w:t>
            </w:r>
            <w:r>
              <w:rPr>
                <w:spacing w:val="-2"/>
                <w:sz w:val="20"/>
                <w:szCs w:val="20"/>
              </w:rPr>
              <w:t>税、费和其他</w:t>
            </w:r>
            <w:r>
              <w:rPr>
                <w:spacing w:val="3"/>
                <w:sz w:val="20"/>
                <w:szCs w:val="20"/>
              </w:rPr>
              <w:t xml:space="preserve"> </w:t>
            </w:r>
            <w:r>
              <w:rPr>
                <w:spacing w:val="16"/>
                <w:sz w:val="20"/>
                <w:szCs w:val="20"/>
              </w:rPr>
              <w:t>款项</w:t>
            </w:r>
          </w:p>
        </w:tc>
        <w:tc>
          <w:tcPr>
            <w:tcW w:w="3368" w:type="dxa"/>
            <w:vMerge w:val="restart"/>
            <w:tcBorders>
              <w:bottom w:val="nil"/>
            </w:tcBorders>
            <w:vAlign w:val="top"/>
          </w:tcPr>
          <w:p>
            <w:pPr>
              <w:spacing w:line="306" w:lineRule="auto"/>
              <w:rPr>
                <w:rFonts w:ascii="Arial"/>
                <w:sz w:val="21"/>
              </w:rPr>
            </w:pPr>
          </w:p>
          <w:p>
            <w:pPr>
              <w:spacing w:line="307" w:lineRule="auto"/>
              <w:rPr>
                <w:rFonts w:ascii="Arial"/>
                <w:sz w:val="21"/>
              </w:rPr>
            </w:pPr>
          </w:p>
          <w:p>
            <w:pPr>
              <w:spacing w:line="307" w:lineRule="auto"/>
              <w:rPr>
                <w:rFonts w:ascii="Arial"/>
                <w:sz w:val="21"/>
              </w:rPr>
            </w:pPr>
          </w:p>
          <w:p>
            <w:pPr>
              <w:pStyle w:val="8"/>
              <w:tabs>
                <w:tab w:val="left" w:pos="151"/>
              </w:tabs>
              <w:spacing w:before="65" w:line="209" w:lineRule="auto"/>
              <w:ind w:firstLine="114"/>
              <w:rPr>
                <w:sz w:val="20"/>
                <w:szCs w:val="20"/>
              </w:rPr>
            </w:pPr>
            <w:r>
              <w:rPr>
                <w:spacing w:val="-14"/>
                <w:sz w:val="20"/>
                <w:szCs w:val="20"/>
              </w:rPr>
              <w:t>《行政处罚法》</w:t>
            </w:r>
            <w:r>
              <w:rPr>
                <w:b/>
                <w:bCs/>
                <w:spacing w:val="-14"/>
                <w:sz w:val="20"/>
                <w:szCs w:val="20"/>
              </w:rPr>
              <w:t>第三十二条</w:t>
            </w:r>
            <w:r>
              <w:rPr>
                <w:spacing w:val="-14"/>
                <w:sz w:val="20"/>
                <w:szCs w:val="20"/>
              </w:rPr>
              <w:t>当事人有下</w:t>
            </w:r>
            <w:r>
              <w:rPr>
                <w:spacing w:val="3"/>
                <w:sz w:val="20"/>
                <w:szCs w:val="20"/>
              </w:rPr>
              <w:t xml:space="preserve"> </w:t>
            </w:r>
            <w:r>
              <w:rPr>
                <w:spacing w:val="-9"/>
                <w:sz w:val="20"/>
                <w:szCs w:val="20"/>
              </w:rPr>
              <w:t>列情形之一，应当从轻或者减轻行政处</w:t>
            </w:r>
            <w:r>
              <w:rPr>
                <w:spacing w:val="7"/>
                <w:sz w:val="20"/>
                <w:szCs w:val="20"/>
              </w:rPr>
              <w:t xml:space="preserve">  </w:t>
            </w:r>
            <w:r>
              <w:rPr>
                <w:spacing w:val="-18"/>
                <w:sz w:val="20"/>
                <w:szCs w:val="20"/>
              </w:rPr>
              <w:t>罚：(一)主动消除或者减轻违法行为危害</w:t>
            </w:r>
            <w:r>
              <w:rPr>
                <w:spacing w:val="7"/>
                <w:sz w:val="20"/>
                <w:szCs w:val="20"/>
              </w:rPr>
              <w:t xml:space="preserve">  </w:t>
            </w:r>
            <w:r>
              <w:rPr>
                <w:spacing w:val="-18"/>
                <w:sz w:val="20"/>
                <w:szCs w:val="20"/>
              </w:rPr>
              <w:t>后果的；(二)受他人胁迫或者诱骗实施违</w:t>
            </w:r>
            <w:r>
              <w:rPr>
                <w:spacing w:val="5"/>
                <w:sz w:val="20"/>
                <w:szCs w:val="20"/>
              </w:rPr>
              <w:t xml:space="preserve">  </w:t>
            </w:r>
            <w:r>
              <w:rPr>
                <w:spacing w:val="-18"/>
                <w:sz w:val="20"/>
                <w:szCs w:val="20"/>
              </w:rPr>
              <w:t>法行为的；(三)主动供述行政机关尚未掌</w:t>
            </w:r>
            <w:r>
              <w:rPr>
                <w:spacing w:val="7"/>
                <w:sz w:val="20"/>
                <w:szCs w:val="20"/>
              </w:rPr>
              <w:t xml:space="preserve">  </w:t>
            </w:r>
            <w:r>
              <w:rPr>
                <w:spacing w:val="-18"/>
                <w:sz w:val="20"/>
                <w:szCs w:val="20"/>
              </w:rPr>
              <w:t>握的违法行为的；(四)配合行政机关查处</w:t>
            </w:r>
            <w:r>
              <w:rPr>
                <w:spacing w:val="5"/>
                <w:sz w:val="20"/>
                <w:szCs w:val="20"/>
              </w:rPr>
              <w:t xml:space="preserve">  </w:t>
            </w:r>
            <w:r>
              <w:rPr>
                <w:spacing w:val="-18"/>
                <w:sz w:val="20"/>
                <w:szCs w:val="20"/>
              </w:rPr>
              <w:t>违法行为有立功表现的；(五)法律、法规</w:t>
            </w:r>
            <w:r>
              <w:rPr>
                <w:spacing w:val="5"/>
                <w:sz w:val="20"/>
                <w:szCs w:val="20"/>
              </w:rPr>
              <w:t xml:space="preserve">  </w:t>
            </w:r>
            <w:r>
              <w:rPr>
                <w:spacing w:val="-19"/>
                <w:sz w:val="20"/>
                <w:szCs w:val="20"/>
              </w:rPr>
              <w:t>、规章规定其他应当从轻或者减轻行政处</w:t>
            </w:r>
            <w:r>
              <w:rPr>
                <w:spacing w:val="1"/>
                <w:sz w:val="20"/>
                <w:szCs w:val="20"/>
              </w:rPr>
              <w:t xml:space="preserve">  </w:t>
            </w:r>
            <w:r>
              <w:rPr>
                <w:spacing w:val="-17"/>
                <w:sz w:val="20"/>
                <w:szCs w:val="20"/>
              </w:rPr>
              <w:t>罚 的</w:t>
            </w:r>
            <w:r>
              <w:rPr>
                <w:spacing w:val="-32"/>
                <w:sz w:val="20"/>
                <w:szCs w:val="20"/>
              </w:rPr>
              <w:t xml:space="preserve"> </w:t>
            </w:r>
            <w:r>
              <w:rPr>
                <w:spacing w:val="-17"/>
                <w:sz w:val="20"/>
                <w:szCs w:val="20"/>
              </w:rPr>
              <w:t>。</w:t>
            </w:r>
            <w:r>
              <w:rPr>
                <w:b/>
                <w:bCs/>
                <w:spacing w:val="-17"/>
                <w:sz w:val="20"/>
                <w:szCs w:val="20"/>
              </w:rPr>
              <w:t>第三十三条</w:t>
            </w:r>
            <w:r>
              <w:rPr>
                <w:spacing w:val="-17"/>
                <w:sz w:val="20"/>
                <w:szCs w:val="20"/>
              </w:rPr>
              <w:t>违法行为轻微并及时</w:t>
            </w:r>
            <w:r>
              <w:rPr>
                <w:sz w:val="20"/>
                <w:szCs w:val="20"/>
              </w:rPr>
              <w:t xml:space="preserve">  </w:t>
            </w:r>
            <w:r>
              <w:rPr>
                <w:spacing w:val="-19"/>
                <w:sz w:val="20"/>
                <w:szCs w:val="20"/>
              </w:rPr>
              <w:t>改正，没有造成危害后果的，不予行政处</w:t>
            </w:r>
            <w:r>
              <w:rPr>
                <w:spacing w:val="5"/>
                <w:sz w:val="20"/>
                <w:szCs w:val="20"/>
              </w:rPr>
              <w:t xml:space="preserve">  </w:t>
            </w:r>
            <w:r>
              <w:rPr>
                <w:spacing w:val="-19"/>
                <w:sz w:val="20"/>
                <w:szCs w:val="20"/>
              </w:rPr>
              <w:t>罚。初次违法且危害后果轻微并及时改正</w:t>
            </w:r>
            <w:r>
              <w:rPr>
                <w:spacing w:val="7"/>
                <w:sz w:val="20"/>
                <w:szCs w:val="20"/>
              </w:rPr>
              <w:t xml:space="preserve">  </w:t>
            </w:r>
            <w:r>
              <w:rPr>
                <w:spacing w:val="-19"/>
                <w:sz w:val="20"/>
                <w:szCs w:val="20"/>
              </w:rPr>
              <w:t>的，可以不予行政处罚。当事人有证据足</w:t>
            </w:r>
            <w:r>
              <w:rPr>
                <w:spacing w:val="5"/>
                <w:sz w:val="20"/>
                <w:szCs w:val="20"/>
              </w:rPr>
              <w:t xml:space="preserve">  </w:t>
            </w:r>
            <w:r>
              <w:rPr>
                <w:spacing w:val="-14"/>
                <w:sz w:val="20"/>
                <w:szCs w:val="20"/>
              </w:rPr>
              <w:t>以证明没有主观过错的，不予行政处罚。</w:t>
            </w:r>
            <w:r>
              <w:rPr>
                <w:spacing w:val="8"/>
                <w:sz w:val="20"/>
                <w:szCs w:val="20"/>
              </w:rPr>
              <w:t xml:space="preserve"> </w:t>
            </w:r>
            <w:r>
              <w:rPr>
                <w:spacing w:val="-14"/>
                <w:sz w:val="20"/>
                <w:szCs w:val="20"/>
              </w:rPr>
              <w:t>法律、行政法规另有规定的，从其规定。</w:t>
            </w:r>
            <w:r>
              <w:rPr>
                <w:spacing w:val="8"/>
                <w:sz w:val="20"/>
                <w:szCs w:val="20"/>
              </w:rPr>
              <w:t xml:space="preserve"> </w:t>
            </w:r>
            <w:r>
              <w:rPr>
                <w:spacing w:val="-7"/>
                <w:sz w:val="20"/>
                <w:szCs w:val="20"/>
              </w:rPr>
              <w:t>对当事人的违法行为依法不予行政处罚</w:t>
            </w:r>
            <w:r>
              <w:rPr>
                <w:spacing w:val="3"/>
                <w:sz w:val="20"/>
                <w:szCs w:val="20"/>
              </w:rPr>
              <w:t xml:space="preserve"> </w:t>
            </w:r>
            <w:r>
              <w:rPr>
                <w:spacing w:val="-20"/>
                <w:sz w:val="20"/>
                <w:szCs w:val="20"/>
              </w:rPr>
              <w:t>的，行政机关应当对当事人进行教育</w:t>
            </w:r>
            <w:r>
              <w:rPr>
                <w:b/>
                <w:bCs/>
                <w:spacing w:val="-20"/>
                <w:sz w:val="20"/>
                <w:szCs w:val="20"/>
              </w:rPr>
              <w:t>。第</w:t>
            </w:r>
            <w:r>
              <w:rPr>
                <w:spacing w:val="5"/>
                <w:sz w:val="20"/>
                <w:szCs w:val="20"/>
              </w:rPr>
              <w:t xml:space="preserve">  </w:t>
            </w:r>
            <w:r>
              <w:rPr>
                <w:spacing w:val="-4"/>
                <w:sz w:val="20"/>
                <w:szCs w:val="20"/>
              </w:rPr>
              <w:t>三十</w:t>
            </w:r>
            <w:r>
              <w:rPr>
                <w:b/>
                <w:bCs/>
                <w:spacing w:val="-4"/>
                <w:sz w:val="20"/>
                <w:szCs w:val="20"/>
              </w:rPr>
              <w:t>六条</w:t>
            </w:r>
            <w:r>
              <w:rPr>
                <w:spacing w:val="-4"/>
                <w:sz w:val="20"/>
                <w:szCs w:val="20"/>
              </w:rPr>
              <w:t>违法行为在二年内未被发现</w:t>
            </w:r>
            <w:r>
              <w:rPr>
                <w:spacing w:val="3"/>
                <w:sz w:val="20"/>
                <w:szCs w:val="20"/>
              </w:rPr>
              <w:t xml:space="preserve">   </w:t>
            </w:r>
            <w:r>
              <w:rPr>
                <w:spacing w:val="-19"/>
                <w:sz w:val="20"/>
                <w:szCs w:val="20"/>
              </w:rPr>
              <w:t>的，不再给予行政处罚；涉及公民生命健</w:t>
            </w:r>
            <w:r>
              <w:rPr>
                <w:spacing w:val="5"/>
                <w:sz w:val="20"/>
                <w:szCs w:val="20"/>
              </w:rPr>
              <w:t xml:space="preserve">  </w:t>
            </w:r>
            <w:r>
              <w:rPr>
                <w:spacing w:val="-19"/>
                <w:sz w:val="20"/>
                <w:szCs w:val="20"/>
              </w:rPr>
              <w:t>康安全、金融安全且有危害后果的，上述</w:t>
            </w:r>
            <w:r>
              <w:rPr>
                <w:spacing w:val="5"/>
                <w:sz w:val="20"/>
                <w:szCs w:val="20"/>
              </w:rPr>
              <w:t xml:space="preserve">  </w:t>
            </w:r>
            <w:r>
              <w:rPr>
                <w:spacing w:val="-14"/>
                <w:sz w:val="20"/>
                <w:szCs w:val="20"/>
              </w:rPr>
              <w:t>期限延长至五年。法律另有规定的除外。</w:t>
            </w:r>
            <w:r>
              <w:rPr>
                <w:spacing w:val="8"/>
                <w:sz w:val="20"/>
                <w:szCs w:val="20"/>
              </w:rPr>
              <w:t xml:space="preserve"> </w:t>
            </w:r>
            <w:r>
              <w:rPr>
                <w:spacing w:val="-10"/>
                <w:sz w:val="20"/>
                <w:szCs w:val="20"/>
              </w:rPr>
              <w:t>《粮食流通管理条例》(国务院令第740</w:t>
            </w:r>
            <w:r>
              <w:rPr>
                <w:spacing w:val="2"/>
                <w:sz w:val="20"/>
                <w:szCs w:val="20"/>
              </w:rPr>
              <w:t xml:space="preserve">  </w:t>
            </w:r>
            <w:r>
              <w:rPr>
                <w:spacing w:val="-5"/>
                <w:sz w:val="20"/>
                <w:szCs w:val="20"/>
              </w:rPr>
              <w:t>号</w:t>
            </w:r>
            <w:r>
              <w:rPr>
                <w:spacing w:val="-42"/>
                <w:sz w:val="20"/>
                <w:szCs w:val="20"/>
              </w:rPr>
              <w:t xml:space="preserve"> </w:t>
            </w:r>
            <w:r>
              <w:rPr>
                <w:spacing w:val="-5"/>
                <w:sz w:val="20"/>
                <w:szCs w:val="20"/>
              </w:rPr>
              <w:t>)</w:t>
            </w:r>
            <w:r>
              <w:rPr>
                <w:b/>
                <w:bCs/>
                <w:spacing w:val="-5"/>
                <w:sz w:val="20"/>
                <w:szCs w:val="20"/>
              </w:rPr>
              <w:t>第四十五条</w:t>
            </w:r>
            <w:r>
              <w:rPr>
                <w:spacing w:val="-5"/>
                <w:sz w:val="20"/>
                <w:szCs w:val="20"/>
              </w:rPr>
              <w:t>有下列情形之一的，由</w:t>
            </w:r>
            <w:r>
              <w:rPr>
                <w:sz w:val="20"/>
                <w:szCs w:val="20"/>
              </w:rPr>
              <w:t xml:space="preserve"> </w:t>
            </w:r>
            <w:r>
              <w:rPr>
                <w:spacing w:val="-19"/>
                <w:sz w:val="20"/>
                <w:szCs w:val="20"/>
              </w:rPr>
              <w:t>粮食和储备行政管理部门责令改正，给予</w:t>
            </w:r>
            <w:r>
              <w:rPr>
                <w:spacing w:val="7"/>
                <w:sz w:val="20"/>
                <w:szCs w:val="20"/>
              </w:rPr>
              <w:t xml:space="preserve">  </w:t>
            </w:r>
            <w:r>
              <w:rPr>
                <w:spacing w:val="-18"/>
                <w:sz w:val="20"/>
                <w:szCs w:val="20"/>
              </w:rPr>
              <w:t>警告，可以并处20万元以下罚款；情节严</w:t>
            </w:r>
            <w:r>
              <w:rPr>
                <w:spacing w:val="5"/>
                <w:sz w:val="20"/>
                <w:szCs w:val="20"/>
              </w:rPr>
              <w:t xml:space="preserve">  </w:t>
            </w:r>
            <w:r>
              <w:rPr>
                <w:spacing w:val="-13"/>
                <w:sz w:val="20"/>
                <w:szCs w:val="20"/>
              </w:rPr>
              <w:t>重的，并处20万元以上50万元以下罚款。</w:t>
            </w:r>
            <w:r>
              <w:rPr>
                <w:spacing w:val="17"/>
                <w:sz w:val="20"/>
                <w:szCs w:val="20"/>
              </w:rPr>
              <w:t xml:space="preserve"> </w:t>
            </w:r>
            <w:r>
              <w:rPr>
                <w:sz w:val="20"/>
                <w:szCs w:val="20"/>
              </w:rPr>
              <w:tab/>
            </w:r>
            <w:r>
              <w:rPr>
                <w:spacing w:val="-11"/>
                <w:sz w:val="20"/>
                <w:szCs w:val="20"/>
              </w:rPr>
              <w:t>(三)粮食收购者违反本条例规定代扣、</w:t>
            </w:r>
            <w:r>
              <w:rPr>
                <w:spacing w:val="3"/>
                <w:sz w:val="20"/>
                <w:szCs w:val="20"/>
              </w:rPr>
              <w:t xml:space="preserve"> </w:t>
            </w:r>
            <w:r>
              <w:rPr>
                <w:spacing w:val="-10"/>
                <w:sz w:val="20"/>
                <w:szCs w:val="20"/>
              </w:rPr>
              <w:t>代缴税、费和其他款项</w:t>
            </w:r>
            <w:r>
              <w:rPr>
                <w:b/>
                <w:bCs/>
                <w:spacing w:val="-10"/>
                <w:sz w:val="20"/>
                <w:szCs w:val="20"/>
              </w:rPr>
              <w:t>。第五十一条</w:t>
            </w:r>
            <w:r>
              <w:rPr>
                <w:spacing w:val="-10"/>
                <w:sz w:val="20"/>
                <w:szCs w:val="20"/>
              </w:rPr>
              <w:t>从</w:t>
            </w:r>
            <w:r>
              <w:rPr>
                <w:spacing w:val="4"/>
                <w:sz w:val="20"/>
                <w:szCs w:val="20"/>
              </w:rPr>
              <w:t xml:space="preserve">  </w:t>
            </w:r>
            <w:r>
              <w:rPr>
                <w:spacing w:val="-17"/>
                <w:w w:val="99"/>
                <w:sz w:val="20"/>
                <w:szCs w:val="20"/>
              </w:rPr>
              <w:t>事粮食经营活动的企业有违反本条例规定</w:t>
            </w:r>
            <w:r>
              <w:rPr>
                <w:spacing w:val="7"/>
                <w:sz w:val="20"/>
                <w:szCs w:val="20"/>
              </w:rPr>
              <w:t xml:space="preserve">  </w:t>
            </w:r>
            <w:r>
              <w:rPr>
                <w:spacing w:val="-19"/>
                <w:sz w:val="20"/>
                <w:szCs w:val="20"/>
              </w:rPr>
              <w:t>的违法情形且情节严重的，对其法定代表</w:t>
            </w:r>
            <w:r>
              <w:rPr>
                <w:spacing w:val="6"/>
                <w:sz w:val="20"/>
                <w:szCs w:val="20"/>
              </w:rPr>
              <w:t xml:space="preserve">  </w:t>
            </w:r>
            <w:r>
              <w:rPr>
                <w:spacing w:val="-18"/>
                <w:sz w:val="20"/>
                <w:szCs w:val="20"/>
              </w:rPr>
              <w:t>人、主要负责人、直接负责的主管人员和</w:t>
            </w:r>
            <w:r>
              <w:rPr>
                <w:sz w:val="20"/>
                <w:szCs w:val="20"/>
              </w:rPr>
              <w:t xml:space="preserve">  </w:t>
            </w:r>
            <w:r>
              <w:rPr>
                <w:spacing w:val="-19"/>
                <w:sz w:val="20"/>
                <w:szCs w:val="20"/>
              </w:rPr>
              <w:t>其他直接责任人员处以其上一年度从本企</w:t>
            </w:r>
            <w:r>
              <w:rPr>
                <w:spacing w:val="5"/>
                <w:sz w:val="20"/>
                <w:szCs w:val="20"/>
              </w:rPr>
              <w:t xml:space="preserve">  </w:t>
            </w:r>
            <w:r>
              <w:rPr>
                <w:spacing w:val="-1"/>
                <w:sz w:val="20"/>
                <w:szCs w:val="20"/>
              </w:rPr>
              <w:t>业取得收入的1倍以上10倍以下罚款。</w:t>
            </w:r>
          </w:p>
        </w:tc>
        <w:tc>
          <w:tcPr>
            <w:tcW w:w="1369" w:type="dxa"/>
            <w:vAlign w:val="top"/>
          </w:tcPr>
          <w:p>
            <w:pPr>
              <w:spacing w:line="444" w:lineRule="auto"/>
              <w:rPr>
                <w:rFonts w:ascii="Arial"/>
                <w:sz w:val="21"/>
              </w:rPr>
            </w:pPr>
          </w:p>
          <w:p>
            <w:pPr>
              <w:pStyle w:val="8"/>
              <w:spacing w:before="65" w:line="221" w:lineRule="auto"/>
              <w:ind w:left="272"/>
              <w:rPr>
                <w:sz w:val="20"/>
                <w:szCs w:val="20"/>
              </w:rPr>
            </w:pPr>
            <w:r>
              <w:rPr>
                <w:spacing w:val="6"/>
                <w:sz w:val="20"/>
                <w:szCs w:val="20"/>
              </w:rPr>
              <w:t>不予处罚</w:t>
            </w:r>
          </w:p>
        </w:tc>
        <w:tc>
          <w:tcPr>
            <w:tcW w:w="6706" w:type="dxa"/>
            <w:vAlign w:val="top"/>
          </w:tcPr>
          <w:p>
            <w:pPr>
              <w:spacing w:line="311" w:lineRule="auto"/>
              <w:rPr>
                <w:rFonts w:ascii="Arial"/>
                <w:sz w:val="21"/>
              </w:rPr>
            </w:pPr>
          </w:p>
          <w:p>
            <w:pPr>
              <w:pStyle w:val="8"/>
              <w:spacing w:before="65" w:line="247" w:lineRule="auto"/>
              <w:ind w:left="53" w:firstLine="250"/>
              <w:rPr>
                <w:sz w:val="20"/>
                <w:szCs w:val="20"/>
              </w:rPr>
            </w:pPr>
            <w:r>
              <w:rPr>
                <w:sz w:val="20"/>
                <w:szCs w:val="20"/>
              </w:rPr>
              <w:t>粮食收购者违规代扣、代缴税、费和其他款项，其</w:t>
            </w:r>
            <w:r>
              <w:rPr>
                <w:spacing w:val="-1"/>
                <w:sz w:val="20"/>
                <w:szCs w:val="20"/>
              </w:rPr>
              <w:t>违法行为轻微并及时改</w:t>
            </w:r>
            <w:r>
              <w:rPr>
                <w:sz w:val="20"/>
                <w:szCs w:val="20"/>
              </w:rPr>
              <w:t xml:space="preserve"> </w:t>
            </w:r>
            <w:r>
              <w:rPr>
                <w:spacing w:val="-1"/>
                <w:sz w:val="20"/>
                <w:szCs w:val="20"/>
              </w:rPr>
              <w:t>正，没有造成危害后果的。</w:t>
            </w:r>
          </w:p>
        </w:tc>
        <w:tc>
          <w:tcPr>
            <w:tcW w:w="2933" w:type="dxa"/>
            <w:vAlign w:val="top"/>
          </w:tcPr>
          <w:p>
            <w:pPr>
              <w:spacing w:line="440" w:lineRule="auto"/>
              <w:rPr>
                <w:rFonts w:ascii="Arial"/>
                <w:sz w:val="21"/>
              </w:rPr>
            </w:pPr>
          </w:p>
          <w:p>
            <w:pPr>
              <w:pStyle w:val="8"/>
              <w:spacing w:before="65" w:line="219" w:lineRule="auto"/>
              <w:ind w:left="58"/>
              <w:rPr>
                <w:sz w:val="20"/>
                <w:szCs w:val="20"/>
              </w:rPr>
            </w:pPr>
            <w:r>
              <w:rPr>
                <w:spacing w:val="-1"/>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385" w:type="dxa"/>
            <w:vMerge w:val="continue"/>
            <w:tcBorders>
              <w:top w:val="nil"/>
              <w:bottom w:val="nil"/>
            </w:tcBorders>
            <w:vAlign w:val="top"/>
          </w:tcPr>
          <w:p>
            <w:pPr>
              <w:rPr>
                <w:rFonts w:ascii="Arial"/>
                <w:sz w:val="21"/>
              </w:rPr>
            </w:pPr>
          </w:p>
        </w:tc>
        <w:tc>
          <w:tcPr>
            <w:tcW w:w="1259" w:type="dxa"/>
            <w:vMerge w:val="continue"/>
            <w:tcBorders>
              <w:top w:val="nil"/>
              <w:bottom w:val="nil"/>
            </w:tcBorders>
            <w:vAlign w:val="top"/>
          </w:tcPr>
          <w:p>
            <w:pPr>
              <w:rPr>
                <w:rFonts w:ascii="Arial"/>
                <w:sz w:val="21"/>
              </w:rPr>
            </w:pPr>
          </w:p>
        </w:tc>
        <w:tc>
          <w:tcPr>
            <w:tcW w:w="3368" w:type="dxa"/>
            <w:vMerge w:val="continue"/>
            <w:tcBorders>
              <w:top w:val="nil"/>
              <w:bottom w:val="nil"/>
            </w:tcBorders>
            <w:vAlign w:val="top"/>
          </w:tcPr>
          <w:p>
            <w:pPr>
              <w:rPr>
                <w:rFonts w:ascii="Arial"/>
                <w:sz w:val="21"/>
              </w:rPr>
            </w:pPr>
          </w:p>
        </w:tc>
        <w:tc>
          <w:tcPr>
            <w:tcW w:w="1369" w:type="dxa"/>
            <w:vAlign w:val="top"/>
          </w:tcPr>
          <w:p>
            <w:pPr>
              <w:spacing w:line="383" w:lineRule="auto"/>
              <w:rPr>
                <w:rFonts w:ascii="Arial"/>
                <w:sz w:val="21"/>
              </w:rPr>
            </w:pPr>
          </w:p>
          <w:p>
            <w:pPr>
              <w:pStyle w:val="8"/>
              <w:spacing w:before="65" w:line="220" w:lineRule="auto"/>
              <w:ind w:left="272"/>
              <w:rPr>
                <w:sz w:val="20"/>
                <w:szCs w:val="20"/>
              </w:rPr>
            </w:pPr>
            <w:r>
              <w:rPr>
                <w:spacing w:val="6"/>
                <w:sz w:val="20"/>
                <w:szCs w:val="20"/>
              </w:rPr>
              <w:t>免于处罚</w:t>
            </w:r>
          </w:p>
        </w:tc>
        <w:tc>
          <w:tcPr>
            <w:tcW w:w="6706" w:type="dxa"/>
            <w:vAlign w:val="top"/>
          </w:tcPr>
          <w:p>
            <w:pPr>
              <w:spacing w:line="273" w:lineRule="auto"/>
              <w:rPr>
                <w:rFonts w:ascii="Arial"/>
                <w:sz w:val="21"/>
              </w:rPr>
            </w:pPr>
          </w:p>
          <w:p>
            <w:pPr>
              <w:pStyle w:val="8"/>
              <w:spacing w:before="65" w:line="225" w:lineRule="auto"/>
              <w:ind w:left="44" w:firstLine="59"/>
              <w:rPr>
                <w:sz w:val="20"/>
                <w:szCs w:val="20"/>
              </w:rPr>
            </w:pPr>
            <w:r>
              <w:rPr>
                <w:sz w:val="20"/>
                <w:szCs w:val="20"/>
              </w:rPr>
              <w:t>粮食收购者违规代扣、代缴税、费和其他款项，初次违</w:t>
            </w:r>
            <w:r>
              <w:rPr>
                <w:spacing w:val="-1"/>
                <w:sz w:val="20"/>
                <w:szCs w:val="20"/>
              </w:rPr>
              <w:t>法且危害后果轻微并</w:t>
            </w:r>
            <w:r>
              <w:rPr>
                <w:sz w:val="20"/>
                <w:szCs w:val="20"/>
              </w:rPr>
              <w:t xml:space="preserve"> </w:t>
            </w:r>
            <w:r>
              <w:rPr>
                <w:spacing w:val="-1"/>
                <w:sz w:val="20"/>
                <w:szCs w:val="20"/>
              </w:rPr>
              <w:t>及时改正的。</w:t>
            </w:r>
          </w:p>
        </w:tc>
        <w:tc>
          <w:tcPr>
            <w:tcW w:w="2933" w:type="dxa"/>
            <w:vAlign w:val="top"/>
          </w:tcPr>
          <w:p>
            <w:pPr>
              <w:spacing w:line="381" w:lineRule="auto"/>
              <w:rPr>
                <w:rFonts w:ascii="Arial"/>
                <w:sz w:val="21"/>
              </w:rPr>
            </w:pPr>
          </w:p>
          <w:p>
            <w:pPr>
              <w:pStyle w:val="8"/>
              <w:spacing w:before="65" w:line="219" w:lineRule="auto"/>
              <w:ind w:left="47"/>
              <w:rPr>
                <w:sz w:val="20"/>
                <w:szCs w:val="20"/>
              </w:rPr>
            </w:pPr>
            <w:r>
              <w:rPr>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68" w:hRule="atLeast"/>
        </w:trPr>
        <w:tc>
          <w:tcPr>
            <w:tcW w:w="385" w:type="dxa"/>
            <w:vMerge w:val="continue"/>
            <w:tcBorders>
              <w:top w:val="nil"/>
              <w:bottom w:val="nil"/>
            </w:tcBorders>
            <w:vAlign w:val="top"/>
          </w:tcPr>
          <w:p>
            <w:pPr>
              <w:rPr>
                <w:rFonts w:ascii="Arial"/>
                <w:sz w:val="21"/>
              </w:rPr>
            </w:pPr>
          </w:p>
        </w:tc>
        <w:tc>
          <w:tcPr>
            <w:tcW w:w="1259" w:type="dxa"/>
            <w:vMerge w:val="continue"/>
            <w:tcBorders>
              <w:top w:val="nil"/>
              <w:bottom w:val="nil"/>
            </w:tcBorders>
            <w:vAlign w:val="top"/>
          </w:tcPr>
          <w:p>
            <w:pPr>
              <w:rPr>
                <w:rFonts w:ascii="Arial"/>
                <w:sz w:val="21"/>
              </w:rPr>
            </w:pPr>
          </w:p>
        </w:tc>
        <w:tc>
          <w:tcPr>
            <w:tcW w:w="3368" w:type="dxa"/>
            <w:vMerge w:val="continue"/>
            <w:tcBorders>
              <w:top w:val="nil"/>
              <w:bottom w:val="nil"/>
            </w:tcBorders>
            <w:vAlign w:val="top"/>
          </w:tcPr>
          <w:p>
            <w:pPr>
              <w:rPr>
                <w:rFonts w:ascii="Arial"/>
                <w:sz w:val="21"/>
              </w:rPr>
            </w:pPr>
          </w:p>
        </w:tc>
        <w:tc>
          <w:tcPr>
            <w:tcW w:w="1369" w:type="dxa"/>
            <w:vAlign w:val="top"/>
          </w:tcPr>
          <w:p>
            <w:pPr>
              <w:spacing w:line="261" w:lineRule="auto"/>
              <w:rPr>
                <w:rFonts w:ascii="Arial"/>
                <w:sz w:val="21"/>
              </w:rPr>
            </w:pPr>
          </w:p>
          <w:p>
            <w:pPr>
              <w:spacing w:line="262" w:lineRule="auto"/>
              <w:rPr>
                <w:rFonts w:ascii="Arial"/>
                <w:sz w:val="21"/>
              </w:rPr>
            </w:pPr>
          </w:p>
          <w:p>
            <w:pPr>
              <w:pStyle w:val="8"/>
              <w:spacing w:before="65" w:line="219" w:lineRule="auto"/>
              <w:ind w:left="272"/>
              <w:rPr>
                <w:sz w:val="20"/>
                <w:szCs w:val="20"/>
              </w:rPr>
            </w:pPr>
            <w:r>
              <w:rPr>
                <w:spacing w:val="6"/>
                <w:sz w:val="20"/>
                <w:szCs w:val="20"/>
              </w:rPr>
              <w:t>从轻处罚</w:t>
            </w:r>
          </w:p>
        </w:tc>
        <w:tc>
          <w:tcPr>
            <w:tcW w:w="6706" w:type="dxa"/>
            <w:vAlign w:val="top"/>
          </w:tcPr>
          <w:p>
            <w:pPr>
              <w:spacing w:line="283" w:lineRule="auto"/>
              <w:rPr>
                <w:rFonts w:ascii="Arial"/>
                <w:sz w:val="21"/>
              </w:rPr>
            </w:pPr>
          </w:p>
          <w:p>
            <w:pPr>
              <w:pStyle w:val="8"/>
              <w:spacing w:before="65" w:line="219" w:lineRule="auto"/>
              <w:jc w:val="right"/>
              <w:rPr>
                <w:sz w:val="20"/>
                <w:szCs w:val="20"/>
              </w:rPr>
            </w:pPr>
            <w:r>
              <w:rPr>
                <w:sz w:val="20"/>
                <w:szCs w:val="20"/>
              </w:rPr>
              <w:t>粮食收购者违规代扣、代缴税、费和其他款项3000</w:t>
            </w:r>
            <w:r>
              <w:rPr>
                <w:spacing w:val="-1"/>
                <w:sz w:val="20"/>
                <w:szCs w:val="20"/>
              </w:rPr>
              <w:t>元以下，主动消除或者</w:t>
            </w:r>
          </w:p>
          <w:p>
            <w:pPr>
              <w:pStyle w:val="8"/>
              <w:spacing w:before="13" w:line="222" w:lineRule="auto"/>
              <w:ind w:left="33" w:firstLine="270"/>
              <w:rPr>
                <w:sz w:val="20"/>
                <w:szCs w:val="20"/>
              </w:rPr>
            </w:pPr>
            <w:r>
              <w:rPr>
                <w:sz w:val="20"/>
                <w:szCs w:val="20"/>
              </w:rPr>
              <w:t>减轻违法行为危害后果，法律、法规、规章规定其</w:t>
            </w:r>
            <w:r>
              <w:rPr>
                <w:spacing w:val="-1"/>
                <w:sz w:val="20"/>
                <w:szCs w:val="20"/>
              </w:rPr>
              <w:t>他应当从轻或者减轻行</w:t>
            </w:r>
            <w:r>
              <w:rPr>
                <w:sz w:val="20"/>
                <w:szCs w:val="20"/>
              </w:rPr>
              <w:t xml:space="preserve"> 政处罚的。</w:t>
            </w:r>
          </w:p>
        </w:tc>
        <w:tc>
          <w:tcPr>
            <w:tcW w:w="2933" w:type="dxa"/>
            <w:vAlign w:val="top"/>
          </w:tcPr>
          <w:p>
            <w:pPr>
              <w:spacing w:line="260" w:lineRule="auto"/>
              <w:rPr>
                <w:rFonts w:ascii="Arial"/>
                <w:sz w:val="21"/>
              </w:rPr>
            </w:pPr>
          </w:p>
          <w:p>
            <w:pPr>
              <w:spacing w:line="261" w:lineRule="auto"/>
              <w:rPr>
                <w:rFonts w:ascii="Arial"/>
                <w:sz w:val="21"/>
              </w:rPr>
            </w:pPr>
          </w:p>
          <w:p>
            <w:pPr>
              <w:pStyle w:val="8"/>
              <w:spacing w:before="65" w:line="218" w:lineRule="auto"/>
              <w:ind w:left="37"/>
              <w:rPr>
                <w:sz w:val="20"/>
                <w:szCs w:val="20"/>
              </w:rPr>
            </w:pPr>
            <w:r>
              <w:rPr>
                <w:sz w:val="20"/>
                <w:szCs w:val="20"/>
              </w:rP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385" w:type="dxa"/>
            <w:vMerge w:val="continue"/>
            <w:tcBorders>
              <w:top w:val="nil"/>
              <w:bottom w:val="nil"/>
            </w:tcBorders>
            <w:vAlign w:val="top"/>
          </w:tcPr>
          <w:p>
            <w:pPr>
              <w:rPr>
                <w:rFonts w:ascii="Arial"/>
                <w:sz w:val="21"/>
              </w:rPr>
            </w:pPr>
          </w:p>
        </w:tc>
        <w:tc>
          <w:tcPr>
            <w:tcW w:w="1259" w:type="dxa"/>
            <w:vMerge w:val="continue"/>
            <w:tcBorders>
              <w:top w:val="nil"/>
              <w:bottom w:val="nil"/>
            </w:tcBorders>
            <w:vAlign w:val="top"/>
          </w:tcPr>
          <w:p>
            <w:pPr>
              <w:rPr>
                <w:rFonts w:ascii="Arial"/>
                <w:sz w:val="21"/>
              </w:rPr>
            </w:pPr>
          </w:p>
        </w:tc>
        <w:tc>
          <w:tcPr>
            <w:tcW w:w="3368" w:type="dxa"/>
            <w:vMerge w:val="continue"/>
            <w:tcBorders>
              <w:top w:val="nil"/>
              <w:bottom w:val="nil"/>
            </w:tcBorders>
            <w:vAlign w:val="top"/>
          </w:tcPr>
          <w:p>
            <w:pPr>
              <w:rPr>
                <w:rFonts w:ascii="Arial"/>
                <w:sz w:val="21"/>
              </w:rPr>
            </w:pPr>
          </w:p>
        </w:tc>
        <w:tc>
          <w:tcPr>
            <w:tcW w:w="1369" w:type="dxa"/>
            <w:vAlign w:val="top"/>
          </w:tcPr>
          <w:p>
            <w:pPr>
              <w:spacing w:line="257" w:lineRule="auto"/>
              <w:rPr>
                <w:rFonts w:ascii="Arial"/>
                <w:sz w:val="21"/>
              </w:rPr>
            </w:pPr>
          </w:p>
          <w:p>
            <w:pPr>
              <w:spacing w:line="258" w:lineRule="auto"/>
              <w:rPr>
                <w:rFonts w:ascii="Arial"/>
                <w:sz w:val="21"/>
              </w:rPr>
            </w:pPr>
          </w:p>
          <w:p>
            <w:pPr>
              <w:pStyle w:val="8"/>
              <w:spacing w:before="65" w:line="219" w:lineRule="auto"/>
              <w:ind w:left="272"/>
              <w:rPr>
                <w:sz w:val="20"/>
                <w:szCs w:val="20"/>
              </w:rPr>
            </w:pPr>
            <w:r>
              <w:rPr>
                <w:spacing w:val="6"/>
                <w:sz w:val="20"/>
                <w:szCs w:val="20"/>
              </w:rPr>
              <w:t>减轻处罚</w:t>
            </w:r>
          </w:p>
        </w:tc>
        <w:tc>
          <w:tcPr>
            <w:tcW w:w="6706" w:type="dxa"/>
            <w:vAlign w:val="top"/>
          </w:tcPr>
          <w:p>
            <w:pPr>
              <w:spacing w:line="266" w:lineRule="auto"/>
              <w:rPr>
                <w:rFonts w:ascii="Arial"/>
                <w:sz w:val="21"/>
              </w:rPr>
            </w:pPr>
          </w:p>
          <w:p>
            <w:pPr>
              <w:pStyle w:val="8"/>
              <w:spacing w:before="65" w:line="212" w:lineRule="auto"/>
              <w:jc w:val="right"/>
              <w:rPr>
                <w:sz w:val="20"/>
                <w:szCs w:val="20"/>
              </w:rPr>
            </w:pPr>
            <w:r>
              <w:rPr>
                <w:sz w:val="20"/>
                <w:szCs w:val="20"/>
              </w:rPr>
              <w:t>粮食收购者违规代扣、代缴税、费和其他款项3000元</w:t>
            </w:r>
            <w:r>
              <w:rPr>
                <w:spacing w:val="-1"/>
                <w:sz w:val="20"/>
                <w:szCs w:val="20"/>
              </w:rPr>
              <w:t>以上10万元以下，主</w:t>
            </w:r>
          </w:p>
          <w:p>
            <w:pPr>
              <w:pStyle w:val="8"/>
              <w:spacing w:before="1" w:line="236" w:lineRule="auto"/>
              <w:ind w:left="23" w:firstLine="280"/>
              <w:rPr>
                <w:sz w:val="20"/>
                <w:szCs w:val="20"/>
              </w:rPr>
            </w:pPr>
            <w:r>
              <w:rPr>
                <w:sz w:val="20"/>
                <w:szCs w:val="20"/>
              </w:rPr>
              <w:t>动消除或者减轻违法行为危害后果，法律、法规、</w:t>
            </w:r>
            <w:r>
              <w:rPr>
                <w:spacing w:val="-1"/>
                <w:sz w:val="20"/>
                <w:szCs w:val="20"/>
              </w:rPr>
              <w:t>规章规定其他应当从轻</w:t>
            </w:r>
            <w:r>
              <w:rPr>
                <w:sz w:val="20"/>
                <w:szCs w:val="20"/>
              </w:rPr>
              <w:t xml:space="preserve"> 或者减轻行政处罚的。</w:t>
            </w:r>
          </w:p>
        </w:tc>
        <w:tc>
          <w:tcPr>
            <w:tcW w:w="2933" w:type="dxa"/>
            <w:vAlign w:val="top"/>
          </w:tcPr>
          <w:p>
            <w:pPr>
              <w:spacing w:line="414" w:lineRule="auto"/>
              <w:rPr>
                <w:rFonts w:ascii="Arial"/>
                <w:sz w:val="21"/>
              </w:rPr>
            </w:pPr>
          </w:p>
          <w:p>
            <w:pPr>
              <w:pStyle w:val="8"/>
              <w:spacing w:before="65" w:line="217" w:lineRule="auto"/>
              <w:ind w:left="47" w:right="36" w:firstLine="30"/>
              <w:rPr>
                <w:sz w:val="20"/>
                <w:szCs w:val="20"/>
              </w:rPr>
            </w:pPr>
            <w:r>
              <w:rPr>
                <w:sz w:val="20"/>
                <w:szCs w:val="20"/>
              </w:rPr>
              <w:t>责令改正，给予警告，可以并处</w:t>
            </w:r>
            <w:r>
              <w:rPr>
                <w:spacing w:val="7"/>
                <w:sz w:val="20"/>
                <w:szCs w:val="20"/>
              </w:rPr>
              <w:t xml:space="preserve"> </w:t>
            </w:r>
            <w:r>
              <w:rPr>
                <w:sz w:val="20"/>
                <w:szCs w:val="20"/>
              </w:rPr>
              <w:t>10万元以下罚款。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385" w:type="dxa"/>
            <w:vMerge w:val="continue"/>
            <w:tcBorders>
              <w:top w:val="nil"/>
              <w:bottom w:val="nil"/>
            </w:tcBorders>
            <w:vAlign w:val="top"/>
          </w:tcPr>
          <w:p>
            <w:pPr>
              <w:rPr>
                <w:rFonts w:ascii="Arial"/>
                <w:sz w:val="21"/>
              </w:rPr>
            </w:pPr>
          </w:p>
        </w:tc>
        <w:tc>
          <w:tcPr>
            <w:tcW w:w="1259" w:type="dxa"/>
            <w:vMerge w:val="continue"/>
            <w:tcBorders>
              <w:top w:val="nil"/>
              <w:bottom w:val="nil"/>
            </w:tcBorders>
            <w:vAlign w:val="top"/>
          </w:tcPr>
          <w:p>
            <w:pPr>
              <w:rPr>
                <w:rFonts w:ascii="Arial"/>
                <w:sz w:val="21"/>
              </w:rPr>
            </w:pPr>
          </w:p>
        </w:tc>
        <w:tc>
          <w:tcPr>
            <w:tcW w:w="3368" w:type="dxa"/>
            <w:vMerge w:val="continue"/>
            <w:tcBorders>
              <w:top w:val="nil"/>
              <w:bottom w:val="nil"/>
            </w:tcBorders>
            <w:vAlign w:val="top"/>
          </w:tcPr>
          <w:p>
            <w:pPr>
              <w:rPr>
                <w:rFonts w:ascii="Arial"/>
                <w:sz w:val="21"/>
              </w:rPr>
            </w:pPr>
          </w:p>
        </w:tc>
        <w:tc>
          <w:tcPr>
            <w:tcW w:w="1369" w:type="dxa"/>
            <w:vAlign w:val="top"/>
          </w:tcPr>
          <w:p>
            <w:pPr>
              <w:spacing w:line="253" w:lineRule="auto"/>
              <w:rPr>
                <w:rFonts w:ascii="Arial"/>
                <w:sz w:val="21"/>
              </w:rPr>
            </w:pPr>
          </w:p>
          <w:p>
            <w:pPr>
              <w:spacing w:line="254" w:lineRule="auto"/>
              <w:rPr>
                <w:rFonts w:ascii="Arial"/>
                <w:sz w:val="21"/>
              </w:rPr>
            </w:pPr>
          </w:p>
          <w:p>
            <w:pPr>
              <w:pStyle w:val="8"/>
              <w:spacing w:before="65" w:line="220" w:lineRule="auto"/>
              <w:ind w:left="272"/>
              <w:rPr>
                <w:sz w:val="20"/>
                <w:szCs w:val="20"/>
              </w:rPr>
            </w:pPr>
            <w:r>
              <w:rPr>
                <w:spacing w:val="2"/>
                <w:sz w:val="20"/>
                <w:szCs w:val="20"/>
              </w:rPr>
              <w:t>一般情形</w:t>
            </w:r>
          </w:p>
        </w:tc>
        <w:tc>
          <w:tcPr>
            <w:tcW w:w="6706" w:type="dxa"/>
            <w:vAlign w:val="top"/>
          </w:tcPr>
          <w:p>
            <w:pPr>
              <w:spacing w:line="252" w:lineRule="auto"/>
              <w:rPr>
                <w:rFonts w:ascii="Arial"/>
                <w:sz w:val="21"/>
              </w:rPr>
            </w:pPr>
          </w:p>
          <w:p>
            <w:pPr>
              <w:spacing w:line="253" w:lineRule="auto"/>
              <w:rPr>
                <w:rFonts w:ascii="Arial"/>
                <w:sz w:val="21"/>
              </w:rPr>
            </w:pPr>
          </w:p>
          <w:p>
            <w:pPr>
              <w:pStyle w:val="8"/>
              <w:spacing w:before="65" w:line="219" w:lineRule="auto"/>
              <w:ind w:left="83"/>
              <w:rPr>
                <w:sz w:val="20"/>
                <w:szCs w:val="20"/>
              </w:rPr>
            </w:pPr>
            <w:r>
              <w:rPr>
                <w:sz w:val="20"/>
                <w:szCs w:val="20"/>
              </w:rPr>
              <w:t>粮食收购者违规代扣、代缴税、费和其他款项10万元以上20万元以下的。</w:t>
            </w:r>
          </w:p>
        </w:tc>
        <w:tc>
          <w:tcPr>
            <w:tcW w:w="2933" w:type="dxa"/>
            <w:vAlign w:val="top"/>
          </w:tcPr>
          <w:p>
            <w:pPr>
              <w:spacing w:line="395" w:lineRule="auto"/>
              <w:rPr>
                <w:rFonts w:ascii="Arial"/>
                <w:sz w:val="21"/>
              </w:rPr>
            </w:pPr>
          </w:p>
          <w:p>
            <w:pPr>
              <w:pStyle w:val="8"/>
              <w:spacing w:before="65" w:line="222" w:lineRule="auto"/>
              <w:ind w:left="58" w:right="36" w:firstLine="20"/>
              <w:rPr>
                <w:sz w:val="20"/>
                <w:szCs w:val="20"/>
              </w:rPr>
            </w:pPr>
            <w:r>
              <w:rPr>
                <w:sz w:val="20"/>
                <w:szCs w:val="20"/>
              </w:rPr>
              <w:t>责令改正，给予警告，可以并处</w:t>
            </w:r>
            <w:r>
              <w:rPr>
                <w:spacing w:val="7"/>
                <w:sz w:val="20"/>
                <w:szCs w:val="20"/>
              </w:rPr>
              <w:t xml:space="preserve"> </w:t>
            </w:r>
            <w:r>
              <w:rPr>
                <w:spacing w:val="-1"/>
                <w:sz w:val="20"/>
                <w:szCs w:val="20"/>
              </w:rPr>
              <w:t>10万元以上20万元以下罚款。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2" w:hRule="atLeast"/>
        </w:trPr>
        <w:tc>
          <w:tcPr>
            <w:tcW w:w="385" w:type="dxa"/>
            <w:vMerge w:val="continue"/>
            <w:tcBorders>
              <w:top w:val="nil"/>
            </w:tcBorders>
            <w:vAlign w:val="top"/>
          </w:tcPr>
          <w:p>
            <w:pPr>
              <w:rPr>
                <w:rFonts w:ascii="Arial"/>
                <w:sz w:val="21"/>
              </w:rPr>
            </w:pPr>
          </w:p>
        </w:tc>
        <w:tc>
          <w:tcPr>
            <w:tcW w:w="1259" w:type="dxa"/>
            <w:vMerge w:val="continue"/>
            <w:tcBorders>
              <w:top w:val="nil"/>
            </w:tcBorders>
            <w:vAlign w:val="top"/>
          </w:tcPr>
          <w:p>
            <w:pPr>
              <w:rPr>
                <w:rFonts w:ascii="Arial"/>
                <w:sz w:val="21"/>
              </w:rPr>
            </w:pPr>
          </w:p>
        </w:tc>
        <w:tc>
          <w:tcPr>
            <w:tcW w:w="3368" w:type="dxa"/>
            <w:vMerge w:val="continue"/>
            <w:tcBorders>
              <w:top w:val="nil"/>
            </w:tcBorders>
            <w:vAlign w:val="top"/>
          </w:tcPr>
          <w:p>
            <w:pPr>
              <w:rPr>
                <w:rFonts w:ascii="Arial"/>
                <w:sz w:val="21"/>
              </w:rPr>
            </w:pPr>
          </w:p>
        </w:tc>
        <w:tc>
          <w:tcPr>
            <w:tcW w:w="1369" w:type="dxa"/>
            <w:vAlign w:val="top"/>
          </w:tcPr>
          <w:p>
            <w:pPr>
              <w:spacing w:line="291" w:lineRule="auto"/>
              <w:rPr>
                <w:rFonts w:ascii="Arial"/>
                <w:sz w:val="21"/>
              </w:rPr>
            </w:pPr>
          </w:p>
          <w:p>
            <w:pPr>
              <w:spacing w:line="291"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65" w:line="220" w:lineRule="auto"/>
              <w:ind w:left="272"/>
              <w:rPr>
                <w:sz w:val="20"/>
                <w:szCs w:val="20"/>
              </w:rPr>
            </w:pPr>
            <w:r>
              <w:rPr>
                <w:spacing w:val="6"/>
                <w:sz w:val="20"/>
                <w:szCs w:val="20"/>
              </w:rPr>
              <w:t>从重处罚</w:t>
            </w:r>
          </w:p>
        </w:tc>
        <w:tc>
          <w:tcPr>
            <w:tcW w:w="6706" w:type="dxa"/>
            <w:vAlign w:val="top"/>
          </w:tcPr>
          <w:p>
            <w:pPr>
              <w:spacing w:line="314" w:lineRule="auto"/>
              <w:rPr>
                <w:rFonts w:ascii="Arial"/>
                <w:sz w:val="21"/>
              </w:rPr>
            </w:pPr>
          </w:p>
          <w:p>
            <w:pPr>
              <w:spacing w:line="315" w:lineRule="auto"/>
              <w:rPr>
                <w:rFonts w:ascii="Arial"/>
                <w:sz w:val="21"/>
              </w:rPr>
            </w:pPr>
          </w:p>
          <w:p>
            <w:pPr>
              <w:spacing w:line="315" w:lineRule="auto"/>
              <w:rPr>
                <w:rFonts w:ascii="Arial"/>
                <w:sz w:val="21"/>
              </w:rPr>
            </w:pPr>
          </w:p>
          <w:p>
            <w:pPr>
              <w:pStyle w:val="8"/>
              <w:spacing w:before="65" w:line="219" w:lineRule="auto"/>
              <w:jc w:val="right"/>
              <w:rPr>
                <w:sz w:val="20"/>
                <w:szCs w:val="20"/>
              </w:rPr>
            </w:pPr>
            <w:r>
              <w:rPr>
                <w:sz w:val="20"/>
                <w:szCs w:val="20"/>
              </w:rPr>
              <w:t>粮食收购者违规代扣、代缴税、费和其他款项20万</w:t>
            </w:r>
            <w:r>
              <w:rPr>
                <w:spacing w:val="-1"/>
                <w:sz w:val="20"/>
                <w:szCs w:val="20"/>
              </w:rPr>
              <w:t>元以上的。当罚款超过</w:t>
            </w:r>
          </w:p>
          <w:p>
            <w:pPr>
              <w:pStyle w:val="8"/>
              <w:spacing w:before="12" w:line="221" w:lineRule="auto"/>
              <w:ind w:left="33" w:firstLine="269"/>
              <w:rPr>
                <w:sz w:val="20"/>
                <w:szCs w:val="20"/>
              </w:rPr>
            </w:pPr>
            <w:r>
              <w:rPr>
                <w:sz w:val="20"/>
                <w:szCs w:val="20"/>
              </w:rPr>
              <w:t>50万元时，按照《粮食流通管理条例》第五十一条规</w:t>
            </w:r>
            <w:r>
              <w:rPr>
                <w:spacing w:val="-1"/>
                <w:sz w:val="20"/>
                <w:szCs w:val="20"/>
              </w:rPr>
              <w:t>定，对其法定代表人</w:t>
            </w:r>
            <w:r>
              <w:rPr>
                <w:sz w:val="20"/>
                <w:szCs w:val="20"/>
              </w:rPr>
              <w:t xml:space="preserve"> </w:t>
            </w:r>
            <w:r>
              <w:rPr>
                <w:spacing w:val="-1"/>
                <w:sz w:val="20"/>
                <w:szCs w:val="20"/>
              </w:rPr>
              <w:t>、主要负责人、直接负责的主管人员和其他直接责任人员进行罚款。</w:t>
            </w:r>
          </w:p>
        </w:tc>
        <w:tc>
          <w:tcPr>
            <w:tcW w:w="2933" w:type="dxa"/>
            <w:vAlign w:val="top"/>
          </w:tcPr>
          <w:p>
            <w:pPr>
              <w:spacing w:line="293" w:lineRule="auto"/>
              <w:rPr>
                <w:rFonts w:ascii="Arial"/>
                <w:sz w:val="21"/>
              </w:rPr>
            </w:pPr>
          </w:p>
          <w:p>
            <w:pPr>
              <w:spacing w:line="293" w:lineRule="auto"/>
              <w:rPr>
                <w:rFonts w:ascii="Arial"/>
                <w:sz w:val="21"/>
              </w:rPr>
            </w:pPr>
          </w:p>
          <w:p>
            <w:pPr>
              <w:pStyle w:val="8"/>
              <w:spacing w:before="65" w:line="226" w:lineRule="auto"/>
              <w:ind w:left="47" w:right="54"/>
              <w:jc w:val="both"/>
              <w:rPr>
                <w:sz w:val="20"/>
                <w:szCs w:val="20"/>
              </w:rPr>
            </w:pPr>
            <w:r>
              <w:rPr>
                <w:sz w:val="20"/>
                <w:szCs w:val="20"/>
              </w:rPr>
              <w:t>责令改正，给予警告，并处20万</w:t>
            </w:r>
            <w:r>
              <w:rPr>
                <w:spacing w:val="11"/>
                <w:sz w:val="20"/>
                <w:szCs w:val="20"/>
              </w:rPr>
              <w:t xml:space="preserve"> </w:t>
            </w:r>
            <w:r>
              <w:rPr>
                <w:sz w:val="20"/>
                <w:szCs w:val="20"/>
              </w:rPr>
              <w:t xml:space="preserve">元以上50万元以下罚款。对其法 </w:t>
            </w:r>
            <w:r>
              <w:rPr>
                <w:spacing w:val="1"/>
                <w:sz w:val="20"/>
                <w:szCs w:val="20"/>
              </w:rPr>
              <w:t>定代表人、主要负责人、直接负</w:t>
            </w:r>
            <w:r>
              <w:rPr>
                <w:spacing w:val="5"/>
                <w:sz w:val="20"/>
                <w:szCs w:val="20"/>
              </w:rPr>
              <w:t xml:space="preserve"> </w:t>
            </w:r>
            <w:r>
              <w:rPr>
                <w:spacing w:val="1"/>
                <w:sz w:val="20"/>
                <w:szCs w:val="20"/>
              </w:rPr>
              <w:t>责的主管人员和其他直接责任人</w:t>
            </w:r>
            <w:r>
              <w:rPr>
                <w:spacing w:val="3"/>
                <w:sz w:val="20"/>
                <w:szCs w:val="20"/>
              </w:rPr>
              <w:t xml:space="preserve"> </w:t>
            </w:r>
            <w:r>
              <w:rPr>
                <w:spacing w:val="1"/>
                <w:sz w:val="20"/>
                <w:szCs w:val="20"/>
              </w:rPr>
              <w:t>员处以其上一年度从本企业取得</w:t>
            </w:r>
            <w:r>
              <w:rPr>
                <w:spacing w:val="2"/>
                <w:sz w:val="20"/>
                <w:szCs w:val="20"/>
              </w:rPr>
              <w:t xml:space="preserve"> </w:t>
            </w:r>
            <w:r>
              <w:rPr>
                <w:sz w:val="20"/>
                <w:szCs w:val="20"/>
              </w:rPr>
              <w:t>收入的1倍以上10倍以下罚款。</w:t>
            </w:r>
          </w:p>
        </w:tc>
      </w:tr>
    </w:tbl>
    <w:p>
      <w:pPr>
        <w:pStyle w:val="4"/>
        <w:spacing w:line="85" w:lineRule="exact"/>
        <w:rPr>
          <w:sz w:val="7"/>
        </w:rPr>
      </w:pPr>
    </w:p>
    <w:p>
      <w:pPr>
        <w:spacing w:line="85" w:lineRule="exact"/>
        <w:rPr>
          <w:sz w:val="7"/>
          <w:szCs w:val="7"/>
        </w:rPr>
        <w:sectPr>
          <w:footerReference r:id="rId8" w:type="default"/>
          <w:pgSz w:w="16840" w:h="11920"/>
          <w:pgMar w:top="346" w:right="344" w:bottom="859" w:left="465" w:header="0" w:footer="562" w:gutter="0"/>
          <w:cols w:space="720" w:num="1"/>
        </w:sectPr>
      </w:pPr>
    </w:p>
    <w:p>
      <w:pPr>
        <w:spacing w:before="47" w:line="224" w:lineRule="auto"/>
        <w:ind w:left="715"/>
        <w:rPr>
          <w:rFonts w:ascii="黑体" w:hAnsi="黑体" w:eastAsia="黑体" w:cs="黑体"/>
          <w:sz w:val="23"/>
          <w:szCs w:val="23"/>
        </w:rPr>
      </w:pPr>
      <w:r>
        <w:rPr>
          <w:rFonts w:ascii="黑体" w:hAnsi="黑体" w:eastAsia="黑体" w:cs="黑体"/>
          <w:spacing w:val="5"/>
          <w:sz w:val="23"/>
          <w:szCs w:val="23"/>
        </w:rPr>
        <w:t>附件</w:t>
      </w:r>
    </w:p>
    <w:p>
      <w:pPr>
        <w:spacing w:before="103" w:line="189" w:lineRule="auto"/>
        <w:ind w:left="3905"/>
        <w:rPr>
          <w:rFonts w:ascii="宋体" w:hAnsi="宋体" w:eastAsia="宋体" w:cs="宋体"/>
          <w:sz w:val="42"/>
          <w:szCs w:val="42"/>
        </w:rPr>
      </w:pPr>
      <w:r>
        <w:rPr>
          <w:rFonts w:ascii="宋体" w:hAnsi="宋体" w:eastAsia="宋体" w:cs="宋体"/>
          <w:spacing w:val="4"/>
          <w:sz w:val="42"/>
          <w:szCs w:val="42"/>
        </w:rPr>
        <w:t>西藏自治区粮食行政处罚裁量基准(试行)</w:t>
      </w:r>
    </w:p>
    <w:tbl>
      <w:tblPr>
        <w:tblStyle w:val="7"/>
        <w:tblW w:w="160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1279"/>
        <w:gridCol w:w="3348"/>
        <w:gridCol w:w="1389"/>
        <w:gridCol w:w="6706"/>
        <w:gridCol w:w="29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75" w:type="dxa"/>
            <w:textDirection w:val="tbRlV"/>
            <w:vAlign w:val="top"/>
          </w:tcPr>
          <w:p>
            <w:pPr>
              <w:pStyle w:val="8"/>
              <w:spacing w:before="66" w:line="199" w:lineRule="auto"/>
              <w:ind w:left="70"/>
              <w:rPr>
                <w:sz w:val="27"/>
                <w:szCs w:val="27"/>
              </w:rPr>
            </w:pPr>
            <w:r>
              <w:rPr>
                <w:spacing w:val="10"/>
                <w:sz w:val="27"/>
                <w:szCs w:val="27"/>
              </w:rPr>
              <w:t>序号</w:t>
            </w:r>
          </w:p>
        </w:tc>
        <w:tc>
          <w:tcPr>
            <w:tcW w:w="1279" w:type="dxa"/>
            <w:vAlign w:val="top"/>
          </w:tcPr>
          <w:p>
            <w:pPr>
              <w:pStyle w:val="8"/>
              <w:spacing w:before="237" w:line="220" w:lineRule="auto"/>
              <w:ind w:left="50"/>
              <w:rPr>
                <w:sz w:val="27"/>
                <w:szCs w:val="27"/>
              </w:rPr>
            </w:pPr>
            <w:r>
              <w:rPr>
                <w:spacing w:val="3"/>
                <w:sz w:val="27"/>
                <w:szCs w:val="27"/>
              </w:rPr>
              <w:t>违法行为</w:t>
            </w:r>
          </w:p>
        </w:tc>
        <w:tc>
          <w:tcPr>
            <w:tcW w:w="3348" w:type="dxa"/>
            <w:vAlign w:val="top"/>
          </w:tcPr>
          <w:p>
            <w:pPr>
              <w:pStyle w:val="8"/>
              <w:spacing w:before="234" w:line="219" w:lineRule="auto"/>
              <w:ind w:left="1121"/>
              <w:rPr>
                <w:sz w:val="27"/>
                <w:szCs w:val="27"/>
              </w:rPr>
            </w:pPr>
            <w:r>
              <w:rPr>
                <w:spacing w:val="3"/>
                <w:sz w:val="27"/>
                <w:szCs w:val="27"/>
              </w:rPr>
              <w:t>法定依据</w:t>
            </w:r>
          </w:p>
        </w:tc>
        <w:tc>
          <w:tcPr>
            <w:tcW w:w="1389" w:type="dxa"/>
            <w:vAlign w:val="top"/>
          </w:tcPr>
          <w:p>
            <w:pPr>
              <w:pStyle w:val="8"/>
              <w:spacing w:before="236" w:line="219" w:lineRule="auto"/>
              <w:ind w:left="143"/>
              <w:rPr>
                <w:sz w:val="27"/>
                <w:szCs w:val="27"/>
              </w:rPr>
            </w:pPr>
            <w:r>
              <w:rPr>
                <w:spacing w:val="2"/>
                <w:sz w:val="27"/>
                <w:szCs w:val="27"/>
              </w:rPr>
              <w:t>裁量阶次</w:t>
            </w:r>
          </w:p>
        </w:tc>
        <w:tc>
          <w:tcPr>
            <w:tcW w:w="6706" w:type="dxa"/>
            <w:vAlign w:val="top"/>
          </w:tcPr>
          <w:p>
            <w:pPr>
              <w:pStyle w:val="8"/>
              <w:spacing w:before="232" w:line="219" w:lineRule="auto"/>
              <w:ind w:left="2797"/>
              <w:rPr>
                <w:sz w:val="27"/>
                <w:szCs w:val="27"/>
              </w:rPr>
            </w:pPr>
            <w:r>
              <w:rPr>
                <w:b/>
                <w:bCs/>
                <w:spacing w:val="-5"/>
                <w:sz w:val="27"/>
                <w:szCs w:val="27"/>
              </w:rPr>
              <w:t>适用条件</w:t>
            </w:r>
          </w:p>
        </w:tc>
        <w:tc>
          <w:tcPr>
            <w:tcW w:w="2953" w:type="dxa"/>
            <w:vAlign w:val="top"/>
          </w:tcPr>
          <w:p>
            <w:pPr>
              <w:pStyle w:val="8"/>
              <w:spacing w:before="233" w:line="220" w:lineRule="auto"/>
              <w:ind w:left="911"/>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atLeast"/>
        </w:trPr>
        <w:tc>
          <w:tcPr>
            <w:tcW w:w="375"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62" w:line="182" w:lineRule="auto"/>
              <w:ind w:left="125"/>
            </w:pPr>
            <w:r>
              <w:t>5</w:t>
            </w:r>
          </w:p>
        </w:tc>
        <w:tc>
          <w:tcPr>
            <w:tcW w:w="1279" w:type="dxa"/>
            <w:vMerge w:val="restart"/>
            <w:tcBorders>
              <w:bottom w:val="nil"/>
            </w:tcBorders>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65" w:line="226" w:lineRule="auto"/>
              <w:ind w:left="10" w:right="28" w:firstLine="10"/>
              <w:jc w:val="both"/>
              <w:rPr>
                <w:sz w:val="20"/>
                <w:szCs w:val="20"/>
              </w:rPr>
            </w:pPr>
            <w:r>
              <w:rPr>
                <w:spacing w:val="-2"/>
                <w:sz w:val="20"/>
                <w:szCs w:val="20"/>
              </w:rPr>
              <w:t>粮食收购者收</w:t>
            </w:r>
            <w:r>
              <w:rPr>
                <w:spacing w:val="3"/>
                <w:sz w:val="20"/>
                <w:szCs w:val="20"/>
              </w:rPr>
              <w:t xml:space="preserve"> </w:t>
            </w:r>
            <w:r>
              <w:rPr>
                <w:sz w:val="20"/>
                <w:szCs w:val="20"/>
              </w:rPr>
              <w:t>购粮食，未按</w:t>
            </w:r>
            <w:r>
              <w:rPr>
                <w:spacing w:val="2"/>
                <w:sz w:val="20"/>
                <w:szCs w:val="20"/>
              </w:rPr>
              <w:t xml:space="preserve"> </w:t>
            </w:r>
            <w:r>
              <w:rPr>
                <w:spacing w:val="3"/>
                <w:sz w:val="20"/>
                <w:szCs w:val="20"/>
              </w:rPr>
              <w:t>照国家有关规</w:t>
            </w:r>
            <w:r>
              <w:rPr>
                <w:sz w:val="20"/>
                <w:szCs w:val="20"/>
              </w:rPr>
              <w:t xml:space="preserve"> </w:t>
            </w:r>
            <w:r>
              <w:rPr>
                <w:spacing w:val="3"/>
                <w:sz w:val="20"/>
                <w:szCs w:val="20"/>
              </w:rPr>
              <w:t>定进行质量安</w:t>
            </w:r>
            <w:r>
              <w:rPr>
                <w:spacing w:val="2"/>
                <w:sz w:val="20"/>
                <w:szCs w:val="20"/>
              </w:rPr>
              <w:t xml:space="preserve"> </w:t>
            </w:r>
            <w:r>
              <w:rPr>
                <w:spacing w:val="-2"/>
                <w:sz w:val="20"/>
                <w:szCs w:val="20"/>
              </w:rPr>
              <w:t>全检验，或者</w:t>
            </w:r>
            <w:r>
              <w:rPr>
                <w:spacing w:val="3"/>
                <w:sz w:val="20"/>
                <w:szCs w:val="20"/>
              </w:rPr>
              <w:t xml:space="preserve"> </w:t>
            </w:r>
            <w:r>
              <w:rPr>
                <w:spacing w:val="5"/>
                <w:sz w:val="20"/>
                <w:szCs w:val="20"/>
              </w:rPr>
              <w:t>对不符合食品</w:t>
            </w:r>
            <w:r>
              <w:rPr>
                <w:sz w:val="20"/>
                <w:szCs w:val="20"/>
              </w:rPr>
              <w:t xml:space="preserve"> </w:t>
            </w:r>
            <w:r>
              <w:rPr>
                <w:spacing w:val="-1"/>
                <w:sz w:val="20"/>
                <w:szCs w:val="20"/>
              </w:rPr>
              <w:t>安全标准的粮</w:t>
            </w:r>
            <w:r>
              <w:rPr>
                <w:spacing w:val="3"/>
                <w:sz w:val="20"/>
                <w:szCs w:val="20"/>
              </w:rPr>
              <w:t xml:space="preserve"> </w:t>
            </w:r>
            <w:r>
              <w:rPr>
                <w:sz w:val="20"/>
                <w:szCs w:val="20"/>
              </w:rPr>
              <w:t>食未作为非食</w:t>
            </w:r>
            <w:r>
              <w:rPr>
                <w:spacing w:val="1"/>
                <w:sz w:val="20"/>
                <w:szCs w:val="20"/>
              </w:rPr>
              <w:t xml:space="preserve"> </w:t>
            </w:r>
            <w:r>
              <w:rPr>
                <w:sz w:val="20"/>
                <w:szCs w:val="20"/>
              </w:rPr>
              <w:t>用用途单独储 存</w:t>
            </w:r>
          </w:p>
        </w:tc>
        <w:tc>
          <w:tcPr>
            <w:tcW w:w="3348" w:type="dxa"/>
            <w:vMerge w:val="restart"/>
            <w:tcBorders>
              <w:bottom w:val="nil"/>
            </w:tcBorders>
            <w:vAlign w:val="top"/>
          </w:tcPr>
          <w:p>
            <w:pPr>
              <w:spacing w:line="448" w:lineRule="auto"/>
              <w:rPr>
                <w:rFonts w:ascii="Arial"/>
                <w:sz w:val="21"/>
              </w:rPr>
            </w:pPr>
          </w:p>
          <w:p>
            <w:pPr>
              <w:pStyle w:val="8"/>
              <w:spacing w:before="65" w:line="208" w:lineRule="auto"/>
              <w:rPr>
                <w:sz w:val="20"/>
                <w:szCs w:val="20"/>
              </w:rPr>
            </w:pPr>
            <w:r>
              <w:rPr>
                <w:spacing w:val="-11"/>
                <w:sz w:val="20"/>
                <w:szCs w:val="20"/>
              </w:rPr>
              <w:t>《行政处罚法》第三十二条当事人有下</w:t>
            </w:r>
            <w:r>
              <w:rPr>
                <w:spacing w:val="5"/>
                <w:sz w:val="20"/>
                <w:szCs w:val="20"/>
              </w:rPr>
              <w:t xml:space="preserve">  </w:t>
            </w:r>
            <w:r>
              <w:rPr>
                <w:spacing w:val="-10"/>
                <w:sz w:val="20"/>
                <w:szCs w:val="20"/>
              </w:rPr>
              <w:t>列情形之一，应当从轻或者减轻行政处</w:t>
            </w:r>
            <w:r>
              <w:rPr>
                <w:spacing w:val="6"/>
                <w:sz w:val="20"/>
                <w:szCs w:val="20"/>
              </w:rPr>
              <w:t xml:space="preserve">  </w:t>
            </w:r>
            <w:r>
              <w:rPr>
                <w:spacing w:val="-19"/>
                <w:sz w:val="20"/>
                <w:szCs w:val="20"/>
              </w:rPr>
              <w:t>罚：(一)主动消除或者减轻违法行为危害</w:t>
            </w:r>
            <w:r>
              <w:rPr>
                <w:spacing w:val="7"/>
                <w:sz w:val="20"/>
                <w:szCs w:val="20"/>
              </w:rPr>
              <w:t xml:space="preserve">  </w:t>
            </w:r>
            <w:r>
              <w:rPr>
                <w:spacing w:val="-19"/>
                <w:sz w:val="20"/>
                <w:szCs w:val="20"/>
              </w:rPr>
              <w:t>后果的；(二)受他人胁迫或者诱骗实施违</w:t>
            </w:r>
            <w:r>
              <w:rPr>
                <w:spacing w:val="5"/>
                <w:sz w:val="20"/>
                <w:szCs w:val="20"/>
              </w:rPr>
              <w:t xml:space="preserve">  </w:t>
            </w:r>
            <w:r>
              <w:rPr>
                <w:spacing w:val="-19"/>
                <w:sz w:val="20"/>
                <w:szCs w:val="20"/>
              </w:rPr>
              <w:t>法行为的；(三)主动供述行政机关尚未掌</w:t>
            </w:r>
            <w:r>
              <w:rPr>
                <w:spacing w:val="6"/>
                <w:sz w:val="20"/>
                <w:szCs w:val="20"/>
              </w:rPr>
              <w:t xml:space="preserve">  </w:t>
            </w:r>
            <w:r>
              <w:rPr>
                <w:spacing w:val="-19"/>
                <w:sz w:val="20"/>
                <w:szCs w:val="20"/>
              </w:rPr>
              <w:t>握的违法行为的；(四)配合行政机关查处</w:t>
            </w:r>
            <w:r>
              <w:rPr>
                <w:spacing w:val="5"/>
                <w:sz w:val="20"/>
                <w:szCs w:val="20"/>
              </w:rPr>
              <w:t xml:space="preserve">  </w:t>
            </w:r>
            <w:r>
              <w:rPr>
                <w:spacing w:val="-19"/>
                <w:sz w:val="20"/>
                <w:szCs w:val="20"/>
              </w:rPr>
              <w:t>违法行为有立功表现的；(五)法律、法规</w:t>
            </w:r>
            <w:r>
              <w:rPr>
                <w:spacing w:val="5"/>
                <w:sz w:val="20"/>
                <w:szCs w:val="20"/>
              </w:rPr>
              <w:t xml:space="preserve">  </w:t>
            </w:r>
            <w:r>
              <w:rPr>
                <w:spacing w:val="-20"/>
                <w:sz w:val="20"/>
                <w:szCs w:val="20"/>
              </w:rPr>
              <w:t>、规章规定其他应当从轻或者减轻行政处</w:t>
            </w:r>
            <w:r>
              <w:rPr>
                <w:spacing w:val="1"/>
                <w:sz w:val="20"/>
                <w:szCs w:val="20"/>
              </w:rPr>
              <w:t xml:space="preserve">  </w:t>
            </w:r>
            <w:r>
              <w:rPr>
                <w:spacing w:val="-18"/>
                <w:sz w:val="20"/>
                <w:szCs w:val="20"/>
              </w:rPr>
              <w:t>罚 的</w:t>
            </w:r>
            <w:r>
              <w:rPr>
                <w:spacing w:val="-34"/>
                <w:sz w:val="20"/>
                <w:szCs w:val="20"/>
              </w:rPr>
              <w:t xml:space="preserve"> </w:t>
            </w:r>
            <w:r>
              <w:rPr>
                <w:spacing w:val="-18"/>
                <w:sz w:val="20"/>
                <w:szCs w:val="20"/>
              </w:rPr>
              <w:t>。</w:t>
            </w:r>
            <w:r>
              <w:rPr>
                <w:b/>
                <w:bCs/>
                <w:spacing w:val="-18"/>
                <w:sz w:val="20"/>
                <w:szCs w:val="20"/>
              </w:rPr>
              <w:t>第三十三条</w:t>
            </w:r>
            <w:r>
              <w:rPr>
                <w:spacing w:val="-18"/>
                <w:sz w:val="20"/>
                <w:szCs w:val="20"/>
              </w:rPr>
              <w:t>违法行为轻微并及时</w:t>
            </w:r>
            <w:r>
              <w:rPr>
                <w:sz w:val="20"/>
                <w:szCs w:val="20"/>
              </w:rPr>
              <w:t xml:space="preserve">  </w:t>
            </w:r>
            <w:r>
              <w:rPr>
                <w:spacing w:val="-20"/>
                <w:sz w:val="20"/>
                <w:szCs w:val="20"/>
              </w:rPr>
              <w:t>改正，没有造成危害后果的，不予行政处</w:t>
            </w:r>
            <w:r>
              <w:rPr>
                <w:spacing w:val="4"/>
                <w:sz w:val="20"/>
                <w:szCs w:val="20"/>
              </w:rPr>
              <w:t xml:space="preserve">  </w:t>
            </w:r>
            <w:r>
              <w:rPr>
                <w:spacing w:val="-20"/>
                <w:sz w:val="20"/>
                <w:szCs w:val="20"/>
              </w:rPr>
              <w:t>罚。初次违法且危害后果轻微并及时改正</w:t>
            </w:r>
            <w:r>
              <w:rPr>
                <w:spacing w:val="6"/>
                <w:sz w:val="20"/>
                <w:szCs w:val="20"/>
              </w:rPr>
              <w:t xml:space="preserve">  </w:t>
            </w:r>
            <w:r>
              <w:rPr>
                <w:spacing w:val="-20"/>
                <w:sz w:val="20"/>
                <w:szCs w:val="20"/>
              </w:rPr>
              <w:t>的，可以不予行政处罚。当事人有证据足</w:t>
            </w:r>
            <w:r>
              <w:rPr>
                <w:spacing w:val="4"/>
                <w:sz w:val="20"/>
                <w:szCs w:val="20"/>
              </w:rPr>
              <w:t xml:space="preserve">  </w:t>
            </w:r>
            <w:r>
              <w:rPr>
                <w:spacing w:val="-15"/>
                <w:sz w:val="20"/>
                <w:szCs w:val="20"/>
              </w:rPr>
              <w:t>以证明没有主观过错的，不予行政处罚。</w:t>
            </w:r>
            <w:r>
              <w:rPr>
                <w:spacing w:val="6"/>
                <w:sz w:val="20"/>
                <w:szCs w:val="20"/>
              </w:rPr>
              <w:t xml:space="preserve"> </w:t>
            </w:r>
            <w:r>
              <w:rPr>
                <w:spacing w:val="-15"/>
                <w:sz w:val="20"/>
                <w:szCs w:val="20"/>
              </w:rPr>
              <w:t>法律、行政法规另有规定的，从其规定。</w:t>
            </w:r>
            <w:r>
              <w:rPr>
                <w:spacing w:val="6"/>
                <w:sz w:val="20"/>
                <w:szCs w:val="20"/>
              </w:rPr>
              <w:t xml:space="preserve"> </w:t>
            </w:r>
            <w:r>
              <w:rPr>
                <w:spacing w:val="-8"/>
                <w:sz w:val="20"/>
                <w:szCs w:val="20"/>
              </w:rPr>
              <w:t>对当事人的违法行为依法不予行政处罚</w:t>
            </w:r>
            <w:r>
              <w:rPr>
                <w:sz w:val="20"/>
                <w:szCs w:val="20"/>
              </w:rPr>
              <w:t xml:space="preserve"> </w:t>
            </w:r>
            <w:r>
              <w:rPr>
                <w:spacing w:val="-20"/>
                <w:sz w:val="20"/>
                <w:szCs w:val="20"/>
              </w:rPr>
              <w:t>的，行政机关应当对当事人进行教育。</w:t>
            </w:r>
            <w:r>
              <w:rPr>
                <w:b/>
                <w:bCs/>
                <w:spacing w:val="-20"/>
                <w:sz w:val="20"/>
                <w:szCs w:val="20"/>
              </w:rPr>
              <w:t>第</w:t>
            </w:r>
            <w:r>
              <w:rPr>
                <w:spacing w:val="2"/>
                <w:sz w:val="20"/>
                <w:szCs w:val="20"/>
              </w:rPr>
              <w:t xml:space="preserve">  </w:t>
            </w:r>
            <w:r>
              <w:rPr>
                <w:b/>
                <w:bCs/>
                <w:spacing w:val="-3"/>
                <w:sz w:val="20"/>
                <w:szCs w:val="20"/>
              </w:rPr>
              <w:t>三十六条</w:t>
            </w:r>
            <w:r>
              <w:rPr>
                <w:spacing w:val="-3"/>
                <w:sz w:val="20"/>
                <w:szCs w:val="20"/>
              </w:rPr>
              <w:t>违法行为在二年内未被发现</w:t>
            </w:r>
            <w:r>
              <w:rPr>
                <w:spacing w:val="4"/>
                <w:sz w:val="20"/>
                <w:szCs w:val="20"/>
              </w:rPr>
              <w:t xml:space="preserve">  </w:t>
            </w:r>
            <w:r>
              <w:rPr>
                <w:spacing w:val="-20"/>
                <w:sz w:val="20"/>
                <w:szCs w:val="20"/>
              </w:rPr>
              <w:t>的，不再给予行政处罚；涉及公民生命健</w:t>
            </w:r>
            <w:r>
              <w:rPr>
                <w:spacing w:val="4"/>
                <w:sz w:val="20"/>
                <w:szCs w:val="20"/>
              </w:rPr>
              <w:t xml:space="preserve">  </w:t>
            </w:r>
            <w:r>
              <w:rPr>
                <w:spacing w:val="-20"/>
                <w:sz w:val="20"/>
                <w:szCs w:val="20"/>
              </w:rPr>
              <w:t>康安全、金融安全且有危害后果的，上述</w:t>
            </w:r>
            <w:r>
              <w:rPr>
                <w:spacing w:val="4"/>
                <w:sz w:val="20"/>
                <w:szCs w:val="20"/>
              </w:rPr>
              <w:t xml:space="preserve">  </w:t>
            </w:r>
            <w:r>
              <w:rPr>
                <w:spacing w:val="-15"/>
                <w:sz w:val="20"/>
                <w:szCs w:val="20"/>
              </w:rPr>
              <w:t>期限延长至五年。法律另有规定的除外。</w:t>
            </w:r>
            <w:r>
              <w:rPr>
                <w:spacing w:val="6"/>
                <w:sz w:val="20"/>
                <w:szCs w:val="20"/>
              </w:rPr>
              <w:t xml:space="preserve"> </w:t>
            </w:r>
            <w:r>
              <w:rPr>
                <w:spacing w:val="-11"/>
                <w:sz w:val="20"/>
                <w:szCs w:val="20"/>
              </w:rPr>
              <w:t>《粮食流通管理条例》(国务院令第740</w:t>
            </w:r>
            <w:r>
              <w:rPr>
                <w:spacing w:val="7"/>
                <w:sz w:val="20"/>
                <w:szCs w:val="20"/>
              </w:rPr>
              <w:t xml:space="preserve">  </w:t>
            </w:r>
            <w:r>
              <w:rPr>
                <w:spacing w:val="-6"/>
                <w:sz w:val="20"/>
                <w:szCs w:val="20"/>
              </w:rPr>
              <w:t>号</w:t>
            </w:r>
            <w:r>
              <w:rPr>
                <w:spacing w:val="-41"/>
                <w:sz w:val="20"/>
                <w:szCs w:val="20"/>
              </w:rPr>
              <w:t xml:space="preserve"> </w:t>
            </w:r>
            <w:r>
              <w:rPr>
                <w:spacing w:val="-6"/>
                <w:sz w:val="20"/>
                <w:szCs w:val="20"/>
              </w:rPr>
              <w:t>)</w:t>
            </w:r>
            <w:r>
              <w:rPr>
                <w:b/>
                <w:bCs/>
                <w:spacing w:val="-6"/>
                <w:sz w:val="20"/>
                <w:szCs w:val="20"/>
              </w:rPr>
              <w:t>第四十五条</w:t>
            </w:r>
            <w:r>
              <w:rPr>
                <w:spacing w:val="-6"/>
                <w:sz w:val="20"/>
                <w:szCs w:val="20"/>
              </w:rPr>
              <w:t>有下列情形之一的，</w:t>
            </w:r>
          </w:p>
          <w:p>
            <w:pPr>
              <w:pStyle w:val="8"/>
              <w:spacing w:before="1" w:line="211" w:lineRule="auto"/>
              <w:ind w:left="11" w:firstLine="39"/>
              <w:rPr>
                <w:sz w:val="20"/>
                <w:szCs w:val="20"/>
              </w:rPr>
            </w:pPr>
            <w:r>
              <w:rPr>
                <w:spacing w:val="-19"/>
                <w:sz w:val="20"/>
                <w:szCs w:val="20"/>
              </w:rPr>
              <w:t>由粮食和储备行政管理部门责令改正，给</w:t>
            </w:r>
            <w:r>
              <w:rPr>
                <w:spacing w:val="13"/>
                <w:sz w:val="20"/>
                <w:szCs w:val="20"/>
              </w:rPr>
              <w:t xml:space="preserve"> </w:t>
            </w:r>
            <w:r>
              <w:rPr>
                <w:spacing w:val="-16"/>
                <w:sz w:val="20"/>
                <w:szCs w:val="20"/>
              </w:rPr>
              <w:t>予警告，可以并处20万元以下罚款；情节</w:t>
            </w:r>
            <w:r>
              <w:rPr>
                <w:spacing w:val="17"/>
                <w:sz w:val="20"/>
                <w:szCs w:val="20"/>
              </w:rPr>
              <w:t xml:space="preserve"> </w:t>
            </w:r>
            <w:r>
              <w:rPr>
                <w:spacing w:val="-15"/>
                <w:sz w:val="20"/>
                <w:szCs w:val="20"/>
              </w:rPr>
              <w:t>严重的，并处20万元以上50万元以下罚款</w:t>
            </w:r>
            <w:r>
              <w:rPr>
                <w:spacing w:val="11"/>
                <w:sz w:val="20"/>
                <w:szCs w:val="20"/>
              </w:rPr>
              <w:t xml:space="preserve"> </w:t>
            </w:r>
            <w:r>
              <w:rPr>
                <w:spacing w:val="-7"/>
                <w:sz w:val="20"/>
                <w:szCs w:val="20"/>
              </w:rPr>
              <w:t>。(四)粮食收购者收购粮食，未按照国</w:t>
            </w:r>
            <w:r>
              <w:rPr>
                <w:spacing w:val="9"/>
                <w:sz w:val="20"/>
                <w:szCs w:val="20"/>
              </w:rPr>
              <w:t xml:space="preserve"> </w:t>
            </w:r>
            <w:r>
              <w:rPr>
                <w:spacing w:val="-16"/>
                <w:sz w:val="20"/>
                <w:szCs w:val="20"/>
              </w:rPr>
              <w:t>家有关规定进行质量安全检验，或者对不</w:t>
            </w:r>
            <w:r>
              <w:rPr>
                <w:spacing w:val="1"/>
                <w:sz w:val="20"/>
                <w:szCs w:val="20"/>
              </w:rPr>
              <w:t xml:space="preserve"> </w:t>
            </w:r>
            <w:r>
              <w:rPr>
                <w:spacing w:val="-16"/>
                <w:sz w:val="20"/>
                <w:szCs w:val="20"/>
              </w:rPr>
              <w:t>符合食品安全标准的粮食未作为非食用用</w:t>
            </w:r>
            <w:r>
              <w:rPr>
                <w:spacing w:val="13"/>
                <w:sz w:val="20"/>
                <w:szCs w:val="20"/>
              </w:rPr>
              <w:t xml:space="preserve"> </w:t>
            </w:r>
            <w:r>
              <w:rPr>
                <w:spacing w:val="-6"/>
                <w:sz w:val="20"/>
                <w:szCs w:val="20"/>
              </w:rPr>
              <w:t>途单独储存。</w:t>
            </w:r>
            <w:r>
              <w:rPr>
                <w:b/>
                <w:bCs/>
                <w:spacing w:val="-6"/>
                <w:sz w:val="20"/>
                <w:szCs w:val="20"/>
              </w:rPr>
              <w:t>第五十一条</w:t>
            </w:r>
            <w:r>
              <w:rPr>
                <w:spacing w:val="-6"/>
                <w:sz w:val="20"/>
                <w:szCs w:val="20"/>
              </w:rPr>
              <w:t>从事粮食经营</w:t>
            </w:r>
            <w:r>
              <w:rPr>
                <w:spacing w:val="5"/>
                <w:sz w:val="20"/>
                <w:szCs w:val="20"/>
              </w:rPr>
              <w:t xml:space="preserve"> </w:t>
            </w:r>
            <w:r>
              <w:rPr>
                <w:spacing w:val="-16"/>
                <w:sz w:val="20"/>
                <w:szCs w:val="20"/>
              </w:rPr>
              <w:t>活动的企业有违反本条例规定的违法情形</w:t>
            </w:r>
            <w:r>
              <w:rPr>
                <w:sz w:val="20"/>
                <w:szCs w:val="20"/>
              </w:rPr>
              <w:t xml:space="preserve"> </w:t>
            </w:r>
            <w:r>
              <w:rPr>
                <w:spacing w:val="-16"/>
                <w:sz w:val="20"/>
                <w:szCs w:val="20"/>
              </w:rPr>
              <w:t>且情节严重的，对其法定代表人、主要负</w:t>
            </w:r>
            <w:r>
              <w:rPr>
                <w:spacing w:val="10"/>
                <w:sz w:val="20"/>
                <w:szCs w:val="20"/>
              </w:rPr>
              <w:t xml:space="preserve"> </w:t>
            </w:r>
            <w:r>
              <w:rPr>
                <w:spacing w:val="-16"/>
                <w:sz w:val="20"/>
                <w:szCs w:val="20"/>
              </w:rPr>
              <w:t>责人、直接负责的主管人员和其他直接责</w:t>
            </w:r>
            <w:r>
              <w:rPr>
                <w:spacing w:val="3"/>
                <w:sz w:val="20"/>
                <w:szCs w:val="20"/>
              </w:rPr>
              <w:t xml:space="preserve"> </w:t>
            </w:r>
            <w:r>
              <w:rPr>
                <w:spacing w:val="-16"/>
                <w:sz w:val="20"/>
                <w:szCs w:val="20"/>
              </w:rPr>
              <w:t>任人员处以其上一年度从本企业取得收入</w:t>
            </w:r>
            <w:r>
              <w:rPr>
                <w:sz w:val="20"/>
                <w:szCs w:val="20"/>
              </w:rPr>
              <w:t xml:space="preserve"> </w:t>
            </w:r>
            <w:r>
              <w:rPr>
                <w:spacing w:val="3"/>
                <w:sz w:val="20"/>
                <w:szCs w:val="20"/>
              </w:rPr>
              <w:t>的1倍以上10倍以下罚款。</w:t>
            </w:r>
          </w:p>
        </w:tc>
        <w:tc>
          <w:tcPr>
            <w:tcW w:w="1389" w:type="dxa"/>
            <w:vAlign w:val="top"/>
          </w:tcPr>
          <w:p>
            <w:pPr>
              <w:spacing w:line="334" w:lineRule="auto"/>
              <w:rPr>
                <w:rFonts w:ascii="Arial"/>
                <w:sz w:val="21"/>
              </w:rPr>
            </w:pPr>
          </w:p>
          <w:p>
            <w:pPr>
              <w:pStyle w:val="8"/>
              <w:spacing w:before="65" w:line="221" w:lineRule="auto"/>
              <w:ind w:left="283"/>
              <w:rPr>
                <w:sz w:val="20"/>
                <w:szCs w:val="20"/>
              </w:rPr>
            </w:pPr>
            <w:r>
              <w:rPr>
                <w:spacing w:val="6"/>
                <w:sz w:val="20"/>
                <w:szCs w:val="20"/>
              </w:rPr>
              <w:t>不予处罚</w:t>
            </w:r>
          </w:p>
        </w:tc>
        <w:tc>
          <w:tcPr>
            <w:tcW w:w="6706" w:type="dxa"/>
            <w:vAlign w:val="top"/>
          </w:tcPr>
          <w:p>
            <w:pPr>
              <w:spacing w:line="333" w:lineRule="auto"/>
              <w:rPr>
                <w:rFonts w:ascii="Arial"/>
                <w:sz w:val="21"/>
              </w:rPr>
            </w:pPr>
          </w:p>
          <w:p>
            <w:pPr>
              <w:pStyle w:val="8"/>
              <w:spacing w:before="65" w:line="221" w:lineRule="auto"/>
              <w:ind w:left="44"/>
              <w:rPr>
                <w:sz w:val="20"/>
                <w:szCs w:val="20"/>
              </w:rPr>
            </w:pPr>
            <w:r>
              <w:rPr>
                <w:spacing w:val="-1"/>
                <w:sz w:val="20"/>
                <w:szCs w:val="20"/>
              </w:rPr>
              <w:t>不适用。</w:t>
            </w:r>
          </w:p>
        </w:tc>
        <w:tc>
          <w:tcPr>
            <w:tcW w:w="29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37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89" w:type="dxa"/>
            <w:vAlign w:val="top"/>
          </w:tcPr>
          <w:p>
            <w:pPr>
              <w:spacing w:line="323" w:lineRule="auto"/>
              <w:rPr>
                <w:rFonts w:ascii="Arial"/>
                <w:sz w:val="21"/>
              </w:rPr>
            </w:pPr>
          </w:p>
          <w:p>
            <w:pPr>
              <w:pStyle w:val="8"/>
              <w:spacing w:before="65" w:line="220" w:lineRule="auto"/>
              <w:ind w:left="283"/>
              <w:rPr>
                <w:sz w:val="20"/>
                <w:szCs w:val="20"/>
              </w:rPr>
            </w:pPr>
            <w:r>
              <w:rPr>
                <w:spacing w:val="6"/>
                <w:sz w:val="20"/>
                <w:szCs w:val="20"/>
              </w:rPr>
              <w:t>免于处罚</w:t>
            </w:r>
          </w:p>
        </w:tc>
        <w:tc>
          <w:tcPr>
            <w:tcW w:w="6706" w:type="dxa"/>
            <w:vAlign w:val="top"/>
          </w:tcPr>
          <w:p>
            <w:pPr>
              <w:spacing w:line="324" w:lineRule="auto"/>
              <w:rPr>
                <w:rFonts w:ascii="Arial"/>
                <w:sz w:val="21"/>
              </w:rPr>
            </w:pPr>
          </w:p>
          <w:p>
            <w:pPr>
              <w:pStyle w:val="8"/>
              <w:spacing w:before="65" w:line="221" w:lineRule="auto"/>
              <w:ind w:left="44"/>
              <w:rPr>
                <w:sz w:val="20"/>
                <w:szCs w:val="20"/>
              </w:rPr>
            </w:pPr>
            <w:r>
              <w:rPr>
                <w:spacing w:val="-1"/>
                <w:sz w:val="20"/>
                <w:szCs w:val="20"/>
              </w:rPr>
              <w:t>不适用。</w:t>
            </w:r>
          </w:p>
        </w:tc>
        <w:tc>
          <w:tcPr>
            <w:tcW w:w="29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37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89" w:type="dxa"/>
            <w:vAlign w:val="top"/>
          </w:tcPr>
          <w:p>
            <w:pPr>
              <w:spacing w:line="246" w:lineRule="auto"/>
              <w:rPr>
                <w:rFonts w:ascii="Arial"/>
                <w:sz w:val="21"/>
              </w:rPr>
            </w:pPr>
          </w:p>
          <w:p>
            <w:pPr>
              <w:spacing w:line="247" w:lineRule="auto"/>
              <w:rPr>
                <w:rFonts w:ascii="Arial"/>
                <w:sz w:val="21"/>
              </w:rPr>
            </w:pPr>
          </w:p>
          <w:p>
            <w:pPr>
              <w:pStyle w:val="8"/>
              <w:spacing w:before="65" w:line="219" w:lineRule="auto"/>
              <w:ind w:left="283"/>
              <w:rPr>
                <w:sz w:val="20"/>
                <w:szCs w:val="20"/>
              </w:rPr>
            </w:pPr>
            <w:r>
              <w:rPr>
                <w:spacing w:val="6"/>
                <w:sz w:val="20"/>
                <w:szCs w:val="20"/>
              </w:rPr>
              <w:t>从轻处罚</w:t>
            </w:r>
          </w:p>
        </w:tc>
        <w:tc>
          <w:tcPr>
            <w:tcW w:w="6706" w:type="dxa"/>
            <w:vAlign w:val="top"/>
          </w:tcPr>
          <w:p>
            <w:pPr>
              <w:pStyle w:val="8"/>
              <w:spacing w:before="209" w:line="226" w:lineRule="auto"/>
              <w:ind w:left="44" w:right="244" w:hanging="10"/>
              <w:jc w:val="both"/>
              <w:rPr>
                <w:sz w:val="20"/>
                <w:szCs w:val="20"/>
              </w:rPr>
            </w:pPr>
            <w:r>
              <w:rPr>
                <w:sz w:val="20"/>
                <w:szCs w:val="20"/>
              </w:rPr>
              <w:t>粮食收购者收购粮食，未按照国家有关规定进行质量</w:t>
            </w:r>
            <w:r>
              <w:rPr>
                <w:spacing w:val="-1"/>
                <w:sz w:val="20"/>
                <w:szCs w:val="20"/>
              </w:rPr>
              <w:t>安全检验，或者对不</w:t>
            </w:r>
            <w:r>
              <w:rPr>
                <w:sz w:val="20"/>
                <w:szCs w:val="20"/>
              </w:rPr>
              <w:t xml:space="preserve"> 符合食品安全标准的粮食未作为非食用用途单独储</w:t>
            </w:r>
            <w:r>
              <w:rPr>
                <w:spacing w:val="-1"/>
                <w:sz w:val="20"/>
                <w:szCs w:val="20"/>
              </w:rPr>
              <w:t>存，涉及粮食数量50吨</w:t>
            </w:r>
            <w:r>
              <w:rPr>
                <w:sz w:val="20"/>
                <w:szCs w:val="20"/>
              </w:rPr>
              <w:t xml:space="preserve"> 以下，主动消除或者减轻违法行为危害后果，法律、法规、规章规定其他</w:t>
            </w:r>
            <w:r>
              <w:rPr>
                <w:spacing w:val="6"/>
                <w:sz w:val="20"/>
                <w:szCs w:val="20"/>
              </w:rPr>
              <w:t xml:space="preserve"> </w:t>
            </w:r>
            <w:r>
              <w:rPr>
                <w:spacing w:val="-1"/>
                <w:sz w:val="20"/>
                <w:szCs w:val="20"/>
              </w:rPr>
              <w:t>应当从轻或者减轻行政处罚的。</w:t>
            </w:r>
          </w:p>
        </w:tc>
        <w:tc>
          <w:tcPr>
            <w:tcW w:w="2953" w:type="dxa"/>
            <w:vAlign w:val="top"/>
          </w:tcPr>
          <w:p>
            <w:pPr>
              <w:spacing w:line="245" w:lineRule="auto"/>
              <w:rPr>
                <w:rFonts w:ascii="Arial"/>
                <w:sz w:val="21"/>
              </w:rPr>
            </w:pPr>
          </w:p>
          <w:p>
            <w:pPr>
              <w:spacing w:line="246" w:lineRule="auto"/>
              <w:rPr>
                <w:rFonts w:ascii="Arial"/>
                <w:sz w:val="21"/>
              </w:rPr>
            </w:pPr>
          </w:p>
          <w:p>
            <w:pPr>
              <w:pStyle w:val="8"/>
              <w:spacing w:before="65" w:line="218" w:lineRule="auto"/>
              <w:ind w:left="58"/>
              <w:rPr>
                <w:sz w:val="20"/>
                <w:szCs w:val="20"/>
              </w:rPr>
            </w:pPr>
            <w:r>
              <w:rPr>
                <w:spacing w:val="-1"/>
                <w:sz w:val="20"/>
                <w:szCs w:val="20"/>
              </w:rP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8" w:hRule="atLeast"/>
        </w:trPr>
        <w:tc>
          <w:tcPr>
            <w:tcW w:w="37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89" w:type="dxa"/>
            <w:vAlign w:val="top"/>
          </w:tcPr>
          <w:p>
            <w:pPr>
              <w:spacing w:line="311" w:lineRule="auto"/>
              <w:rPr>
                <w:rFonts w:ascii="Arial"/>
                <w:sz w:val="21"/>
              </w:rPr>
            </w:pPr>
          </w:p>
          <w:p>
            <w:pPr>
              <w:spacing w:line="312" w:lineRule="auto"/>
              <w:rPr>
                <w:rFonts w:ascii="Arial"/>
                <w:sz w:val="21"/>
              </w:rPr>
            </w:pPr>
          </w:p>
          <w:p>
            <w:pPr>
              <w:pStyle w:val="8"/>
              <w:spacing w:before="65" w:line="219" w:lineRule="auto"/>
              <w:ind w:left="283"/>
              <w:rPr>
                <w:sz w:val="20"/>
                <w:szCs w:val="20"/>
              </w:rPr>
            </w:pPr>
            <w:r>
              <w:rPr>
                <w:spacing w:val="6"/>
                <w:sz w:val="20"/>
                <w:szCs w:val="20"/>
              </w:rPr>
              <w:t>减轻处罚</w:t>
            </w:r>
          </w:p>
        </w:tc>
        <w:tc>
          <w:tcPr>
            <w:tcW w:w="6706" w:type="dxa"/>
            <w:vAlign w:val="top"/>
          </w:tcPr>
          <w:p>
            <w:pPr>
              <w:spacing w:line="266" w:lineRule="auto"/>
              <w:rPr>
                <w:rFonts w:ascii="Arial"/>
                <w:sz w:val="21"/>
              </w:rPr>
            </w:pPr>
          </w:p>
          <w:p>
            <w:pPr>
              <w:pStyle w:val="8"/>
              <w:spacing w:before="65" w:line="230" w:lineRule="auto"/>
              <w:ind w:left="44" w:right="126" w:firstLine="9"/>
              <w:rPr>
                <w:sz w:val="20"/>
                <w:szCs w:val="20"/>
              </w:rPr>
            </w:pPr>
            <w:r>
              <w:rPr>
                <w:sz w:val="20"/>
                <w:szCs w:val="20"/>
              </w:rPr>
              <w:t>粮食收购者收购粮食，未按照国家有关规定进行质量</w:t>
            </w:r>
            <w:r>
              <w:rPr>
                <w:spacing w:val="-1"/>
                <w:sz w:val="20"/>
                <w:szCs w:val="20"/>
              </w:rPr>
              <w:t>安全检验，或者对不</w:t>
            </w:r>
            <w:r>
              <w:rPr>
                <w:sz w:val="20"/>
                <w:szCs w:val="20"/>
              </w:rPr>
              <w:t xml:space="preserve">  符合食品安全标准的粮食未作为非食用用途单独储存，涉及粮食数量50吨  </w:t>
            </w:r>
            <w:r>
              <w:rPr>
                <w:spacing w:val="1"/>
                <w:sz w:val="20"/>
                <w:szCs w:val="20"/>
              </w:rPr>
              <w:t>以上100吨以下，主动消除或者减轻违法行为危害后</w:t>
            </w:r>
            <w:r>
              <w:rPr>
                <w:sz w:val="20"/>
                <w:szCs w:val="20"/>
              </w:rPr>
              <w:t xml:space="preserve">果，法律、法规、规章 </w:t>
            </w:r>
            <w:r>
              <w:rPr>
                <w:spacing w:val="-1"/>
                <w:sz w:val="20"/>
                <w:szCs w:val="20"/>
              </w:rPr>
              <w:t>规定其他应当从轻或者减轻行政处罚的。</w:t>
            </w:r>
          </w:p>
        </w:tc>
        <w:tc>
          <w:tcPr>
            <w:tcW w:w="2953" w:type="dxa"/>
            <w:vAlign w:val="top"/>
          </w:tcPr>
          <w:p>
            <w:pPr>
              <w:spacing w:line="251" w:lineRule="auto"/>
              <w:rPr>
                <w:rFonts w:ascii="Arial"/>
                <w:sz w:val="21"/>
              </w:rPr>
            </w:pPr>
          </w:p>
          <w:p>
            <w:pPr>
              <w:spacing w:line="251" w:lineRule="auto"/>
              <w:rPr>
                <w:rFonts w:ascii="Arial"/>
                <w:sz w:val="21"/>
              </w:rPr>
            </w:pPr>
          </w:p>
          <w:p>
            <w:pPr>
              <w:pStyle w:val="8"/>
              <w:spacing w:before="65" w:line="231" w:lineRule="auto"/>
              <w:ind w:left="77" w:right="76" w:hanging="19"/>
              <w:rPr>
                <w:sz w:val="20"/>
                <w:szCs w:val="20"/>
              </w:rPr>
            </w:pPr>
            <w:r>
              <w:rPr>
                <w:sz w:val="20"/>
                <w:szCs w:val="20"/>
              </w:rPr>
              <w:t>责令改正，给予警告，可以并处</w:t>
            </w:r>
            <w:r>
              <w:rPr>
                <w:spacing w:val="7"/>
                <w:sz w:val="20"/>
                <w:szCs w:val="20"/>
              </w:rPr>
              <w:t xml:space="preserve"> </w:t>
            </w:r>
            <w:r>
              <w:rPr>
                <w:sz w:val="20"/>
                <w:szCs w:val="20"/>
              </w:rPr>
              <w:t>10万元以下罚款。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8" w:hRule="atLeast"/>
        </w:trPr>
        <w:tc>
          <w:tcPr>
            <w:tcW w:w="37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89" w:type="dxa"/>
            <w:vAlign w:val="top"/>
          </w:tcPr>
          <w:p>
            <w:pPr>
              <w:spacing w:line="352" w:lineRule="auto"/>
              <w:rPr>
                <w:rFonts w:ascii="Arial"/>
                <w:sz w:val="21"/>
              </w:rPr>
            </w:pPr>
          </w:p>
          <w:p>
            <w:pPr>
              <w:spacing w:line="353" w:lineRule="auto"/>
              <w:rPr>
                <w:rFonts w:ascii="Arial"/>
                <w:sz w:val="21"/>
              </w:rPr>
            </w:pPr>
          </w:p>
          <w:p>
            <w:pPr>
              <w:pStyle w:val="8"/>
              <w:spacing w:before="65" w:line="220" w:lineRule="auto"/>
              <w:ind w:left="283"/>
              <w:rPr>
                <w:sz w:val="20"/>
                <w:szCs w:val="20"/>
              </w:rPr>
            </w:pPr>
            <w:r>
              <w:rPr>
                <w:spacing w:val="2"/>
                <w:sz w:val="20"/>
                <w:szCs w:val="20"/>
              </w:rPr>
              <w:t>一般情形</w:t>
            </w:r>
          </w:p>
        </w:tc>
        <w:tc>
          <w:tcPr>
            <w:tcW w:w="6706" w:type="dxa"/>
            <w:vAlign w:val="top"/>
          </w:tcPr>
          <w:p>
            <w:pPr>
              <w:spacing w:line="476" w:lineRule="auto"/>
              <w:rPr>
                <w:rFonts w:ascii="Arial"/>
                <w:sz w:val="21"/>
              </w:rPr>
            </w:pPr>
          </w:p>
          <w:p>
            <w:pPr>
              <w:pStyle w:val="8"/>
              <w:spacing w:before="65" w:line="237" w:lineRule="auto"/>
              <w:ind w:left="53" w:right="151" w:hanging="9"/>
              <w:rPr>
                <w:sz w:val="20"/>
                <w:szCs w:val="20"/>
              </w:rPr>
            </w:pPr>
            <w:r>
              <w:rPr>
                <w:sz w:val="20"/>
                <w:szCs w:val="20"/>
              </w:rPr>
              <w:t>粮食收购者收购粮食，未按照国家有关规定进行质量</w:t>
            </w:r>
            <w:r>
              <w:rPr>
                <w:spacing w:val="-1"/>
                <w:sz w:val="20"/>
                <w:szCs w:val="20"/>
              </w:rPr>
              <w:t>安全检验，或者对不</w:t>
            </w:r>
            <w:r>
              <w:rPr>
                <w:sz w:val="20"/>
                <w:szCs w:val="20"/>
              </w:rPr>
              <w:t xml:space="preserve">  符合食品安全标准的粮食未作为非食用用途单独储存</w:t>
            </w:r>
            <w:r>
              <w:rPr>
                <w:spacing w:val="-1"/>
                <w:sz w:val="20"/>
                <w:szCs w:val="20"/>
              </w:rPr>
              <w:t>，涉及粮食数量100吨</w:t>
            </w:r>
            <w:r>
              <w:rPr>
                <w:sz w:val="20"/>
                <w:szCs w:val="20"/>
              </w:rPr>
              <w:t xml:space="preserve"> 以上200吨以下的。</w:t>
            </w:r>
          </w:p>
        </w:tc>
        <w:tc>
          <w:tcPr>
            <w:tcW w:w="2953" w:type="dxa"/>
            <w:vAlign w:val="top"/>
          </w:tcPr>
          <w:p>
            <w:pPr>
              <w:spacing w:line="292" w:lineRule="auto"/>
              <w:rPr>
                <w:rFonts w:ascii="Arial"/>
                <w:sz w:val="21"/>
              </w:rPr>
            </w:pPr>
          </w:p>
          <w:p>
            <w:pPr>
              <w:spacing w:line="292" w:lineRule="auto"/>
              <w:rPr>
                <w:rFonts w:ascii="Arial"/>
                <w:sz w:val="21"/>
              </w:rPr>
            </w:pPr>
          </w:p>
          <w:p>
            <w:pPr>
              <w:pStyle w:val="8"/>
              <w:spacing w:before="65" w:line="226" w:lineRule="auto"/>
              <w:ind w:left="68" w:right="66"/>
              <w:rPr>
                <w:sz w:val="20"/>
                <w:szCs w:val="20"/>
              </w:rPr>
            </w:pPr>
            <w:r>
              <w:rPr>
                <w:sz w:val="20"/>
                <w:szCs w:val="20"/>
              </w:rPr>
              <w:t>责令改正，给予警告，可以并处</w:t>
            </w:r>
            <w:r>
              <w:rPr>
                <w:spacing w:val="7"/>
                <w:sz w:val="20"/>
                <w:szCs w:val="20"/>
              </w:rPr>
              <w:t xml:space="preserve"> </w:t>
            </w:r>
            <w:r>
              <w:rPr>
                <w:sz w:val="20"/>
                <w:szCs w:val="20"/>
              </w:rPr>
              <w:t>10万元以上20万元以下罚款。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3" w:hRule="atLeast"/>
        </w:trPr>
        <w:tc>
          <w:tcPr>
            <w:tcW w:w="375"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3348" w:type="dxa"/>
            <w:vMerge w:val="continue"/>
            <w:tcBorders>
              <w:top w:val="nil"/>
            </w:tcBorders>
            <w:vAlign w:val="top"/>
          </w:tcPr>
          <w:p>
            <w:pPr>
              <w:rPr>
                <w:rFonts w:ascii="Arial"/>
                <w:sz w:val="21"/>
              </w:rPr>
            </w:pPr>
          </w:p>
        </w:tc>
        <w:tc>
          <w:tcPr>
            <w:tcW w:w="1389"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8"/>
              <w:spacing w:before="65" w:line="220" w:lineRule="auto"/>
              <w:ind w:left="283"/>
              <w:rPr>
                <w:sz w:val="20"/>
                <w:szCs w:val="20"/>
              </w:rPr>
            </w:pPr>
            <w:r>
              <w:rPr>
                <w:spacing w:val="6"/>
                <w:sz w:val="20"/>
                <w:szCs w:val="20"/>
              </w:rPr>
              <w:t>从重处罚</w:t>
            </w:r>
          </w:p>
        </w:tc>
        <w:tc>
          <w:tcPr>
            <w:tcW w:w="6706" w:type="dxa"/>
            <w:vAlign w:val="top"/>
          </w:tcPr>
          <w:p>
            <w:pPr>
              <w:spacing w:line="356" w:lineRule="auto"/>
              <w:rPr>
                <w:rFonts w:ascii="Arial"/>
                <w:sz w:val="21"/>
              </w:rPr>
            </w:pPr>
          </w:p>
          <w:p>
            <w:pPr>
              <w:pStyle w:val="8"/>
              <w:spacing w:before="65" w:line="227" w:lineRule="auto"/>
              <w:ind w:left="44" w:right="161"/>
              <w:jc w:val="both"/>
              <w:rPr>
                <w:sz w:val="20"/>
                <w:szCs w:val="20"/>
              </w:rPr>
            </w:pPr>
            <w:r>
              <w:rPr>
                <w:sz w:val="20"/>
                <w:szCs w:val="20"/>
              </w:rPr>
              <w:t>粮食收购者收购粮食，未按照国家有关规定进行质量</w:t>
            </w:r>
            <w:r>
              <w:rPr>
                <w:spacing w:val="-1"/>
                <w:sz w:val="20"/>
                <w:szCs w:val="20"/>
              </w:rPr>
              <w:t>安全检验，或者对不</w:t>
            </w:r>
            <w:r>
              <w:rPr>
                <w:sz w:val="20"/>
                <w:szCs w:val="20"/>
              </w:rPr>
              <w:t xml:space="preserve">  符合食品安全标准的粮食未作为非食用用途单独储存</w:t>
            </w:r>
            <w:r>
              <w:rPr>
                <w:spacing w:val="-1"/>
                <w:sz w:val="20"/>
                <w:szCs w:val="20"/>
              </w:rPr>
              <w:t>，涉及粮食数量200吨</w:t>
            </w:r>
            <w:r>
              <w:rPr>
                <w:sz w:val="20"/>
                <w:szCs w:val="20"/>
              </w:rPr>
              <w:t xml:space="preserve"> 以上的，涉及粮食数量每增加50吨，罚款增加1000元。当罚款超过50万元</w:t>
            </w:r>
            <w:r>
              <w:rPr>
                <w:spacing w:val="3"/>
                <w:sz w:val="20"/>
                <w:szCs w:val="20"/>
              </w:rPr>
              <w:t xml:space="preserve">  </w:t>
            </w:r>
            <w:r>
              <w:rPr>
                <w:sz w:val="20"/>
                <w:szCs w:val="20"/>
              </w:rPr>
              <w:t>时，按照《粮食流通管理条例》第五十一条规定，对其法定代表人、主要</w:t>
            </w:r>
            <w:r>
              <w:rPr>
                <w:spacing w:val="4"/>
                <w:sz w:val="20"/>
                <w:szCs w:val="20"/>
              </w:rPr>
              <w:t xml:space="preserve">  </w:t>
            </w:r>
            <w:r>
              <w:rPr>
                <w:sz w:val="20"/>
                <w:szCs w:val="20"/>
              </w:rPr>
              <w:t>负责人、直接负责的主管人员和其他直接责任人员进行罚款。</w:t>
            </w:r>
          </w:p>
        </w:tc>
        <w:tc>
          <w:tcPr>
            <w:tcW w:w="2953" w:type="dxa"/>
            <w:vAlign w:val="top"/>
          </w:tcPr>
          <w:p>
            <w:pPr>
              <w:pStyle w:val="8"/>
              <w:spacing w:before="285" w:line="229" w:lineRule="auto"/>
              <w:ind w:left="58" w:right="57"/>
              <w:jc w:val="both"/>
              <w:rPr>
                <w:sz w:val="20"/>
                <w:szCs w:val="20"/>
              </w:rPr>
            </w:pPr>
            <w:r>
              <w:rPr>
                <w:sz w:val="20"/>
                <w:szCs w:val="20"/>
              </w:rPr>
              <w:t>责令改正，给予警告，并处20万</w:t>
            </w:r>
            <w:r>
              <w:rPr>
                <w:spacing w:val="11"/>
                <w:sz w:val="20"/>
                <w:szCs w:val="20"/>
              </w:rPr>
              <w:t xml:space="preserve"> </w:t>
            </w:r>
            <w:r>
              <w:rPr>
                <w:spacing w:val="-1"/>
                <w:sz w:val="20"/>
                <w:szCs w:val="20"/>
              </w:rPr>
              <w:t>元以上50万元以下罚款。对其法</w:t>
            </w:r>
            <w:r>
              <w:rPr>
                <w:spacing w:val="4"/>
                <w:sz w:val="20"/>
                <w:szCs w:val="20"/>
              </w:rPr>
              <w:t xml:space="preserve"> </w:t>
            </w:r>
            <w:r>
              <w:rPr>
                <w:spacing w:val="1"/>
                <w:sz w:val="20"/>
                <w:szCs w:val="20"/>
              </w:rPr>
              <w:t>定代表人、主要负责人、直接负</w:t>
            </w:r>
            <w:r>
              <w:rPr>
                <w:spacing w:val="5"/>
                <w:sz w:val="20"/>
                <w:szCs w:val="20"/>
              </w:rPr>
              <w:t xml:space="preserve"> </w:t>
            </w:r>
            <w:r>
              <w:rPr>
                <w:sz w:val="20"/>
                <w:szCs w:val="20"/>
              </w:rPr>
              <w:t>责的主管人员和其他直接责任人</w:t>
            </w:r>
            <w:r>
              <w:rPr>
                <w:spacing w:val="7"/>
                <w:sz w:val="20"/>
                <w:szCs w:val="20"/>
              </w:rPr>
              <w:t xml:space="preserve"> </w:t>
            </w:r>
            <w:r>
              <w:rPr>
                <w:spacing w:val="1"/>
                <w:sz w:val="20"/>
                <w:szCs w:val="20"/>
              </w:rPr>
              <w:t>员处以其上一年度从本企业取得</w:t>
            </w:r>
            <w:r>
              <w:rPr>
                <w:spacing w:val="12"/>
                <w:sz w:val="20"/>
                <w:szCs w:val="20"/>
              </w:rPr>
              <w:t xml:space="preserve"> </w:t>
            </w:r>
            <w:r>
              <w:rPr>
                <w:spacing w:val="-1"/>
                <w:sz w:val="20"/>
                <w:szCs w:val="20"/>
              </w:rPr>
              <w:t>收入的1倍以上10倍以下罚款。</w:t>
            </w:r>
          </w:p>
        </w:tc>
      </w:tr>
    </w:tbl>
    <w:p>
      <w:pPr>
        <w:pStyle w:val="4"/>
      </w:pPr>
    </w:p>
    <w:p>
      <w:pPr>
        <w:sectPr>
          <w:footerReference r:id="rId9" w:type="default"/>
          <w:pgSz w:w="16840" w:h="11920"/>
          <w:pgMar w:top="445" w:right="305" w:bottom="705" w:left="474" w:header="0" w:footer="440" w:gutter="0"/>
          <w:cols w:space="720" w:num="1"/>
        </w:sectPr>
      </w:pPr>
    </w:p>
    <w:p>
      <w:pPr>
        <w:spacing w:before="49" w:line="224" w:lineRule="auto"/>
        <w:ind w:left="708"/>
        <w:rPr>
          <w:rFonts w:ascii="黑体" w:hAnsi="黑体" w:eastAsia="黑体" w:cs="黑体"/>
          <w:sz w:val="24"/>
          <w:szCs w:val="24"/>
        </w:rPr>
      </w:pPr>
      <w:r>
        <w:rPr>
          <w:rFonts w:ascii="黑体" w:hAnsi="黑体" w:eastAsia="黑体" w:cs="黑体"/>
          <w:b/>
          <w:bCs/>
          <w:spacing w:val="-9"/>
          <w:sz w:val="24"/>
          <w:szCs w:val="24"/>
        </w:rPr>
        <w:t>附件</w:t>
      </w:r>
    </w:p>
    <w:p>
      <w:pPr>
        <w:spacing w:before="46" w:line="184" w:lineRule="auto"/>
        <w:ind w:left="3865"/>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4"/>
        <w:gridCol w:w="1289"/>
        <w:gridCol w:w="3348"/>
        <w:gridCol w:w="1379"/>
        <w:gridCol w:w="6686"/>
        <w:gridCol w:w="29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64" w:type="dxa"/>
            <w:textDirection w:val="tbRlV"/>
            <w:vAlign w:val="top"/>
          </w:tcPr>
          <w:p>
            <w:pPr>
              <w:pStyle w:val="8"/>
              <w:spacing w:before="65" w:line="199" w:lineRule="auto"/>
              <w:ind w:left="76"/>
              <w:rPr>
                <w:sz w:val="27"/>
                <w:szCs w:val="27"/>
              </w:rPr>
            </w:pPr>
            <w:r>
              <w:rPr>
                <w:b/>
                <w:bCs/>
                <w:spacing w:val="7"/>
                <w:sz w:val="27"/>
                <w:szCs w:val="27"/>
              </w:rPr>
              <w:t>序号</w:t>
            </w:r>
          </w:p>
        </w:tc>
        <w:tc>
          <w:tcPr>
            <w:tcW w:w="1289" w:type="dxa"/>
            <w:vAlign w:val="top"/>
          </w:tcPr>
          <w:p>
            <w:pPr>
              <w:pStyle w:val="8"/>
              <w:spacing w:before="232" w:line="220" w:lineRule="auto"/>
              <w:ind w:left="94"/>
              <w:rPr>
                <w:sz w:val="27"/>
                <w:szCs w:val="27"/>
              </w:rPr>
            </w:pPr>
            <w:r>
              <w:rPr>
                <w:b/>
                <w:bCs/>
                <w:spacing w:val="-5"/>
                <w:sz w:val="27"/>
                <w:szCs w:val="27"/>
              </w:rPr>
              <w:t>违法行为</w:t>
            </w:r>
          </w:p>
        </w:tc>
        <w:tc>
          <w:tcPr>
            <w:tcW w:w="3348" w:type="dxa"/>
            <w:vAlign w:val="top"/>
          </w:tcPr>
          <w:p>
            <w:pPr>
              <w:pStyle w:val="8"/>
              <w:spacing w:before="230" w:line="219" w:lineRule="auto"/>
              <w:ind w:left="1125"/>
              <w:rPr>
                <w:sz w:val="27"/>
                <w:szCs w:val="27"/>
              </w:rPr>
            </w:pPr>
            <w:r>
              <w:rPr>
                <w:b/>
                <w:bCs/>
                <w:spacing w:val="-6"/>
                <w:sz w:val="27"/>
                <w:szCs w:val="27"/>
              </w:rPr>
              <w:t>法定依据</w:t>
            </w:r>
          </w:p>
        </w:tc>
        <w:tc>
          <w:tcPr>
            <w:tcW w:w="1379" w:type="dxa"/>
            <w:vAlign w:val="top"/>
          </w:tcPr>
          <w:p>
            <w:pPr>
              <w:pStyle w:val="8"/>
              <w:spacing w:before="232" w:line="219" w:lineRule="auto"/>
              <w:ind w:left="128"/>
              <w:rPr>
                <w:sz w:val="28"/>
                <w:szCs w:val="28"/>
              </w:rPr>
            </w:pPr>
            <w:r>
              <w:rPr>
                <w:b/>
                <w:bCs/>
                <w:spacing w:val="-6"/>
                <w:sz w:val="28"/>
                <w:szCs w:val="28"/>
              </w:rPr>
              <w:t>裁量阶次</w:t>
            </w:r>
          </w:p>
        </w:tc>
        <w:tc>
          <w:tcPr>
            <w:tcW w:w="6686" w:type="dxa"/>
            <w:vAlign w:val="top"/>
          </w:tcPr>
          <w:p>
            <w:pPr>
              <w:pStyle w:val="8"/>
              <w:spacing w:before="232" w:line="219" w:lineRule="auto"/>
              <w:ind w:left="2788"/>
              <w:rPr>
                <w:sz w:val="27"/>
                <w:szCs w:val="27"/>
              </w:rPr>
            </w:pPr>
            <w:r>
              <w:rPr>
                <w:b/>
                <w:bCs/>
                <w:spacing w:val="-5"/>
                <w:sz w:val="27"/>
                <w:szCs w:val="27"/>
              </w:rPr>
              <w:t>适用条件</w:t>
            </w:r>
          </w:p>
        </w:tc>
        <w:tc>
          <w:tcPr>
            <w:tcW w:w="2963" w:type="dxa"/>
            <w:vAlign w:val="top"/>
          </w:tcPr>
          <w:p>
            <w:pPr>
              <w:pStyle w:val="8"/>
              <w:spacing w:before="233" w:line="220" w:lineRule="auto"/>
              <w:ind w:left="933"/>
              <w:rPr>
                <w:sz w:val="28"/>
                <w:szCs w:val="28"/>
              </w:rPr>
            </w:pPr>
            <w:r>
              <w:rPr>
                <w:b/>
                <w:bCs/>
                <w:spacing w:val="-2"/>
                <w:sz w:val="28"/>
                <w:szCs w:val="28"/>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364"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65" w:line="183" w:lineRule="auto"/>
              <w:ind w:left="125"/>
              <w:rPr>
                <w:sz w:val="20"/>
                <w:szCs w:val="20"/>
              </w:rPr>
            </w:pPr>
            <w:r>
              <w:rPr>
                <w:sz w:val="20"/>
                <w:szCs w:val="20"/>
              </w:rPr>
              <w:t>6</w:t>
            </w:r>
          </w:p>
        </w:tc>
        <w:tc>
          <w:tcPr>
            <w:tcW w:w="1289" w:type="dxa"/>
            <w:vMerge w:val="restart"/>
            <w:tcBorders>
              <w:bottom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8"/>
              <w:spacing w:before="65" w:line="227" w:lineRule="auto"/>
              <w:ind w:left="31" w:right="36"/>
              <w:rPr>
                <w:sz w:val="20"/>
                <w:szCs w:val="20"/>
              </w:rPr>
            </w:pPr>
            <w:r>
              <w:rPr>
                <w:spacing w:val="1"/>
                <w:sz w:val="20"/>
                <w:szCs w:val="20"/>
              </w:rPr>
              <w:t>从事粮食收购</w:t>
            </w:r>
            <w:r>
              <w:rPr>
                <w:spacing w:val="3"/>
                <w:sz w:val="20"/>
                <w:szCs w:val="20"/>
              </w:rPr>
              <w:t xml:space="preserve"> </w:t>
            </w:r>
            <w:r>
              <w:rPr>
                <w:sz w:val="20"/>
                <w:szCs w:val="20"/>
              </w:rPr>
              <w:t xml:space="preserve">、销售、储存 、加工的粮食 </w:t>
            </w:r>
            <w:r>
              <w:rPr>
                <w:spacing w:val="1"/>
                <w:sz w:val="20"/>
                <w:szCs w:val="20"/>
              </w:rPr>
              <w:t>经营者以及饲</w:t>
            </w:r>
            <w:r>
              <w:rPr>
                <w:spacing w:val="4"/>
                <w:sz w:val="20"/>
                <w:szCs w:val="20"/>
              </w:rPr>
              <w:t xml:space="preserve"> </w:t>
            </w:r>
            <w:r>
              <w:rPr>
                <w:spacing w:val="-2"/>
                <w:sz w:val="20"/>
                <w:szCs w:val="20"/>
              </w:rPr>
              <w:t>料、工业用粮</w:t>
            </w:r>
            <w:r>
              <w:rPr>
                <w:spacing w:val="3"/>
                <w:sz w:val="20"/>
                <w:szCs w:val="20"/>
              </w:rPr>
              <w:t xml:space="preserve"> </w:t>
            </w:r>
            <w:r>
              <w:rPr>
                <w:spacing w:val="-2"/>
                <w:sz w:val="20"/>
                <w:szCs w:val="20"/>
              </w:rPr>
              <w:t>企业未建立粮</w:t>
            </w:r>
            <w:r>
              <w:rPr>
                <w:sz w:val="20"/>
                <w:szCs w:val="20"/>
              </w:rPr>
              <w:t xml:space="preserve"> 食经营台账， </w:t>
            </w:r>
            <w:r>
              <w:rPr>
                <w:spacing w:val="-2"/>
                <w:sz w:val="20"/>
                <w:szCs w:val="20"/>
              </w:rPr>
              <w:t>或者未按照规</w:t>
            </w:r>
            <w:r>
              <w:rPr>
                <w:sz w:val="20"/>
                <w:szCs w:val="20"/>
              </w:rPr>
              <w:t xml:space="preserve"> </w:t>
            </w:r>
            <w:r>
              <w:rPr>
                <w:spacing w:val="1"/>
                <w:sz w:val="20"/>
                <w:szCs w:val="20"/>
              </w:rPr>
              <w:t xml:space="preserve">定报送粮食基 </w:t>
            </w:r>
            <w:r>
              <w:rPr>
                <w:spacing w:val="-2"/>
                <w:sz w:val="20"/>
                <w:szCs w:val="20"/>
              </w:rPr>
              <w:t>本数据和有关</w:t>
            </w:r>
            <w:r>
              <w:rPr>
                <w:spacing w:val="2"/>
                <w:sz w:val="20"/>
                <w:szCs w:val="20"/>
              </w:rPr>
              <w:t xml:space="preserve"> </w:t>
            </w:r>
            <w:r>
              <w:rPr>
                <w:spacing w:val="-3"/>
                <w:sz w:val="20"/>
                <w:szCs w:val="20"/>
              </w:rPr>
              <w:t>情况</w:t>
            </w:r>
          </w:p>
        </w:tc>
        <w:tc>
          <w:tcPr>
            <w:tcW w:w="3348" w:type="dxa"/>
            <w:vMerge w:val="restart"/>
            <w:tcBorders>
              <w:bottom w:val="nil"/>
            </w:tcBorders>
            <w:vAlign w:val="top"/>
          </w:tcPr>
          <w:p>
            <w:pPr>
              <w:spacing w:line="309" w:lineRule="auto"/>
              <w:rPr>
                <w:rFonts w:ascii="Arial"/>
                <w:sz w:val="21"/>
              </w:rPr>
            </w:pPr>
          </w:p>
          <w:p>
            <w:pPr>
              <w:pStyle w:val="8"/>
              <w:spacing w:before="65" w:line="208" w:lineRule="auto"/>
              <w:ind w:firstLine="104"/>
              <w:rPr>
                <w:sz w:val="20"/>
                <w:szCs w:val="20"/>
              </w:rPr>
            </w:pPr>
            <w:r>
              <w:rPr>
                <w:spacing w:val="-15"/>
                <w:sz w:val="20"/>
                <w:szCs w:val="20"/>
              </w:rPr>
              <w:t>《行政处罚法》</w:t>
            </w:r>
            <w:r>
              <w:rPr>
                <w:b/>
                <w:bCs/>
                <w:spacing w:val="-15"/>
                <w:sz w:val="20"/>
                <w:szCs w:val="20"/>
              </w:rPr>
              <w:t>第三十二条</w:t>
            </w:r>
            <w:r>
              <w:rPr>
                <w:spacing w:val="-15"/>
                <w:sz w:val="20"/>
                <w:szCs w:val="20"/>
              </w:rPr>
              <w:t>当事人有下</w:t>
            </w:r>
            <w:r>
              <w:rPr>
                <w:spacing w:val="10"/>
                <w:sz w:val="20"/>
                <w:szCs w:val="20"/>
              </w:rPr>
              <w:t xml:space="preserve"> </w:t>
            </w:r>
            <w:r>
              <w:rPr>
                <w:spacing w:val="-10"/>
                <w:sz w:val="20"/>
                <w:szCs w:val="20"/>
              </w:rPr>
              <w:t>列情形之一，应当从轻或者减轻行政处</w:t>
            </w:r>
            <w:r>
              <w:rPr>
                <w:spacing w:val="6"/>
                <w:sz w:val="20"/>
                <w:szCs w:val="20"/>
              </w:rPr>
              <w:t xml:space="preserve">  </w:t>
            </w:r>
            <w:r>
              <w:rPr>
                <w:spacing w:val="-19"/>
                <w:sz w:val="20"/>
                <w:szCs w:val="20"/>
              </w:rPr>
              <w:t>罚：(一)主动消除或者减轻违法行为危害</w:t>
            </w:r>
            <w:r>
              <w:rPr>
                <w:spacing w:val="7"/>
                <w:sz w:val="20"/>
                <w:szCs w:val="20"/>
              </w:rPr>
              <w:t xml:space="preserve">  </w:t>
            </w:r>
            <w:r>
              <w:rPr>
                <w:spacing w:val="-19"/>
                <w:sz w:val="20"/>
                <w:szCs w:val="20"/>
              </w:rPr>
              <w:t>后果的；(二)受他人胁迫或者诱骗实施违</w:t>
            </w:r>
            <w:r>
              <w:rPr>
                <w:spacing w:val="5"/>
                <w:sz w:val="20"/>
                <w:szCs w:val="20"/>
              </w:rPr>
              <w:t xml:space="preserve">  </w:t>
            </w:r>
            <w:r>
              <w:rPr>
                <w:spacing w:val="-19"/>
                <w:sz w:val="20"/>
                <w:szCs w:val="20"/>
              </w:rPr>
              <w:t>法行为的；(三)主动供述行政机关尚未掌</w:t>
            </w:r>
            <w:r>
              <w:rPr>
                <w:spacing w:val="6"/>
                <w:sz w:val="20"/>
                <w:szCs w:val="20"/>
              </w:rPr>
              <w:t xml:space="preserve">  </w:t>
            </w:r>
            <w:r>
              <w:rPr>
                <w:spacing w:val="-19"/>
                <w:sz w:val="20"/>
                <w:szCs w:val="20"/>
              </w:rPr>
              <w:t>握的违法行为的；(四)配合行政机关查处</w:t>
            </w:r>
            <w:r>
              <w:rPr>
                <w:spacing w:val="5"/>
                <w:sz w:val="20"/>
                <w:szCs w:val="20"/>
              </w:rPr>
              <w:t xml:space="preserve">  </w:t>
            </w:r>
            <w:r>
              <w:rPr>
                <w:spacing w:val="-19"/>
                <w:sz w:val="20"/>
                <w:szCs w:val="20"/>
              </w:rPr>
              <w:t>违法行为有立功表现的；(五)法律、法规</w:t>
            </w:r>
            <w:r>
              <w:rPr>
                <w:spacing w:val="5"/>
                <w:sz w:val="20"/>
                <w:szCs w:val="20"/>
              </w:rPr>
              <w:t xml:space="preserve">  </w:t>
            </w:r>
            <w:r>
              <w:rPr>
                <w:spacing w:val="-20"/>
                <w:sz w:val="20"/>
                <w:szCs w:val="20"/>
              </w:rPr>
              <w:t>、规章规定其他应当从轻或者减轻行政处</w:t>
            </w:r>
            <w:r>
              <w:rPr>
                <w:spacing w:val="1"/>
                <w:sz w:val="20"/>
                <w:szCs w:val="20"/>
              </w:rPr>
              <w:t xml:space="preserve">  </w:t>
            </w:r>
            <w:r>
              <w:rPr>
                <w:spacing w:val="-18"/>
                <w:sz w:val="20"/>
                <w:szCs w:val="20"/>
              </w:rPr>
              <w:t>罚 的</w:t>
            </w:r>
            <w:r>
              <w:rPr>
                <w:spacing w:val="-34"/>
                <w:sz w:val="20"/>
                <w:szCs w:val="20"/>
              </w:rPr>
              <w:t xml:space="preserve"> </w:t>
            </w:r>
            <w:r>
              <w:rPr>
                <w:spacing w:val="-18"/>
                <w:sz w:val="20"/>
                <w:szCs w:val="20"/>
              </w:rPr>
              <w:t>。</w:t>
            </w:r>
            <w:r>
              <w:rPr>
                <w:b/>
                <w:bCs/>
                <w:spacing w:val="-18"/>
                <w:sz w:val="20"/>
                <w:szCs w:val="20"/>
              </w:rPr>
              <w:t>第三十三条</w:t>
            </w:r>
            <w:r>
              <w:rPr>
                <w:spacing w:val="-18"/>
                <w:sz w:val="20"/>
                <w:szCs w:val="20"/>
              </w:rPr>
              <w:t>违法行为轻微并及时</w:t>
            </w:r>
            <w:r>
              <w:rPr>
                <w:sz w:val="20"/>
                <w:szCs w:val="20"/>
              </w:rPr>
              <w:t xml:space="preserve">  </w:t>
            </w:r>
            <w:r>
              <w:rPr>
                <w:spacing w:val="-20"/>
                <w:sz w:val="20"/>
                <w:szCs w:val="20"/>
              </w:rPr>
              <w:t>改正，没有造成危害后果的，不予行政处</w:t>
            </w:r>
            <w:r>
              <w:rPr>
                <w:spacing w:val="4"/>
                <w:sz w:val="20"/>
                <w:szCs w:val="20"/>
              </w:rPr>
              <w:t xml:space="preserve">  </w:t>
            </w:r>
            <w:r>
              <w:rPr>
                <w:spacing w:val="-20"/>
                <w:sz w:val="20"/>
                <w:szCs w:val="20"/>
              </w:rPr>
              <w:t>罚。初次违法且危害后果轻微并及时改正</w:t>
            </w:r>
            <w:r>
              <w:rPr>
                <w:spacing w:val="6"/>
                <w:sz w:val="20"/>
                <w:szCs w:val="20"/>
              </w:rPr>
              <w:t xml:space="preserve">  </w:t>
            </w:r>
            <w:r>
              <w:rPr>
                <w:spacing w:val="-20"/>
                <w:sz w:val="20"/>
                <w:szCs w:val="20"/>
              </w:rPr>
              <w:t>的，可以不予行政处罚。当事人有证据足</w:t>
            </w:r>
            <w:r>
              <w:rPr>
                <w:spacing w:val="4"/>
                <w:sz w:val="20"/>
                <w:szCs w:val="20"/>
              </w:rPr>
              <w:t xml:space="preserve">  </w:t>
            </w:r>
            <w:r>
              <w:rPr>
                <w:spacing w:val="-15"/>
                <w:sz w:val="20"/>
                <w:szCs w:val="20"/>
              </w:rPr>
              <w:t>以证明没有主观过错的，不予行政处罚。</w:t>
            </w:r>
            <w:r>
              <w:rPr>
                <w:spacing w:val="6"/>
                <w:sz w:val="20"/>
                <w:szCs w:val="20"/>
              </w:rPr>
              <w:t xml:space="preserve"> </w:t>
            </w:r>
            <w:r>
              <w:rPr>
                <w:spacing w:val="-15"/>
                <w:sz w:val="20"/>
                <w:szCs w:val="20"/>
              </w:rPr>
              <w:t>法律、行政法规另有规定的，从其规定。</w:t>
            </w:r>
            <w:r>
              <w:rPr>
                <w:spacing w:val="6"/>
                <w:sz w:val="20"/>
                <w:szCs w:val="20"/>
              </w:rPr>
              <w:t xml:space="preserve"> </w:t>
            </w:r>
            <w:r>
              <w:rPr>
                <w:spacing w:val="-8"/>
                <w:sz w:val="20"/>
                <w:szCs w:val="20"/>
              </w:rPr>
              <w:t>对当事人的违法行为依法不予行政处罚</w:t>
            </w:r>
            <w:r>
              <w:rPr>
                <w:sz w:val="20"/>
                <w:szCs w:val="20"/>
              </w:rPr>
              <w:t xml:space="preserve"> </w:t>
            </w:r>
            <w:r>
              <w:rPr>
                <w:spacing w:val="-20"/>
                <w:sz w:val="20"/>
                <w:szCs w:val="20"/>
              </w:rPr>
              <w:t>的，行政机关应当对当事人进行教育。</w:t>
            </w:r>
            <w:r>
              <w:rPr>
                <w:b/>
                <w:bCs/>
                <w:spacing w:val="-20"/>
                <w:sz w:val="20"/>
                <w:szCs w:val="20"/>
              </w:rPr>
              <w:t>第</w:t>
            </w:r>
            <w:r>
              <w:rPr>
                <w:spacing w:val="2"/>
                <w:sz w:val="20"/>
                <w:szCs w:val="20"/>
              </w:rPr>
              <w:t xml:space="preserve">  </w:t>
            </w:r>
            <w:r>
              <w:rPr>
                <w:spacing w:val="-3"/>
                <w:sz w:val="20"/>
                <w:szCs w:val="20"/>
              </w:rPr>
              <w:t>三</w:t>
            </w:r>
            <w:r>
              <w:rPr>
                <w:b/>
                <w:bCs/>
                <w:spacing w:val="-3"/>
                <w:sz w:val="20"/>
                <w:szCs w:val="20"/>
              </w:rPr>
              <w:t>十六条</w:t>
            </w:r>
            <w:r>
              <w:rPr>
                <w:spacing w:val="-3"/>
                <w:sz w:val="20"/>
                <w:szCs w:val="20"/>
              </w:rPr>
              <w:t>违法行为在二年内未被发现</w:t>
            </w:r>
            <w:r>
              <w:rPr>
                <w:spacing w:val="5"/>
                <w:sz w:val="20"/>
                <w:szCs w:val="20"/>
              </w:rPr>
              <w:t xml:space="preserve">  </w:t>
            </w:r>
            <w:r>
              <w:rPr>
                <w:spacing w:val="-20"/>
                <w:sz w:val="20"/>
                <w:szCs w:val="20"/>
              </w:rPr>
              <w:t>的，不再给予行政处罚；涉及公民生命健</w:t>
            </w:r>
            <w:r>
              <w:rPr>
                <w:spacing w:val="4"/>
                <w:sz w:val="20"/>
                <w:szCs w:val="20"/>
              </w:rPr>
              <w:t xml:space="preserve">  </w:t>
            </w:r>
            <w:r>
              <w:rPr>
                <w:spacing w:val="-20"/>
                <w:sz w:val="20"/>
                <w:szCs w:val="20"/>
              </w:rPr>
              <w:t>康安全、金融安全且有危害后果的，上述</w:t>
            </w:r>
            <w:r>
              <w:rPr>
                <w:spacing w:val="4"/>
                <w:sz w:val="20"/>
                <w:szCs w:val="20"/>
              </w:rPr>
              <w:t xml:space="preserve">  </w:t>
            </w:r>
            <w:r>
              <w:rPr>
                <w:spacing w:val="-15"/>
                <w:sz w:val="20"/>
                <w:szCs w:val="20"/>
              </w:rPr>
              <w:t>期限延长至五年。法律另有规定的除外。</w:t>
            </w:r>
            <w:r>
              <w:rPr>
                <w:spacing w:val="6"/>
                <w:sz w:val="20"/>
                <w:szCs w:val="20"/>
              </w:rPr>
              <w:t xml:space="preserve"> </w:t>
            </w:r>
            <w:r>
              <w:rPr>
                <w:spacing w:val="-11"/>
                <w:sz w:val="20"/>
                <w:szCs w:val="20"/>
              </w:rPr>
              <w:t>《粮食流通管理条例》(国务院令第740</w:t>
            </w:r>
            <w:r>
              <w:rPr>
                <w:spacing w:val="7"/>
                <w:sz w:val="20"/>
                <w:szCs w:val="20"/>
              </w:rPr>
              <w:t xml:space="preserve">  </w:t>
            </w:r>
            <w:r>
              <w:rPr>
                <w:spacing w:val="-7"/>
                <w:sz w:val="20"/>
                <w:szCs w:val="20"/>
              </w:rPr>
              <w:t>号</w:t>
            </w:r>
            <w:r>
              <w:rPr>
                <w:spacing w:val="-34"/>
                <w:sz w:val="20"/>
                <w:szCs w:val="20"/>
              </w:rPr>
              <w:t xml:space="preserve"> </w:t>
            </w:r>
            <w:r>
              <w:rPr>
                <w:spacing w:val="-7"/>
                <w:sz w:val="20"/>
                <w:szCs w:val="20"/>
              </w:rPr>
              <w:t>)</w:t>
            </w:r>
            <w:r>
              <w:rPr>
                <w:b/>
                <w:bCs/>
                <w:spacing w:val="-7"/>
                <w:sz w:val="20"/>
                <w:szCs w:val="20"/>
              </w:rPr>
              <w:t>第四十五条</w:t>
            </w:r>
            <w:r>
              <w:rPr>
                <w:spacing w:val="-7"/>
                <w:sz w:val="20"/>
                <w:szCs w:val="20"/>
              </w:rPr>
              <w:t>有下列情形之一的，</w:t>
            </w:r>
          </w:p>
          <w:p>
            <w:pPr>
              <w:pStyle w:val="8"/>
              <w:spacing w:before="16" w:line="208" w:lineRule="auto"/>
              <w:ind w:left="12" w:firstLine="29"/>
              <w:rPr>
                <w:sz w:val="20"/>
                <w:szCs w:val="20"/>
              </w:rPr>
            </w:pPr>
            <w:r>
              <w:rPr>
                <w:spacing w:val="-18"/>
                <w:sz w:val="20"/>
                <w:szCs w:val="20"/>
              </w:rPr>
              <w:t>由粮食和储备行政管理部门责令改正，给</w:t>
            </w:r>
            <w:r>
              <w:rPr>
                <w:spacing w:val="3"/>
                <w:sz w:val="20"/>
                <w:szCs w:val="20"/>
              </w:rPr>
              <w:t xml:space="preserve"> </w:t>
            </w:r>
            <w:r>
              <w:rPr>
                <w:spacing w:val="-16"/>
                <w:sz w:val="20"/>
                <w:szCs w:val="20"/>
              </w:rPr>
              <w:t>予警告，可以并处20万元以下罚款；情节</w:t>
            </w:r>
            <w:r>
              <w:rPr>
                <w:spacing w:val="15"/>
                <w:sz w:val="20"/>
                <w:szCs w:val="20"/>
              </w:rPr>
              <w:t xml:space="preserve"> </w:t>
            </w:r>
            <w:r>
              <w:rPr>
                <w:spacing w:val="-15"/>
                <w:sz w:val="20"/>
                <w:szCs w:val="20"/>
              </w:rPr>
              <w:t>严重的，并处20万元以上50万元以下罚款</w:t>
            </w:r>
            <w:r>
              <w:rPr>
                <w:spacing w:val="9"/>
                <w:sz w:val="20"/>
                <w:szCs w:val="20"/>
              </w:rPr>
              <w:t xml:space="preserve"> </w:t>
            </w:r>
            <w:r>
              <w:rPr>
                <w:spacing w:val="-7"/>
                <w:sz w:val="20"/>
                <w:szCs w:val="20"/>
              </w:rPr>
              <w:t>。(五)从事粮食收购、销售、储存、加</w:t>
            </w:r>
            <w:r>
              <w:rPr>
                <w:spacing w:val="8"/>
                <w:sz w:val="20"/>
                <w:szCs w:val="20"/>
              </w:rPr>
              <w:t xml:space="preserve"> </w:t>
            </w:r>
            <w:r>
              <w:rPr>
                <w:spacing w:val="-17"/>
                <w:sz w:val="20"/>
                <w:szCs w:val="20"/>
              </w:rPr>
              <w:t>工的粮食经营者以及饲料、工业用粮企业</w:t>
            </w:r>
            <w:r>
              <w:rPr>
                <w:spacing w:val="14"/>
                <w:sz w:val="20"/>
                <w:szCs w:val="20"/>
              </w:rPr>
              <w:t xml:space="preserve"> </w:t>
            </w:r>
            <w:r>
              <w:rPr>
                <w:spacing w:val="-17"/>
                <w:sz w:val="20"/>
                <w:szCs w:val="20"/>
              </w:rPr>
              <w:t>未建立粮食经营台账，或者未按照规定报</w:t>
            </w:r>
            <w:r>
              <w:rPr>
                <w:spacing w:val="16"/>
                <w:sz w:val="20"/>
                <w:szCs w:val="20"/>
              </w:rPr>
              <w:t xml:space="preserve"> </w:t>
            </w:r>
            <w:r>
              <w:rPr>
                <w:spacing w:val="-6"/>
                <w:sz w:val="20"/>
                <w:szCs w:val="20"/>
              </w:rPr>
              <w:t>送粮食基本数据和有关情况。</w:t>
            </w:r>
            <w:r>
              <w:rPr>
                <w:b/>
                <w:bCs/>
                <w:spacing w:val="-6"/>
                <w:sz w:val="20"/>
                <w:szCs w:val="20"/>
              </w:rPr>
              <w:t>第五十一</w:t>
            </w:r>
            <w:r>
              <w:rPr>
                <w:spacing w:val="10"/>
                <w:sz w:val="20"/>
                <w:szCs w:val="20"/>
              </w:rPr>
              <w:t xml:space="preserve"> </w:t>
            </w:r>
            <w:r>
              <w:rPr>
                <w:b/>
                <w:bCs/>
                <w:spacing w:val="-6"/>
                <w:sz w:val="20"/>
                <w:szCs w:val="20"/>
              </w:rPr>
              <w:t>条</w:t>
            </w:r>
            <w:r>
              <w:rPr>
                <w:spacing w:val="-6"/>
                <w:sz w:val="20"/>
                <w:szCs w:val="20"/>
              </w:rPr>
              <w:t>从事粮食经营活动的企业有违反本条</w:t>
            </w:r>
            <w:r>
              <w:rPr>
                <w:spacing w:val="10"/>
                <w:sz w:val="20"/>
                <w:szCs w:val="20"/>
              </w:rPr>
              <w:t xml:space="preserve"> </w:t>
            </w:r>
            <w:r>
              <w:rPr>
                <w:spacing w:val="-17"/>
                <w:sz w:val="20"/>
                <w:szCs w:val="20"/>
              </w:rPr>
              <w:t>例规定的违法情形且情节严重的，对其法</w:t>
            </w:r>
            <w:r>
              <w:rPr>
                <w:spacing w:val="14"/>
                <w:sz w:val="20"/>
                <w:szCs w:val="20"/>
              </w:rPr>
              <w:t xml:space="preserve"> </w:t>
            </w:r>
            <w:r>
              <w:rPr>
                <w:spacing w:val="-16"/>
                <w:sz w:val="20"/>
                <w:szCs w:val="20"/>
              </w:rPr>
              <w:t>定代表人、主要负责人、直接负责的主管</w:t>
            </w:r>
            <w:r>
              <w:rPr>
                <w:sz w:val="20"/>
                <w:szCs w:val="20"/>
              </w:rPr>
              <w:t xml:space="preserve"> </w:t>
            </w:r>
            <w:r>
              <w:rPr>
                <w:spacing w:val="-16"/>
                <w:sz w:val="20"/>
                <w:szCs w:val="20"/>
              </w:rPr>
              <w:t>人员和其他直接责任人员处以其上一年度</w:t>
            </w:r>
            <w:r>
              <w:rPr>
                <w:sz w:val="20"/>
                <w:szCs w:val="20"/>
              </w:rPr>
              <w:t xml:space="preserve"> </w:t>
            </w:r>
            <w:r>
              <w:rPr>
                <w:spacing w:val="-10"/>
                <w:sz w:val="20"/>
                <w:szCs w:val="20"/>
              </w:rPr>
              <w:t>从本企业取得收入的1倍以上10倍以下罚</w:t>
            </w:r>
            <w:r>
              <w:rPr>
                <w:spacing w:val="14"/>
                <w:sz w:val="20"/>
                <w:szCs w:val="20"/>
              </w:rPr>
              <w:t xml:space="preserve"> </w:t>
            </w:r>
            <w:r>
              <w:rPr>
                <w:spacing w:val="4"/>
                <w:sz w:val="20"/>
                <w:szCs w:val="20"/>
              </w:rPr>
              <w:t>款。</w:t>
            </w:r>
          </w:p>
        </w:tc>
        <w:tc>
          <w:tcPr>
            <w:tcW w:w="1379" w:type="dxa"/>
            <w:vAlign w:val="top"/>
          </w:tcPr>
          <w:p>
            <w:pPr>
              <w:spacing w:line="364" w:lineRule="auto"/>
              <w:rPr>
                <w:rFonts w:ascii="Arial"/>
                <w:sz w:val="21"/>
              </w:rPr>
            </w:pPr>
          </w:p>
          <w:p>
            <w:pPr>
              <w:pStyle w:val="8"/>
              <w:spacing w:before="65" w:line="221" w:lineRule="auto"/>
              <w:ind w:left="284"/>
              <w:rPr>
                <w:sz w:val="20"/>
                <w:szCs w:val="20"/>
              </w:rPr>
            </w:pPr>
            <w:r>
              <w:rPr>
                <w:spacing w:val="6"/>
                <w:sz w:val="20"/>
                <w:szCs w:val="20"/>
              </w:rPr>
              <w:t>不予处罚</w:t>
            </w:r>
          </w:p>
        </w:tc>
        <w:tc>
          <w:tcPr>
            <w:tcW w:w="6686" w:type="dxa"/>
            <w:vAlign w:val="top"/>
          </w:tcPr>
          <w:p>
            <w:pPr>
              <w:spacing w:line="280" w:lineRule="auto"/>
              <w:rPr>
                <w:rFonts w:ascii="Arial"/>
                <w:sz w:val="21"/>
              </w:rPr>
            </w:pPr>
          </w:p>
          <w:p>
            <w:pPr>
              <w:pStyle w:val="8"/>
              <w:spacing w:before="65" w:line="221" w:lineRule="auto"/>
              <w:ind w:left="55" w:right="231"/>
              <w:rPr>
                <w:sz w:val="20"/>
                <w:szCs w:val="20"/>
              </w:rPr>
            </w:pPr>
            <w:r>
              <w:rPr>
                <w:sz w:val="20"/>
                <w:szCs w:val="20"/>
              </w:rPr>
              <w:t>未建立粮食经营台账，或未按照规定报送粮食</w:t>
            </w:r>
            <w:r>
              <w:rPr>
                <w:spacing w:val="-1"/>
                <w:sz w:val="20"/>
                <w:szCs w:val="20"/>
              </w:rPr>
              <w:t>基本数据和有关情况，违法</w:t>
            </w:r>
            <w:r>
              <w:rPr>
                <w:sz w:val="20"/>
                <w:szCs w:val="20"/>
              </w:rPr>
              <w:t xml:space="preserve"> </w:t>
            </w:r>
            <w:r>
              <w:rPr>
                <w:spacing w:val="-1"/>
                <w:sz w:val="20"/>
                <w:szCs w:val="20"/>
              </w:rPr>
              <w:t>行为轻微并及时改正，没有造成危害后果的。</w:t>
            </w:r>
          </w:p>
        </w:tc>
        <w:tc>
          <w:tcPr>
            <w:tcW w:w="2963" w:type="dxa"/>
            <w:vAlign w:val="top"/>
          </w:tcPr>
          <w:p>
            <w:pPr>
              <w:spacing w:line="360" w:lineRule="auto"/>
              <w:rPr>
                <w:rFonts w:ascii="Arial"/>
                <w:sz w:val="21"/>
              </w:rPr>
            </w:pPr>
          </w:p>
          <w:p>
            <w:pPr>
              <w:pStyle w:val="8"/>
              <w:spacing w:before="65" w:line="219" w:lineRule="auto"/>
              <w:ind w:left="49"/>
              <w:rPr>
                <w:sz w:val="20"/>
                <w:szCs w:val="20"/>
              </w:rPr>
            </w:pPr>
            <w:r>
              <w:rPr>
                <w:spacing w:val="2"/>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364"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452" w:lineRule="auto"/>
              <w:rPr>
                <w:rFonts w:ascii="Arial"/>
                <w:sz w:val="21"/>
              </w:rPr>
            </w:pPr>
          </w:p>
          <w:p>
            <w:pPr>
              <w:pStyle w:val="8"/>
              <w:spacing w:before="65" w:line="220" w:lineRule="auto"/>
              <w:ind w:left="284"/>
              <w:rPr>
                <w:sz w:val="20"/>
                <w:szCs w:val="20"/>
              </w:rPr>
            </w:pPr>
            <w:r>
              <w:rPr>
                <w:spacing w:val="6"/>
                <w:sz w:val="20"/>
                <w:szCs w:val="20"/>
              </w:rPr>
              <w:t>免于处罚</w:t>
            </w:r>
          </w:p>
        </w:tc>
        <w:tc>
          <w:tcPr>
            <w:tcW w:w="6686" w:type="dxa"/>
            <w:vAlign w:val="top"/>
          </w:tcPr>
          <w:p>
            <w:pPr>
              <w:spacing w:line="351" w:lineRule="auto"/>
              <w:rPr>
                <w:rFonts w:ascii="Arial"/>
                <w:sz w:val="21"/>
              </w:rPr>
            </w:pPr>
          </w:p>
          <w:p>
            <w:pPr>
              <w:pStyle w:val="8"/>
              <w:spacing w:before="65" w:line="221" w:lineRule="auto"/>
              <w:ind w:left="55" w:right="21" w:firstLine="209"/>
              <w:rPr>
                <w:sz w:val="20"/>
                <w:szCs w:val="20"/>
              </w:rPr>
            </w:pPr>
            <w:r>
              <w:rPr>
                <w:sz w:val="20"/>
                <w:szCs w:val="20"/>
              </w:rPr>
              <w:t>未建立粮食经营台账，或未按照规定报送粮食</w:t>
            </w:r>
            <w:r>
              <w:rPr>
                <w:spacing w:val="-1"/>
                <w:sz w:val="20"/>
                <w:szCs w:val="20"/>
              </w:rPr>
              <w:t>基本数据和有关情况，初次</w:t>
            </w:r>
            <w:r>
              <w:rPr>
                <w:sz w:val="20"/>
                <w:szCs w:val="20"/>
              </w:rPr>
              <w:t xml:space="preserve"> </w:t>
            </w:r>
            <w:r>
              <w:rPr>
                <w:spacing w:val="-1"/>
                <w:sz w:val="20"/>
                <w:szCs w:val="20"/>
              </w:rPr>
              <w:t>违法且危害后果轻微并及时改正的。</w:t>
            </w:r>
          </w:p>
        </w:tc>
        <w:tc>
          <w:tcPr>
            <w:tcW w:w="2963" w:type="dxa"/>
            <w:vAlign w:val="top"/>
          </w:tcPr>
          <w:p>
            <w:pPr>
              <w:spacing w:line="450" w:lineRule="auto"/>
              <w:rPr>
                <w:rFonts w:ascii="Arial"/>
                <w:sz w:val="21"/>
              </w:rPr>
            </w:pPr>
          </w:p>
          <w:p>
            <w:pPr>
              <w:pStyle w:val="8"/>
              <w:spacing w:before="65" w:line="219" w:lineRule="auto"/>
              <w:ind w:left="49"/>
              <w:rPr>
                <w:sz w:val="20"/>
                <w:szCs w:val="20"/>
              </w:rPr>
            </w:pPr>
            <w:r>
              <w:rPr>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364"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83" w:lineRule="auto"/>
              <w:rPr>
                <w:rFonts w:ascii="Arial"/>
                <w:sz w:val="21"/>
              </w:rPr>
            </w:pPr>
          </w:p>
          <w:p>
            <w:pPr>
              <w:pStyle w:val="8"/>
              <w:spacing w:before="65" w:line="219" w:lineRule="auto"/>
              <w:ind w:left="284"/>
              <w:rPr>
                <w:sz w:val="20"/>
                <w:szCs w:val="20"/>
              </w:rPr>
            </w:pPr>
            <w:r>
              <w:rPr>
                <w:spacing w:val="6"/>
                <w:sz w:val="20"/>
                <w:szCs w:val="20"/>
              </w:rPr>
              <w:t>从轻处罚</w:t>
            </w:r>
          </w:p>
        </w:tc>
        <w:tc>
          <w:tcPr>
            <w:tcW w:w="6686" w:type="dxa"/>
            <w:vAlign w:val="top"/>
          </w:tcPr>
          <w:p>
            <w:pPr>
              <w:pStyle w:val="8"/>
              <w:spacing w:before="88" w:line="221" w:lineRule="auto"/>
              <w:ind w:left="65" w:firstLine="199"/>
              <w:jc w:val="right"/>
              <w:rPr>
                <w:sz w:val="20"/>
                <w:szCs w:val="20"/>
              </w:rPr>
            </w:pPr>
            <w:r>
              <w:rPr>
                <w:spacing w:val="-1"/>
                <w:sz w:val="20"/>
                <w:szCs w:val="20"/>
              </w:rPr>
              <w:t>未建立粮食经营台账，或未按照规定报送粮食基本数据和有关情况，或保</w:t>
            </w:r>
            <w:r>
              <w:rPr>
                <w:spacing w:val="15"/>
                <w:sz w:val="20"/>
                <w:szCs w:val="20"/>
              </w:rPr>
              <w:t xml:space="preserve"> </w:t>
            </w:r>
            <w:r>
              <w:rPr>
                <w:spacing w:val="3"/>
                <w:sz w:val="20"/>
                <w:szCs w:val="20"/>
              </w:rPr>
              <w:t>留粮食经营台账不足3年，涉及粮食数量50吨以下，主动消除或者减轻违法</w:t>
            </w:r>
            <w:r>
              <w:rPr>
                <w:sz w:val="20"/>
                <w:szCs w:val="20"/>
              </w:rPr>
              <w:t xml:space="preserve"> 行为危害后果的；法律、法规、规章规定其他应当从轻或者减轻行政处罚的</w:t>
            </w:r>
          </w:p>
        </w:tc>
        <w:tc>
          <w:tcPr>
            <w:tcW w:w="2963" w:type="dxa"/>
            <w:vAlign w:val="top"/>
          </w:tcPr>
          <w:p>
            <w:pPr>
              <w:spacing w:line="381" w:lineRule="auto"/>
              <w:rPr>
                <w:rFonts w:ascii="Arial"/>
                <w:sz w:val="21"/>
              </w:rPr>
            </w:pPr>
          </w:p>
          <w:p>
            <w:pPr>
              <w:pStyle w:val="8"/>
              <w:spacing w:before="65" w:line="218" w:lineRule="auto"/>
              <w:ind w:left="79"/>
              <w:rPr>
                <w:sz w:val="20"/>
                <w:szCs w:val="20"/>
              </w:rPr>
            </w:pPr>
            <w:r>
              <w:rPr>
                <w:sz w:val="20"/>
                <w:szCs w:val="20"/>
              </w:rP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8" w:hRule="atLeast"/>
        </w:trPr>
        <w:tc>
          <w:tcPr>
            <w:tcW w:w="364"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251" w:lineRule="auto"/>
              <w:rPr>
                <w:rFonts w:ascii="Arial"/>
                <w:sz w:val="21"/>
              </w:rPr>
            </w:pPr>
          </w:p>
          <w:p>
            <w:pPr>
              <w:spacing w:line="252" w:lineRule="auto"/>
              <w:rPr>
                <w:rFonts w:ascii="Arial"/>
                <w:sz w:val="21"/>
              </w:rPr>
            </w:pPr>
          </w:p>
          <w:p>
            <w:pPr>
              <w:pStyle w:val="8"/>
              <w:spacing w:before="65" w:line="219" w:lineRule="auto"/>
              <w:ind w:left="284"/>
              <w:rPr>
                <w:sz w:val="20"/>
                <w:szCs w:val="20"/>
              </w:rPr>
            </w:pPr>
            <w:r>
              <w:rPr>
                <w:spacing w:val="6"/>
                <w:sz w:val="20"/>
                <w:szCs w:val="20"/>
              </w:rPr>
              <w:t>减轻处罚</w:t>
            </w:r>
          </w:p>
        </w:tc>
        <w:tc>
          <w:tcPr>
            <w:tcW w:w="6686" w:type="dxa"/>
            <w:vAlign w:val="top"/>
          </w:tcPr>
          <w:p>
            <w:pPr>
              <w:pStyle w:val="8"/>
              <w:spacing w:before="220" w:line="219" w:lineRule="auto"/>
              <w:ind w:right="21"/>
              <w:jc w:val="right"/>
              <w:rPr>
                <w:sz w:val="20"/>
                <w:szCs w:val="20"/>
              </w:rPr>
            </w:pPr>
            <w:r>
              <w:rPr>
                <w:sz w:val="20"/>
                <w:szCs w:val="20"/>
              </w:rPr>
              <w:t>未建立粮食经营台账，或未按照规定报送粮食</w:t>
            </w:r>
            <w:r>
              <w:rPr>
                <w:spacing w:val="-1"/>
                <w:sz w:val="20"/>
                <w:szCs w:val="20"/>
              </w:rPr>
              <w:t>基本数据和有关情况，或保</w:t>
            </w:r>
          </w:p>
          <w:p>
            <w:pPr>
              <w:pStyle w:val="8"/>
              <w:spacing w:before="2" w:line="219" w:lineRule="auto"/>
              <w:ind w:right="1"/>
              <w:jc w:val="right"/>
              <w:rPr>
                <w:sz w:val="20"/>
                <w:szCs w:val="20"/>
              </w:rPr>
            </w:pPr>
            <w:r>
              <w:rPr>
                <w:sz w:val="20"/>
                <w:szCs w:val="20"/>
              </w:rPr>
              <w:t>留粮食经营台账不足3年，涉及粮食数量50吨以上100吨以下，主动消除或</w:t>
            </w:r>
          </w:p>
          <w:p>
            <w:pPr>
              <w:pStyle w:val="8"/>
              <w:spacing w:before="12" w:line="231" w:lineRule="auto"/>
              <w:ind w:left="55" w:right="20" w:firstLine="209"/>
              <w:rPr>
                <w:sz w:val="20"/>
                <w:szCs w:val="20"/>
              </w:rPr>
            </w:pPr>
            <w:r>
              <w:rPr>
                <w:sz w:val="20"/>
                <w:szCs w:val="20"/>
              </w:rPr>
              <w:t>者减轻违法行为危害后果，法律、法规、规章规</w:t>
            </w:r>
            <w:r>
              <w:rPr>
                <w:spacing w:val="-1"/>
                <w:sz w:val="20"/>
                <w:szCs w:val="20"/>
              </w:rPr>
              <w:t>定其他应当从轻或者减轻</w:t>
            </w:r>
            <w:r>
              <w:rPr>
                <w:sz w:val="20"/>
                <w:szCs w:val="20"/>
              </w:rPr>
              <w:t xml:space="preserve"> 行政处罚的。</w:t>
            </w:r>
          </w:p>
        </w:tc>
        <w:tc>
          <w:tcPr>
            <w:tcW w:w="2963" w:type="dxa"/>
            <w:vAlign w:val="top"/>
          </w:tcPr>
          <w:p>
            <w:pPr>
              <w:spacing w:line="403" w:lineRule="auto"/>
              <w:rPr>
                <w:rFonts w:ascii="Arial"/>
                <w:sz w:val="21"/>
              </w:rPr>
            </w:pPr>
          </w:p>
          <w:p>
            <w:pPr>
              <w:pStyle w:val="8"/>
              <w:spacing w:before="65" w:line="217" w:lineRule="auto"/>
              <w:ind w:left="39" w:right="75" w:firstLine="29"/>
              <w:rPr>
                <w:sz w:val="20"/>
                <w:szCs w:val="20"/>
              </w:rPr>
            </w:pPr>
            <w:r>
              <w:rPr>
                <w:sz w:val="20"/>
                <w:szCs w:val="20"/>
              </w:rPr>
              <w:t>责令改正，给予警告，可以并处</w:t>
            </w:r>
            <w:r>
              <w:rPr>
                <w:spacing w:val="7"/>
                <w:sz w:val="20"/>
                <w:szCs w:val="20"/>
              </w:rPr>
              <w:t xml:space="preserve"> </w:t>
            </w:r>
            <w:r>
              <w:rPr>
                <w:spacing w:val="-1"/>
                <w:sz w:val="20"/>
                <w:szCs w:val="20"/>
              </w:rPr>
              <w:t>10万元以下罚款。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364"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17" w:lineRule="auto"/>
              <w:rPr>
                <w:rFonts w:ascii="Arial"/>
                <w:sz w:val="21"/>
              </w:rPr>
            </w:pPr>
          </w:p>
          <w:p>
            <w:pPr>
              <w:spacing w:line="318" w:lineRule="auto"/>
              <w:rPr>
                <w:rFonts w:ascii="Arial"/>
                <w:sz w:val="21"/>
              </w:rPr>
            </w:pPr>
          </w:p>
          <w:p>
            <w:pPr>
              <w:pStyle w:val="8"/>
              <w:spacing w:before="65" w:line="220" w:lineRule="auto"/>
              <w:ind w:left="284"/>
              <w:rPr>
                <w:sz w:val="20"/>
                <w:szCs w:val="20"/>
              </w:rPr>
            </w:pPr>
            <w:r>
              <w:rPr>
                <w:spacing w:val="2"/>
                <w:sz w:val="20"/>
                <w:szCs w:val="20"/>
              </w:rPr>
              <w:t>一般情形</w:t>
            </w:r>
          </w:p>
        </w:tc>
        <w:tc>
          <w:tcPr>
            <w:tcW w:w="6686" w:type="dxa"/>
            <w:vAlign w:val="top"/>
          </w:tcPr>
          <w:p>
            <w:pPr>
              <w:spacing w:line="316" w:lineRule="auto"/>
              <w:rPr>
                <w:rFonts w:ascii="Arial"/>
                <w:sz w:val="21"/>
              </w:rPr>
            </w:pPr>
          </w:p>
          <w:p>
            <w:pPr>
              <w:spacing w:line="317" w:lineRule="auto"/>
              <w:rPr>
                <w:rFonts w:ascii="Arial"/>
                <w:sz w:val="21"/>
              </w:rPr>
            </w:pPr>
          </w:p>
          <w:p>
            <w:pPr>
              <w:pStyle w:val="8"/>
              <w:spacing w:before="65" w:line="219" w:lineRule="auto"/>
              <w:ind w:left="55"/>
              <w:rPr>
                <w:sz w:val="20"/>
                <w:szCs w:val="20"/>
              </w:rPr>
            </w:pPr>
            <w:r>
              <w:rPr>
                <w:sz w:val="20"/>
                <w:szCs w:val="20"/>
              </w:rPr>
              <w:t>超过规定期限仍不改正，涉及粮食数量100吨以上200吨以下</w:t>
            </w:r>
            <w:r>
              <w:rPr>
                <w:spacing w:val="-1"/>
                <w:sz w:val="20"/>
                <w:szCs w:val="20"/>
              </w:rPr>
              <w:t>的。</w:t>
            </w:r>
          </w:p>
        </w:tc>
        <w:tc>
          <w:tcPr>
            <w:tcW w:w="2963" w:type="dxa"/>
            <w:vAlign w:val="top"/>
          </w:tcPr>
          <w:p>
            <w:pPr>
              <w:spacing w:line="257" w:lineRule="auto"/>
              <w:rPr>
                <w:rFonts w:ascii="Arial"/>
                <w:sz w:val="21"/>
              </w:rPr>
            </w:pPr>
          </w:p>
          <w:p>
            <w:pPr>
              <w:spacing w:line="257" w:lineRule="auto"/>
              <w:rPr>
                <w:rFonts w:ascii="Arial"/>
                <w:sz w:val="21"/>
              </w:rPr>
            </w:pPr>
          </w:p>
          <w:p>
            <w:pPr>
              <w:pStyle w:val="8"/>
              <w:spacing w:before="65" w:line="231" w:lineRule="auto"/>
              <w:ind w:left="49" w:right="75" w:firstLine="20"/>
              <w:rPr>
                <w:sz w:val="20"/>
                <w:szCs w:val="20"/>
              </w:rPr>
            </w:pPr>
            <w:r>
              <w:rPr>
                <w:sz w:val="20"/>
                <w:szCs w:val="20"/>
              </w:rPr>
              <w:t>责令改正，给予警告，可以并处</w:t>
            </w:r>
            <w:r>
              <w:rPr>
                <w:spacing w:val="7"/>
                <w:sz w:val="20"/>
                <w:szCs w:val="20"/>
              </w:rPr>
              <w:t xml:space="preserve"> </w:t>
            </w:r>
            <w:r>
              <w:rPr>
                <w:sz w:val="20"/>
                <w:szCs w:val="20"/>
              </w:rPr>
              <w:t>10万元以上20万元以下罚款。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2" w:hRule="atLeast"/>
        </w:trPr>
        <w:tc>
          <w:tcPr>
            <w:tcW w:w="364" w:type="dxa"/>
            <w:vMerge w:val="continue"/>
            <w:tcBorders>
              <w:top w:val="nil"/>
            </w:tcBorders>
            <w:vAlign w:val="top"/>
          </w:tcPr>
          <w:p>
            <w:pPr>
              <w:rPr>
                <w:rFonts w:ascii="Arial"/>
                <w:sz w:val="21"/>
              </w:rPr>
            </w:pPr>
          </w:p>
        </w:tc>
        <w:tc>
          <w:tcPr>
            <w:tcW w:w="1289" w:type="dxa"/>
            <w:vMerge w:val="continue"/>
            <w:tcBorders>
              <w:top w:val="nil"/>
            </w:tcBorders>
            <w:vAlign w:val="top"/>
          </w:tcPr>
          <w:p>
            <w:pPr>
              <w:rPr>
                <w:rFonts w:ascii="Arial"/>
                <w:sz w:val="21"/>
              </w:rPr>
            </w:pPr>
          </w:p>
        </w:tc>
        <w:tc>
          <w:tcPr>
            <w:tcW w:w="3348" w:type="dxa"/>
            <w:vMerge w:val="continue"/>
            <w:tcBorders>
              <w:top w:val="nil"/>
            </w:tcBorders>
            <w:vAlign w:val="top"/>
          </w:tcPr>
          <w:p>
            <w:pPr>
              <w:rPr>
                <w:rFonts w:ascii="Arial"/>
                <w:sz w:val="21"/>
              </w:rPr>
            </w:pPr>
          </w:p>
        </w:tc>
        <w:tc>
          <w:tcPr>
            <w:tcW w:w="1379" w:type="dxa"/>
            <w:vAlign w:val="top"/>
          </w:tcPr>
          <w:p>
            <w:pPr>
              <w:spacing w:line="308" w:lineRule="auto"/>
              <w:rPr>
                <w:rFonts w:ascii="Arial"/>
                <w:sz w:val="21"/>
              </w:rPr>
            </w:pPr>
          </w:p>
          <w:p>
            <w:pPr>
              <w:spacing w:line="308" w:lineRule="auto"/>
              <w:rPr>
                <w:rFonts w:ascii="Arial"/>
                <w:sz w:val="21"/>
              </w:rPr>
            </w:pPr>
          </w:p>
          <w:p>
            <w:pPr>
              <w:spacing w:line="309" w:lineRule="auto"/>
              <w:rPr>
                <w:rFonts w:ascii="Arial"/>
                <w:sz w:val="21"/>
              </w:rPr>
            </w:pPr>
          </w:p>
          <w:p>
            <w:pPr>
              <w:pStyle w:val="8"/>
              <w:spacing w:before="65" w:line="220" w:lineRule="auto"/>
              <w:ind w:left="284"/>
              <w:rPr>
                <w:sz w:val="20"/>
                <w:szCs w:val="20"/>
              </w:rPr>
            </w:pPr>
            <w:r>
              <w:rPr>
                <w:spacing w:val="6"/>
                <w:sz w:val="20"/>
                <w:szCs w:val="20"/>
              </w:rPr>
              <w:t>从重处罚</w:t>
            </w:r>
          </w:p>
        </w:tc>
        <w:tc>
          <w:tcPr>
            <w:tcW w:w="6686" w:type="dxa"/>
            <w:vAlign w:val="top"/>
          </w:tcPr>
          <w:p>
            <w:pPr>
              <w:spacing w:line="293" w:lineRule="auto"/>
              <w:rPr>
                <w:rFonts w:ascii="Arial"/>
                <w:sz w:val="21"/>
              </w:rPr>
            </w:pPr>
          </w:p>
          <w:p>
            <w:pPr>
              <w:spacing w:line="293" w:lineRule="auto"/>
              <w:rPr>
                <w:rFonts w:ascii="Arial"/>
                <w:sz w:val="21"/>
              </w:rPr>
            </w:pPr>
          </w:p>
          <w:p>
            <w:pPr>
              <w:pStyle w:val="8"/>
              <w:spacing w:before="65" w:line="219" w:lineRule="auto"/>
              <w:jc w:val="right"/>
              <w:rPr>
                <w:sz w:val="20"/>
                <w:szCs w:val="20"/>
              </w:rPr>
            </w:pPr>
            <w:r>
              <w:rPr>
                <w:sz w:val="20"/>
                <w:szCs w:val="20"/>
              </w:rPr>
              <w:t>超过规定期限仍不改正，涉及粮食数量200吨以上的，涉及粮食数量每增加</w:t>
            </w:r>
          </w:p>
          <w:p>
            <w:pPr>
              <w:pStyle w:val="8"/>
              <w:spacing w:before="3" w:line="225" w:lineRule="auto"/>
              <w:ind w:left="24" w:firstLine="239"/>
              <w:rPr>
                <w:sz w:val="20"/>
                <w:szCs w:val="20"/>
              </w:rPr>
            </w:pPr>
            <w:r>
              <w:rPr>
                <w:sz w:val="20"/>
                <w:szCs w:val="20"/>
              </w:rPr>
              <w:t>50吨，罚款增加1000元。当罚款超过50万元时，按照《粮食流通管理条例</w:t>
            </w:r>
            <w:r>
              <w:rPr>
                <w:spacing w:val="10"/>
                <w:sz w:val="20"/>
                <w:szCs w:val="20"/>
              </w:rPr>
              <w:t xml:space="preserve"> </w:t>
            </w:r>
            <w:r>
              <w:rPr>
                <w:spacing w:val="-3"/>
                <w:sz w:val="20"/>
                <w:szCs w:val="20"/>
              </w:rPr>
              <w:t>》第五十一条规定，对其法定代表人、主要负责人、直接负责的主管人员</w:t>
            </w:r>
          </w:p>
          <w:p>
            <w:pPr>
              <w:pStyle w:val="8"/>
              <w:spacing w:before="2" w:line="219" w:lineRule="auto"/>
              <w:ind w:left="45"/>
              <w:rPr>
                <w:sz w:val="20"/>
                <w:szCs w:val="20"/>
              </w:rPr>
            </w:pPr>
            <w:r>
              <w:rPr>
                <w:sz w:val="20"/>
                <w:szCs w:val="20"/>
              </w:rPr>
              <w:t>和其他直接责任人员进行罚款。</w:t>
            </w:r>
          </w:p>
        </w:tc>
        <w:tc>
          <w:tcPr>
            <w:tcW w:w="2963" w:type="dxa"/>
            <w:vAlign w:val="top"/>
          </w:tcPr>
          <w:p>
            <w:pPr>
              <w:spacing w:line="347" w:lineRule="auto"/>
              <w:rPr>
                <w:rFonts w:ascii="Arial"/>
                <w:sz w:val="21"/>
              </w:rPr>
            </w:pPr>
          </w:p>
          <w:p>
            <w:pPr>
              <w:pStyle w:val="8"/>
              <w:spacing w:before="65" w:line="226" w:lineRule="auto"/>
              <w:ind w:left="49" w:right="55" w:firstLine="29"/>
              <w:jc w:val="both"/>
              <w:rPr>
                <w:sz w:val="20"/>
                <w:szCs w:val="20"/>
              </w:rPr>
            </w:pPr>
            <w:r>
              <w:rPr>
                <w:sz w:val="20"/>
                <w:szCs w:val="20"/>
              </w:rPr>
              <w:t>责令改正，给予警告，并处20万</w:t>
            </w:r>
            <w:r>
              <w:rPr>
                <w:spacing w:val="11"/>
                <w:sz w:val="20"/>
                <w:szCs w:val="20"/>
              </w:rPr>
              <w:t xml:space="preserve"> </w:t>
            </w:r>
            <w:r>
              <w:rPr>
                <w:spacing w:val="-1"/>
                <w:sz w:val="20"/>
                <w:szCs w:val="20"/>
              </w:rPr>
              <w:t>元以上50万元以下罚款。对其法</w:t>
            </w:r>
            <w:r>
              <w:rPr>
                <w:spacing w:val="4"/>
                <w:sz w:val="20"/>
                <w:szCs w:val="20"/>
              </w:rPr>
              <w:t xml:space="preserve"> </w:t>
            </w:r>
            <w:r>
              <w:rPr>
                <w:spacing w:val="1"/>
                <w:sz w:val="20"/>
                <w:szCs w:val="20"/>
              </w:rPr>
              <w:t>定代表人、主要负责人、直接负</w:t>
            </w:r>
            <w:r>
              <w:rPr>
                <w:spacing w:val="5"/>
                <w:sz w:val="20"/>
                <w:szCs w:val="20"/>
              </w:rPr>
              <w:t xml:space="preserve"> </w:t>
            </w:r>
            <w:r>
              <w:rPr>
                <w:spacing w:val="3"/>
                <w:sz w:val="20"/>
                <w:szCs w:val="20"/>
              </w:rPr>
              <w:t>责的主管人员和其他直接责任人</w:t>
            </w:r>
            <w:r>
              <w:rPr>
                <w:spacing w:val="5"/>
                <w:sz w:val="20"/>
                <w:szCs w:val="20"/>
              </w:rPr>
              <w:t xml:space="preserve"> </w:t>
            </w:r>
            <w:r>
              <w:rPr>
                <w:spacing w:val="3"/>
                <w:sz w:val="20"/>
                <w:szCs w:val="20"/>
              </w:rPr>
              <w:t>员处以其上一年度从本企业取得</w:t>
            </w:r>
            <w:r>
              <w:rPr>
                <w:spacing w:val="4"/>
                <w:sz w:val="20"/>
                <w:szCs w:val="20"/>
              </w:rPr>
              <w:t xml:space="preserve"> </w:t>
            </w:r>
            <w:r>
              <w:rPr>
                <w:spacing w:val="2"/>
                <w:sz w:val="20"/>
                <w:szCs w:val="20"/>
              </w:rPr>
              <w:t>收入的1倍以上10倍以下罚款。</w:t>
            </w:r>
          </w:p>
        </w:tc>
      </w:tr>
    </w:tbl>
    <w:p>
      <w:pPr>
        <w:pStyle w:val="4"/>
      </w:pPr>
    </w:p>
    <w:p>
      <w:pPr>
        <w:sectPr>
          <w:footerReference r:id="rId10" w:type="default"/>
          <w:pgSz w:w="16840" w:h="11920"/>
          <w:pgMar w:top="270" w:right="325" w:bottom="902" w:left="474" w:header="0" w:footer="625" w:gutter="0"/>
          <w:cols w:space="720" w:num="1"/>
        </w:sectPr>
      </w:pPr>
    </w:p>
    <w:p>
      <w:pPr>
        <w:spacing w:before="49" w:line="224" w:lineRule="auto"/>
        <w:ind w:left="715"/>
        <w:rPr>
          <w:rFonts w:ascii="黑体" w:hAnsi="黑体" w:eastAsia="黑体" w:cs="黑体"/>
          <w:sz w:val="24"/>
          <w:szCs w:val="24"/>
        </w:rPr>
      </w:pPr>
      <w:r>
        <w:rPr>
          <w:rFonts w:ascii="黑体" w:hAnsi="黑体" w:eastAsia="黑体" w:cs="黑体"/>
          <w:spacing w:val="-6"/>
          <w:sz w:val="24"/>
          <w:szCs w:val="24"/>
        </w:rPr>
        <w:t>附件</w:t>
      </w:r>
    </w:p>
    <w:p>
      <w:pPr>
        <w:spacing w:before="92" w:line="184" w:lineRule="auto"/>
        <w:ind w:left="3895"/>
        <w:rPr>
          <w:rFonts w:ascii="宋体" w:hAnsi="宋体" w:eastAsia="宋体" w:cs="宋体"/>
          <w:sz w:val="42"/>
          <w:szCs w:val="42"/>
        </w:rPr>
      </w:pPr>
      <w:r>
        <w:rPr>
          <w:rFonts w:ascii="宋体" w:hAnsi="宋体" w:eastAsia="宋体" w:cs="宋体"/>
          <w:spacing w:val="4"/>
          <w:sz w:val="42"/>
          <w:szCs w:val="42"/>
        </w:rPr>
        <w:t>西藏自治区粮食行政处罚裁量基准(试行)</w:t>
      </w:r>
    </w:p>
    <w:tbl>
      <w:tblPr>
        <w:tblStyle w:val="7"/>
        <w:tblW w:w="160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
        <w:gridCol w:w="1289"/>
        <w:gridCol w:w="3328"/>
        <w:gridCol w:w="1389"/>
        <w:gridCol w:w="6705"/>
        <w:gridCol w:w="29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85" w:type="dxa"/>
            <w:textDirection w:val="tbRlV"/>
            <w:vAlign w:val="top"/>
          </w:tcPr>
          <w:p>
            <w:pPr>
              <w:pStyle w:val="8"/>
              <w:spacing w:before="76" w:line="199" w:lineRule="auto"/>
              <w:ind w:left="80"/>
              <w:rPr>
                <w:sz w:val="27"/>
                <w:szCs w:val="27"/>
              </w:rPr>
            </w:pPr>
            <w:r>
              <w:rPr>
                <w:spacing w:val="10"/>
                <w:sz w:val="27"/>
                <w:szCs w:val="27"/>
              </w:rPr>
              <w:t>序号</w:t>
            </w:r>
          </w:p>
        </w:tc>
        <w:tc>
          <w:tcPr>
            <w:tcW w:w="1289" w:type="dxa"/>
            <w:vAlign w:val="top"/>
          </w:tcPr>
          <w:p>
            <w:pPr>
              <w:pStyle w:val="8"/>
              <w:spacing w:before="236" w:line="220" w:lineRule="auto"/>
              <w:ind w:left="90"/>
              <w:rPr>
                <w:sz w:val="27"/>
                <w:szCs w:val="27"/>
              </w:rPr>
            </w:pPr>
            <w:r>
              <w:rPr>
                <w:spacing w:val="3"/>
                <w:sz w:val="27"/>
                <w:szCs w:val="27"/>
              </w:rPr>
              <w:t>违法行为</w:t>
            </w:r>
          </w:p>
        </w:tc>
        <w:tc>
          <w:tcPr>
            <w:tcW w:w="3328" w:type="dxa"/>
            <w:vAlign w:val="top"/>
          </w:tcPr>
          <w:p>
            <w:pPr>
              <w:pStyle w:val="8"/>
              <w:spacing w:before="234" w:line="219" w:lineRule="auto"/>
              <w:ind w:left="1111"/>
              <w:rPr>
                <w:sz w:val="27"/>
                <w:szCs w:val="27"/>
              </w:rPr>
            </w:pPr>
            <w:r>
              <w:rPr>
                <w:spacing w:val="3"/>
                <w:sz w:val="27"/>
                <w:szCs w:val="27"/>
              </w:rPr>
              <w:t>法定依据</w:t>
            </w:r>
          </w:p>
        </w:tc>
        <w:tc>
          <w:tcPr>
            <w:tcW w:w="1389" w:type="dxa"/>
            <w:vAlign w:val="top"/>
          </w:tcPr>
          <w:p>
            <w:pPr>
              <w:pStyle w:val="8"/>
              <w:spacing w:before="236" w:line="219" w:lineRule="auto"/>
              <w:ind w:left="143"/>
              <w:rPr>
                <w:sz w:val="27"/>
                <w:szCs w:val="27"/>
              </w:rPr>
            </w:pPr>
            <w:r>
              <w:rPr>
                <w:spacing w:val="2"/>
                <w:sz w:val="27"/>
                <w:szCs w:val="27"/>
              </w:rPr>
              <w:t>裁量阶次</w:t>
            </w:r>
          </w:p>
        </w:tc>
        <w:tc>
          <w:tcPr>
            <w:tcW w:w="6705" w:type="dxa"/>
            <w:vAlign w:val="top"/>
          </w:tcPr>
          <w:p>
            <w:pPr>
              <w:pStyle w:val="8"/>
              <w:spacing w:before="232" w:line="219" w:lineRule="auto"/>
              <w:ind w:left="2797"/>
              <w:rPr>
                <w:sz w:val="27"/>
                <w:szCs w:val="27"/>
              </w:rPr>
            </w:pPr>
            <w:r>
              <w:rPr>
                <w:b/>
                <w:bCs/>
                <w:spacing w:val="-5"/>
                <w:sz w:val="27"/>
                <w:szCs w:val="27"/>
              </w:rPr>
              <w:t>适用条件</w:t>
            </w:r>
          </w:p>
        </w:tc>
        <w:tc>
          <w:tcPr>
            <w:tcW w:w="2933" w:type="dxa"/>
            <w:vAlign w:val="top"/>
          </w:tcPr>
          <w:p>
            <w:pPr>
              <w:pStyle w:val="8"/>
              <w:spacing w:before="233" w:line="220" w:lineRule="auto"/>
              <w:ind w:left="923"/>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385"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5" w:line="182" w:lineRule="auto"/>
              <w:ind w:left="135"/>
              <w:rPr>
                <w:sz w:val="20"/>
                <w:szCs w:val="20"/>
              </w:rPr>
            </w:pPr>
            <w:r>
              <w:rPr>
                <w:sz w:val="20"/>
                <w:szCs w:val="20"/>
              </w:rPr>
              <w:t>7</w:t>
            </w:r>
          </w:p>
        </w:tc>
        <w:tc>
          <w:tcPr>
            <w:tcW w:w="1289"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65" w:line="229" w:lineRule="auto"/>
              <w:ind w:left="10" w:right="24" w:firstLine="19"/>
              <w:jc w:val="both"/>
              <w:rPr>
                <w:sz w:val="20"/>
                <w:szCs w:val="20"/>
              </w:rPr>
            </w:pPr>
            <w:r>
              <w:rPr>
                <w:spacing w:val="-2"/>
                <w:sz w:val="20"/>
                <w:szCs w:val="20"/>
              </w:rPr>
              <w:t>粮食储存企业</w:t>
            </w:r>
            <w:r>
              <w:rPr>
                <w:spacing w:val="3"/>
                <w:sz w:val="20"/>
                <w:szCs w:val="20"/>
              </w:rPr>
              <w:t xml:space="preserve"> </w:t>
            </w:r>
            <w:r>
              <w:rPr>
                <w:spacing w:val="1"/>
                <w:sz w:val="20"/>
                <w:szCs w:val="20"/>
              </w:rPr>
              <w:t xml:space="preserve">未按照规定进 </w:t>
            </w:r>
            <w:r>
              <w:rPr>
                <w:spacing w:val="7"/>
                <w:sz w:val="20"/>
                <w:szCs w:val="20"/>
              </w:rPr>
              <w:t>行粮食销售出</w:t>
            </w:r>
            <w:r>
              <w:rPr>
                <w:spacing w:val="1"/>
                <w:sz w:val="20"/>
                <w:szCs w:val="20"/>
              </w:rPr>
              <w:t xml:space="preserve"> 库质量安全检</w:t>
            </w:r>
            <w:r>
              <w:rPr>
                <w:spacing w:val="4"/>
                <w:sz w:val="20"/>
                <w:szCs w:val="20"/>
              </w:rPr>
              <w:t xml:space="preserve"> </w:t>
            </w:r>
            <w:r>
              <w:rPr>
                <w:sz w:val="20"/>
                <w:szCs w:val="20"/>
              </w:rPr>
              <w:t>验</w:t>
            </w:r>
          </w:p>
        </w:tc>
        <w:tc>
          <w:tcPr>
            <w:tcW w:w="3328" w:type="dxa"/>
            <w:vMerge w:val="restart"/>
            <w:tcBorders>
              <w:bottom w:val="nil"/>
            </w:tcBorders>
            <w:vAlign w:val="top"/>
          </w:tcPr>
          <w:p>
            <w:pPr>
              <w:spacing w:line="292" w:lineRule="auto"/>
              <w:rPr>
                <w:rFonts w:ascii="Arial"/>
                <w:sz w:val="21"/>
              </w:rPr>
            </w:pPr>
          </w:p>
          <w:p>
            <w:pPr>
              <w:spacing w:line="292" w:lineRule="auto"/>
              <w:rPr>
                <w:rFonts w:ascii="Arial"/>
                <w:sz w:val="21"/>
              </w:rPr>
            </w:pPr>
          </w:p>
          <w:p>
            <w:pPr>
              <w:spacing w:line="292" w:lineRule="auto"/>
              <w:rPr>
                <w:rFonts w:ascii="Arial"/>
                <w:sz w:val="21"/>
              </w:rPr>
            </w:pPr>
          </w:p>
          <w:p>
            <w:pPr>
              <w:pStyle w:val="8"/>
              <w:tabs>
                <w:tab w:val="left" w:pos="151"/>
              </w:tabs>
              <w:spacing w:before="65" w:line="210" w:lineRule="auto"/>
              <w:jc w:val="both"/>
              <w:rPr>
                <w:sz w:val="20"/>
                <w:szCs w:val="20"/>
              </w:rPr>
            </w:pPr>
            <w:r>
              <w:rPr>
                <w:spacing w:val="-12"/>
                <w:sz w:val="20"/>
                <w:szCs w:val="20"/>
              </w:rPr>
              <w:t>《行政处罚法》</w:t>
            </w:r>
            <w:r>
              <w:rPr>
                <w:b/>
                <w:bCs/>
                <w:spacing w:val="-12"/>
                <w:sz w:val="20"/>
                <w:szCs w:val="20"/>
              </w:rPr>
              <w:t>第三十二条</w:t>
            </w:r>
            <w:r>
              <w:rPr>
                <w:spacing w:val="-12"/>
                <w:sz w:val="20"/>
                <w:szCs w:val="20"/>
              </w:rPr>
              <w:t>当事人有下</w:t>
            </w:r>
            <w:r>
              <w:rPr>
                <w:spacing w:val="3"/>
                <w:sz w:val="20"/>
                <w:szCs w:val="20"/>
              </w:rPr>
              <w:t xml:space="preserve">  </w:t>
            </w:r>
            <w:r>
              <w:rPr>
                <w:spacing w:val="-11"/>
                <w:sz w:val="20"/>
                <w:szCs w:val="20"/>
              </w:rPr>
              <w:t>列情形之一，应当从轻或者减轻行政处</w:t>
            </w:r>
            <w:r>
              <w:rPr>
                <w:spacing w:val="4"/>
                <w:sz w:val="20"/>
                <w:szCs w:val="20"/>
              </w:rPr>
              <w:t xml:space="preserve">  </w:t>
            </w:r>
            <w:r>
              <w:rPr>
                <w:spacing w:val="-20"/>
                <w:sz w:val="20"/>
                <w:szCs w:val="20"/>
              </w:rPr>
              <w:t>罚：(一)主动消除或者减轻违法行为危害</w:t>
            </w:r>
            <w:r>
              <w:rPr>
                <w:spacing w:val="6"/>
                <w:sz w:val="20"/>
                <w:szCs w:val="20"/>
              </w:rPr>
              <w:t xml:space="preserve">  </w:t>
            </w:r>
            <w:r>
              <w:rPr>
                <w:spacing w:val="-20"/>
                <w:sz w:val="20"/>
                <w:szCs w:val="20"/>
              </w:rPr>
              <w:t>后果的；(二)受他人胁迫或者诱骗实施违</w:t>
            </w:r>
            <w:r>
              <w:rPr>
                <w:spacing w:val="4"/>
                <w:sz w:val="20"/>
                <w:szCs w:val="20"/>
              </w:rPr>
              <w:t xml:space="preserve">  </w:t>
            </w:r>
            <w:r>
              <w:rPr>
                <w:spacing w:val="-20"/>
                <w:sz w:val="20"/>
                <w:szCs w:val="20"/>
              </w:rPr>
              <w:t>法行为的；(三)主动供述行政机关尚未掌</w:t>
            </w:r>
            <w:r>
              <w:rPr>
                <w:spacing w:val="6"/>
                <w:sz w:val="20"/>
                <w:szCs w:val="20"/>
              </w:rPr>
              <w:t xml:space="preserve">  </w:t>
            </w:r>
            <w:r>
              <w:rPr>
                <w:spacing w:val="-20"/>
                <w:sz w:val="20"/>
                <w:szCs w:val="20"/>
              </w:rPr>
              <w:t>握的违法行为的；(四)配合行政机关查处</w:t>
            </w:r>
            <w:r>
              <w:rPr>
                <w:spacing w:val="4"/>
                <w:sz w:val="20"/>
                <w:szCs w:val="20"/>
              </w:rPr>
              <w:t xml:space="preserve">  </w:t>
            </w:r>
            <w:r>
              <w:rPr>
                <w:spacing w:val="-20"/>
                <w:sz w:val="20"/>
                <w:szCs w:val="20"/>
              </w:rPr>
              <w:t>违法行为有立功表现的；(五)法律、法规</w:t>
            </w:r>
            <w:r>
              <w:rPr>
                <w:spacing w:val="4"/>
                <w:sz w:val="20"/>
                <w:szCs w:val="20"/>
              </w:rPr>
              <w:t xml:space="preserve">  </w:t>
            </w:r>
            <w:r>
              <w:rPr>
                <w:spacing w:val="-20"/>
                <w:w w:val="99"/>
                <w:sz w:val="20"/>
                <w:szCs w:val="20"/>
              </w:rPr>
              <w:t>、规章规定其他应当从轻或者减轻行政处</w:t>
            </w:r>
            <w:r>
              <w:rPr>
                <w:spacing w:val="9"/>
                <w:sz w:val="20"/>
                <w:szCs w:val="20"/>
              </w:rPr>
              <w:t xml:space="preserve">  </w:t>
            </w:r>
            <w:r>
              <w:rPr>
                <w:spacing w:val="-13"/>
                <w:sz w:val="20"/>
                <w:szCs w:val="20"/>
              </w:rPr>
              <w:t>罚 的</w:t>
            </w:r>
            <w:r>
              <w:rPr>
                <w:spacing w:val="-32"/>
                <w:sz w:val="20"/>
                <w:szCs w:val="20"/>
              </w:rPr>
              <w:t xml:space="preserve"> </w:t>
            </w:r>
            <w:r>
              <w:rPr>
                <w:spacing w:val="-13"/>
                <w:sz w:val="20"/>
                <w:szCs w:val="20"/>
              </w:rPr>
              <w:t>。</w:t>
            </w:r>
            <w:r>
              <w:rPr>
                <w:b/>
                <w:bCs/>
                <w:spacing w:val="-13"/>
                <w:sz w:val="20"/>
                <w:szCs w:val="20"/>
              </w:rPr>
              <w:t>第三十三条</w:t>
            </w:r>
            <w:r>
              <w:rPr>
                <w:spacing w:val="-13"/>
                <w:sz w:val="20"/>
                <w:szCs w:val="20"/>
              </w:rPr>
              <w:t>违法行为轻微并及</w:t>
            </w:r>
            <w:r>
              <w:rPr>
                <w:sz w:val="20"/>
                <w:szCs w:val="20"/>
              </w:rPr>
              <w:t xml:space="preserve">  </w:t>
            </w:r>
            <w:r>
              <w:rPr>
                <w:spacing w:val="-21"/>
                <w:sz w:val="20"/>
                <w:szCs w:val="20"/>
              </w:rPr>
              <w:t>时改正，没有造成危害后果的，不予行政</w:t>
            </w:r>
            <w:r>
              <w:rPr>
                <w:spacing w:val="3"/>
                <w:sz w:val="20"/>
                <w:szCs w:val="20"/>
              </w:rPr>
              <w:t xml:space="preserve">  </w:t>
            </w:r>
            <w:r>
              <w:rPr>
                <w:spacing w:val="-19"/>
                <w:w w:val="99"/>
                <w:sz w:val="20"/>
                <w:szCs w:val="20"/>
              </w:rPr>
              <w:t>处罚。初次违法且危害后果轻微并及时改</w:t>
            </w:r>
            <w:r>
              <w:rPr>
                <w:spacing w:val="3"/>
                <w:sz w:val="20"/>
                <w:szCs w:val="20"/>
              </w:rPr>
              <w:t xml:space="preserve">  </w:t>
            </w:r>
            <w:r>
              <w:rPr>
                <w:spacing w:val="-21"/>
                <w:sz w:val="20"/>
                <w:szCs w:val="20"/>
              </w:rPr>
              <w:t>正的，可以不予行政处罚。当事人有证据</w:t>
            </w:r>
            <w:r>
              <w:rPr>
                <w:spacing w:val="5"/>
                <w:sz w:val="20"/>
                <w:szCs w:val="20"/>
              </w:rPr>
              <w:t xml:space="preserve">  </w:t>
            </w:r>
            <w:r>
              <w:rPr>
                <w:spacing w:val="-20"/>
                <w:sz w:val="20"/>
                <w:szCs w:val="20"/>
              </w:rPr>
              <w:t>足以证明没有主观过错的，不予行政处罚</w:t>
            </w:r>
            <w:r>
              <w:rPr>
                <w:spacing w:val="3"/>
                <w:sz w:val="20"/>
                <w:szCs w:val="20"/>
              </w:rPr>
              <w:t xml:space="preserve"> </w:t>
            </w:r>
            <w:r>
              <w:rPr>
                <w:spacing w:val="-21"/>
                <w:sz w:val="20"/>
                <w:szCs w:val="20"/>
              </w:rPr>
              <w:t>。法律、行政法规另有规定的，从其规定</w:t>
            </w:r>
            <w:r>
              <w:rPr>
                <w:sz w:val="20"/>
                <w:szCs w:val="20"/>
              </w:rPr>
              <w:t xml:space="preserve">  </w:t>
            </w:r>
            <w:r>
              <w:rPr>
                <w:spacing w:val="-21"/>
                <w:sz w:val="20"/>
                <w:szCs w:val="20"/>
              </w:rPr>
              <w:t>。对当事人的违法行为依法不予行政处罚</w:t>
            </w:r>
            <w:r>
              <w:rPr>
                <w:sz w:val="20"/>
                <w:szCs w:val="20"/>
              </w:rPr>
              <w:t xml:space="preserve">  </w:t>
            </w:r>
            <w:r>
              <w:rPr>
                <w:spacing w:val="-21"/>
                <w:sz w:val="20"/>
                <w:szCs w:val="20"/>
              </w:rPr>
              <w:t>的，行政机关应当对当事人进行教育。</w:t>
            </w:r>
            <w:r>
              <w:rPr>
                <w:b/>
                <w:bCs/>
                <w:spacing w:val="-21"/>
                <w:sz w:val="20"/>
                <w:szCs w:val="20"/>
              </w:rPr>
              <w:t>第</w:t>
            </w:r>
            <w:r>
              <w:rPr>
                <w:spacing w:val="1"/>
                <w:sz w:val="20"/>
                <w:szCs w:val="20"/>
              </w:rPr>
              <w:t xml:space="preserve">  </w:t>
            </w:r>
            <w:r>
              <w:rPr>
                <w:b/>
                <w:bCs/>
                <w:spacing w:val="-4"/>
                <w:sz w:val="20"/>
                <w:szCs w:val="20"/>
              </w:rPr>
              <w:t>三十六条</w:t>
            </w:r>
            <w:r>
              <w:rPr>
                <w:spacing w:val="-4"/>
                <w:sz w:val="20"/>
                <w:szCs w:val="20"/>
              </w:rPr>
              <w:t>违法行为在二年内未被发现</w:t>
            </w:r>
            <w:r>
              <w:rPr>
                <w:spacing w:val="6"/>
                <w:sz w:val="20"/>
                <w:szCs w:val="20"/>
              </w:rPr>
              <w:t xml:space="preserve">  </w:t>
            </w:r>
            <w:r>
              <w:rPr>
                <w:spacing w:val="-21"/>
                <w:sz w:val="20"/>
                <w:szCs w:val="20"/>
              </w:rPr>
              <w:t>的，不再给予行政处罚；涉及公民生命健</w:t>
            </w:r>
            <w:r>
              <w:rPr>
                <w:spacing w:val="3"/>
                <w:sz w:val="20"/>
                <w:szCs w:val="20"/>
              </w:rPr>
              <w:t xml:space="preserve">  </w:t>
            </w:r>
            <w:r>
              <w:rPr>
                <w:spacing w:val="-21"/>
                <w:sz w:val="20"/>
                <w:szCs w:val="20"/>
              </w:rPr>
              <w:t>康安全、金融安全且有危害后果的，上述</w:t>
            </w:r>
            <w:r>
              <w:rPr>
                <w:spacing w:val="3"/>
                <w:sz w:val="20"/>
                <w:szCs w:val="20"/>
              </w:rPr>
              <w:t xml:space="preserve">  </w:t>
            </w:r>
            <w:r>
              <w:rPr>
                <w:spacing w:val="-16"/>
                <w:sz w:val="20"/>
                <w:szCs w:val="20"/>
              </w:rPr>
              <w:t>期限延长至五年。法律另有规定的除外。</w:t>
            </w:r>
            <w:r>
              <w:rPr>
                <w:spacing w:val="4"/>
                <w:sz w:val="20"/>
                <w:szCs w:val="20"/>
              </w:rPr>
              <w:t xml:space="preserve"> </w:t>
            </w:r>
            <w:r>
              <w:rPr>
                <w:spacing w:val="-11"/>
                <w:sz w:val="20"/>
                <w:szCs w:val="20"/>
              </w:rPr>
              <w:t>《粮食流通管理条例》(国务院令第740</w:t>
            </w:r>
            <w:r>
              <w:rPr>
                <w:spacing w:val="2"/>
                <w:sz w:val="20"/>
                <w:szCs w:val="20"/>
              </w:rPr>
              <w:t xml:space="preserve">  </w:t>
            </w:r>
            <w:r>
              <w:rPr>
                <w:spacing w:val="-8"/>
                <w:sz w:val="20"/>
                <w:szCs w:val="20"/>
              </w:rPr>
              <w:t>号</w:t>
            </w:r>
            <w:r>
              <w:rPr>
                <w:spacing w:val="-39"/>
                <w:sz w:val="20"/>
                <w:szCs w:val="20"/>
              </w:rPr>
              <w:t xml:space="preserve"> </w:t>
            </w:r>
            <w:r>
              <w:rPr>
                <w:spacing w:val="-8"/>
                <w:sz w:val="20"/>
                <w:szCs w:val="20"/>
              </w:rPr>
              <w:t>)</w:t>
            </w:r>
            <w:r>
              <w:rPr>
                <w:b/>
                <w:bCs/>
                <w:spacing w:val="-8"/>
                <w:sz w:val="20"/>
                <w:szCs w:val="20"/>
              </w:rPr>
              <w:t>第四十五条</w:t>
            </w:r>
            <w:r>
              <w:rPr>
                <w:spacing w:val="-8"/>
                <w:sz w:val="20"/>
                <w:szCs w:val="20"/>
              </w:rPr>
              <w:t>有下列情形之一的，由</w:t>
            </w:r>
            <w:r>
              <w:rPr>
                <w:sz w:val="20"/>
                <w:szCs w:val="20"/>
              </w:rPr>
              <w:t xml:space="preserve">  </w:t>
            </w:r>
            <w:r>
              <w:rPr>
                <w:spacing w:val="-21"/>
                <w:sz w:val="20"/>
                <w:szCs w:val="20"/>
              </w:rPr>
              <w:t>粮食和储备行政管理部门责令改正，给予</w:t>
            </w:r>
            <w:r>
              <w:rPr>
                <w:spacing w:val="5"/>
                <w:sz w:val="20"/>
                <w:szCs w:val="20"/>
              </w:rPr>
              <w:t xml:space="preserve">  </w:t>
            </w:r>
            <w:r>
              <w:rPr>
                <w:spacing w:val="-20"/>
                <w:sz w:val="20"/>
                <w:szCs w:val="20"/>
              </w:rPr>
              <w:t>警告，可以并处20万元以下罚款；情节严</w:t>
            </w:r>
            <w:r>
              <w:rPr>
                <w:spacing w:val="4"/>
                <w:sz w:val="20"/>
                <w:szCs w:val="20"/>
              </w:rPr>
              <w:t xml:space="preserve">  </w:t>
            </w:r>
            <w:r>
              <w:rPr>
                <w:spacing w:val="-15"/>
                <w:sz w:val="20"/>
                <w:szCs w:val="20"/>
              </w:rPr>
              <w:t>重的，并处20万元以上50万元以下罚款。</w:t>
            </w:r>
            <w:r>
              <w:rPr>
                <w:spacing w:val="16"/>
                <w:sz w:val="20"/>
                <w:szCs w:val="20"/>
              </w:rPr>
              <w:t xml:space="preserve"> </w:t>
            </w:r>
            <w:r>
              <w:rPr>
                <w:sz w:val="20"/>
                <w:szCs w:val="20"/>
              </w:rPr>
              <w:tab/>
            </w:r>
            <w:r>
              <w:rPr>
                <w:spacing w:val="-16"/>
                <w:w w:val="99"/>
                <w:sz w:val="20"/>
                <w:szCs w:val="20"/>
              </w:rPr>
              <w:t>(六)粮食储存企业未按照规定进行粮食</w:t>
            </w:r>
            <w:r>
              <w:rPr>
                <w:spacing w:val="1"/>
                <w:sz w:val="20"/>
                <w:szCs w:val="20"/>
              </w:rPr>
              <w:t xml:space="preserve">  </w:t>
            </w:r>
            <w:r>
              <w:rPr>
                <w:spacing w:val="-4"/>
                <w:sz w:val="20"/>
                <w:szCs w:val="20"/>
              </w:rPr>
              <w:t>销售出库质量安全检验。</w:t>
            </w:r>
            <w:r>
              <w:rPr>
                <w:b/>
                <w:bCs/>
                <w:spacing w:val="-4"/>
                <w:sz w:val="20"/>
                <w:szCs w:val="20"/>
              </w:rPr>
              <w:t>第五十一条</w:t>
            </w:r>
            <w:r>
              <w:rPr>
                <w:spacing w:val="7"/>
                <w:sz w:val="20"/>
                <w:szCs w:val="20"/>
              </w:rPr>
              <w:t xml:space="preserve">  </w:t>
            </w:r>
            <w:r>
              <w:rPr>
                <w:spacing w:val="-15"/>
                <w:w w:val="97"/>
                <w:sz w:val="20"/>
                <w:szCs w:val="20"/>
              </w:rPr>
              <w:t>从事粮食经营活动的企业有违反本条例规</w:t>
            </w:r>
            <w:r>
              <w:rPr>
                <w:spacing w:val="3"/>
                <w:sz w:val="20"/>
                <w:szCs w:val="20"/>
              </w:rPr>
              <w:t xml:space="preserve">  </w:t>
            </w:r>
            <w:r>
              <w:rPr>
                <w:spacing w:val="-21"/>
                <w:sz w:val="20"/>
                <w:szCs w:val="20"/>
              </w:rPr>
              <w:t>定的违法情形且情节严重的，对其法定代</w:t>
            </w:r>
            <w:r>
              <w:rPr>
                <w:spacing w:val="4"/>
                <w:sz w:val="20"/>
                <w:szCs w:val="20"/>
              </w:rPr>
              <w:t xml:space="preserve">  </w:t>
            </w:r>
            <w:r>
              <w:rPr>
                <w:spacing w:val="-20"/>
                <w:sz w:val="20"/>
                <w:szCs w:val="20"/>
              </w:rPr>
              <w:t>表人、主要负责人、直接负责的主管人员</w:t>
            </w:r>
            <w:r>
              <w:rPr>
                <w:spacing w:val="6"/>
                <w:sz w:val="20"/>
                <w:szCs w:val="20"/>
              </w:rPr>
              <w:t xml:space="preserve"> </w:t>
            </w:r>
            <w:r>
              <w:rPr>
                <w:spacing w:val="-17"/>
                <w:w w:val="98"/>
                <w:sz w:val="20"/>
                <w:szCs w:val="20"/>
              </w:rPr>
              <w:t>和其他直接责任人员处以其上一年度从本</w:t>
            </w:r>
            <w:r>
              <w:rPr>
                <w:spacing w:val="4"/>
                <w:sz w:val="20"/>
                <w:szCs w:val="20"/>
              </w:rPr>
              <w:t xml:space="preserve">  </w:t>
            </w:r>
            <w:r>
              <w:rPr>
                <w:spacing w:val="-10"/>
                <w:sz w:val="20"/>
                <w:szCs w:val="20"/>
              </w:rPr>
              <w:t>企业取得收入的1倍以上10倍以下罚款。</w:t>
            </w:r>
          </w:p>
        </w:tc>
        <w:tc>
          <w:tcPr>
            <w:tcW w:w="1389" w:type="dxa"/>
            <w:vAlign w:val="top"/>
          </w:tcPr>
          <w:p>
            <w:pPr>
              <w:spacing w:line="256" w:lineRule="auto"/>
              <w:rPr>
                <w:rFonts w:ascii="Arial"/>
                <w:sz w:val="21"/>
              </w:rPr>
            </w:pPr>
          </w:p>
          <w:p>
            <w:pPr>
              <w:spacing w:line="257" w:lineRule="auto"/>
              <w:rPr>
                <w:rFonts w:ascii="Arial"/>
                <w:sz w:val="21"/>
              </w:rPr>
            </w:pPr>
          </w:p>
          <w:p>
            <w:pPr>
              <w:pStyle w:val="8"/>
              <w:spacing w:before="65" w:line="221" w:lineRule="auto"/>
              <w:ind w:left="283"/>
              <w:rPr>
                <w:sz w:val="20"/>
                <w:szCs w:val="20"/>
              </w:rPr>
            </w:pPr>
            <w:r>
              <w:rPr>
                <w:spacing w:val="6"/>
                <w:sz w:val="20"/>
                <w:szCs w:val="20"/>
              </w:rPr>
              <w:t>不予处罚</w:t>
            </w:r>
          </w:p>
        </w:tc>
        <w:tc>
          <w:tcPr>
            <w:tcW w:w="6705" w:type="dxa"/>
            <w:vAlign w:val="top"/>
          </w:tcPr>
          <w:p>
            <w:pPr>
              <w:spacing w:line="256" w:lineRule="auto"/>
              <w:rPr>
                <w:rFonts w:ascii="Arial"/>
                <w:sz w:val="21"/>
              </w:rPr>
            </w:pPr>
          </w:p>
          <w:p>
            <w:pPr>
              <w:spacing w:line="256" w:lineRule="auto"/>
              <w:rPr>
                <w:rFonts w:ascii="Arial"/>
                <w:sz w:val="21"/>
              </w:rPr>
            </w:pPr>
          </w:p>
          <w:p>
            <w:pPr>
              <w:pStyle w:val="8"/>
              <w:spacing w:before="65" w:line="221" w:lineRule="auto"/>
              <w:ind w:left="54"/>
              <w:rPr>
                <w:sz w:val="20"/>
                <w:szCs w:val="20"/>
              </w:rPr>
            </w:pPr>
            <w:r>
              <w:rPr>
                <w:sz w:val="20"/>
                <w:szCs w:val="20"/>
              </w:rPr>
              <w:t>不适用。</w:t>
            </w:r>
          </w:p>
        </w:tc>
        <w:tc>
          <w:tcPr>
            <w:tcW w:w="29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385"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28" w:type="dxa"/>
            <w:vMerge w:val="continue"/>
            <w:tcBorders>
              <w:top w:val="nil"/>
              <w:bottom w:val="nil"/>
            </w:tcBorders>
            <w:vAlign w:val="top"/>
          </w:tcPr>
          <w:p>
            <w:pPr>
              <w:rPr>
                <w:rFonts w:ascii="Arial"/>
                <w:sz w:val="21"/>
              </w:rPr>
            </w:pPr>
          </w:p>
        </w:tc>
        <w:tc>
          <w:tcPr>
            <w:tcW w:w="1389" w:type="dxa"/>
            <w:vAlign w:val="top"/>
          </w:tcPr>
          <w:p>
            <w:pPr>
              <w:spacing w:line="394" w:lineRule="auto"/>
              <w:rPr>
                <w:rFonts w:ascii="Arial"/>
                <w:sz w:val="21"/>
              </w:rPr>
            </w:pPr>
          </w:p>
          <w:p>
            <w:pPr>
              <w:pStyle w:val="8"/>
              <w:spacing w:before="65" w:line="220" w:lineRule="auto"/>
              <w:ind w:left="283"/>
              <w:rPr>
                <w:sz w:val="20"/>
                <w:szCs w:val="20"/>
              </w:rPr>
            </w:pPr>
            <w:r>
              <w:rPr>
                <w:spacing w:val="6"/>
                <w:sz w:val="20"/>
                <w:szCs w:val="20"/>
              </w:rPr>
              <w:t>免于处罚</w:t>
            </w:r>
          </w:p>
        </w:tc>
        <w:tc>
          <w:tcPr>
            <w:tcW w:w="6705" w:type="dxa"/>
            <w:vAlign w:val="top"/>
          </w:tcPr>
          <w:p>
            <w:pPr>
              <w:spacing w:line="394" w:lineRule="auto"/>
              <w:rPr>
                <w:rFonts w:ascii="Arial"/>
                <w:sz w:val="21"/>
              </w:rPr>
            </w:pPr>
          </w:p>
          <w:p>
            <w:pPr>
              <w:pStyle w:val="8"/>
              <w:spacing w:before="65" w:line="221" w:lineRule="auto"/>
              <w:ind w:left="44"/>
              <w:rPr>
                <w:sz w:val="20"/>
                <w:szCs w:val="20"/>
              </w:rPr>
            </w:pPr>
            <w:r>
              <w:rPr>
                <w:spacing w:val="-1"/>
                <w:sz w:val="20"/>
                <w:szCs w:val="20"/>
              </w:rPr>
              <w:t>不适用。</w:t>
            </w:r>
          </w:p>
        </w:tc>
        <w:tc>
          <w:tcPr>
            <w:tcW w:w="29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385"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28" w:type="dxa"/>
            <w:vMerge w:val="continue"/>
            <w:tcBorders>
              <w:top w:val="nil"/>
              <w:bottom w:val="nil"/>
            </w:tcBorders>
            <w:vAlign w:val="top"/>
          </w:tcPr>
          <w:p>
            <w:pPr>
              <w:rPr>
                <w:rFonts w:ascii="Arial"/>
                <w:sz w:val="21"/>
              </w:rPr>
            </w:pPr>
          </w:p>
        </w:tc>
        <w:tc>
          <w:tcPr>
            <w:tcW w:w="1389" w:type="dxa"/>
            <w:vAlign w:val="top"/>
          </w:tcPr>
          <w:p>
            <w:pPr>
              <w:spacing w:line="394" w:lineRule="auto"/>
              <w:rPr>
                <w:rFonts w:ascii="Arial"/>
                <w:sz w:val="21"/>
              </w:rPr>
            </w:pPr>
          </w:p>
          <w:p>
            <w:pPr>
              <w:pStyle w:val="8"/>
              <w:spacing w:before="65" w:line="219" w:lineRule="auto"/>
              <w:ind w:left="283"/>
              <w:rPr>
                <w:sz w:val="20"/>
                <w:szCs w:val="20"/>
              </w:rPr>
            </w:pPr>
            <w:r>
              <w:rPr>
                <w:spacing w:val="6"/>
                <w:sz w:val="20"/>
                <w:szCs w:val="20"/>
              </w:rPr>
              <w:t>从轻处罚</w:t>
            </w:r>
          </w:p>
        </w:tc>
        <w:tc>
          <w:tcPr>
            <w:tcW w:w="6705" w:type="dxa"/>
            <w:vAlign w:val="top"/>
          </w:tcPr>
          <w:p>
            <w:pPr>
              <w:pStyle w:val="8"/>
              <w:spacing w:before="231" w:line="224" w:lineRule="auto"/>
              <w:ind w:left="44" w:right="237"/>
              <w:jc w:val="both"/>
              <w:rPr>
                <w:sz w:val="20"/>
                <w:szCs w:val="20"/>
              </w:rPr>
            </w:pPr>
            <w:r>
              <w:rPr>
                <w:sz w:val="20"/>
                <w:szCs w:val="20"/>
              </w:rPr>
              <w:t>粮食储存企业未按照规定进行粮食销售出库质量安全</w:t>
            </w:r>
            <w:r>
              <w:rPr>
                <w:spacing w:val="-1"/>
                <w:sz w:val="20"/>
                <w:szCs w:val="20"/>
              </w:rPr>
              <w:t>检验，涉及粮食数量</w:t>
            </w:r>
            <w:r>
              <w:rPr>
                <w:sz w:val="20"/>
                <w:szCs w:val="20"/>
              </w:rPr>
              <w:t xml:space="preserve"> 50吨以下，主动消除或者减轻违法行为危害后果，法律、法规、规章规定</w:t>
            </w:r>
            <w:r>
              <w:rPr>
                <w:spacing w:val="12"/>
                <w:sz w:val="20"/>
                <w:szCs w:val="20"/>
              </w:rPr>
              <w:t xml:space="preserve"> </w:t>
            </w:r>
            <w:r>
              <w:rPr>
                <w:spacing w:val="-1"/>
                <w:sz w:val="20"/>
                <w:szCs w:val="20"/>
              </w:rPr>
              <w:t>其他应当从轻或者减轻行政处罚的。</w:t>
            </w:r>
          </w:p>
        </w:tc>
        <w:tc>
          <w:tcPr>
            <w:tcW w:w="2933" w:type="dxa"/>
            <w:vAlign w:val="top"/>
          </w:tcPr>
          <w:p>
            <w:pPr>
              <w:spacing w:line="392" w:lineRule="auto"/>
              <w:rPr>
                <w:rFonts w:ascii="Arial"/>
                <w:sz w:val="21"/>
              </w:rPr>
            </w:pPr>
          </w:p>
          <w:p>
            <w:pPr>
              <w:pStyle w:val="8"/>
              <w:spacing w:before="66" w:line="218" w:lineRule="auto"/>
              <w:ind w:left="49"/>
              <w:rPr>
                <w:sz w:val="20"/>
                <w:szCs w:val="20"/>
              </w:rPr>
            </w:pPr>
            <w:r>
              <w:rPr>
                <w:sz w:val="20"/>
                <w:szCs w:val="20"/>
              </w:rP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385"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28" w:type="dxa"/>
            <w:vMerge w:val="continue"/>
            <w:tcBorders>
              <w:top w:val="nil"/>
              <w:bottom w:val="nil"/>
            </w:tcBorders>
            <w:vAlign w:val="top"/>
          </w:tcPr>
          <w:p>
            <w:pPr>
              <w:rPr>
                <w:rFonts w:ascii="Arial"/>
                <w:sz w:val="21"/>
              </w:rPr>
            </w:pPr>
          </w:p>
        </w:tc>
        <w:tc>
          <w:tcPr>
            <w:tcW w:w="1389" w:type="dxa"/>
            <w:vAlign w:val="top"/>
          </w:tcPr>
          <w:p>
            <w:pPr>
              <w:spacing w:line="252" w:lineRule="auto"/>
              <w:rPr>
                <w:rFonts w:ascii="Arial"/>
                <w:sz w:val="21"/>
              </w:rPr>
            </w:pPr>
          </w:p>
          <w:p>
            <w:pPr>
              <w:spacing w:line="253" w:lineRule="auto"/>
              <w:rPr>
                <w:rFonts w:ascii="Arial"/>
                <w:sz w:val="21"/>
              </w:rPr>
            </w:pPr>
          </w:p>
          <w:p>
            <w:pPr>
              <w:pStyle w:val="8"/>
              <w:spacing w:before="65" w:line="219" w:lineRule="auto"/>
              <w:ind w:left="283"/>
              <w:rPr>
                <w:sz w:val="20"/>
                <w:szCs w:val="20"/>
              </w:rPr>
            </w:pPr>
            <w:r>
              <w:rPr>
                <w:spacing w:val="6"/>
                <w:sz w:val="20"/>
                <w:szCs w:val="20"/>
              </w:rPr>
              <w:t>减轻处罚</w:t>
            </w:r>
          </w:p>
        </w:tc>
        <w:tc>
          <w:tcPr>
            <w:tcW w:w="6705" w:type="dxa"/>
            <w:vAlign w:val="top"/>
          </w:tcPr>
          <w:p>
            <w:pPr>
              <w:spacing w:line="284" w:lineRule="auto"/>
              <w:rPr>
                <w:rFonts w:ascii="Arial"/>
                <w:sz w:val="21"/>
              </w:rPr>
            </w:pPr>
          </w:p>
          <w:p>
            <w:pPr>
              <w:pStyle w:val="8"/>
              <w:spacing w:before="65" w:line="224" w:lineRule="auto"/>
              <w:ind w:left="34" w:right="61"/>
              <w:rPr>
                <w:sz w:val="20"/>
                <w:szCs w:val="20"/>
              </w:rPr>
            </w:pPr>
            <w:r>
              <w:rPr>
                <w:sz w:val="20"/>
                <w:szCs w:val="20"/>
              </w:rPr>
              <w:t>粮食储存企业未按照规定进行粮食销售出库质量安全</w:t>
            </w:r>
            <w:r>
              <w:rPr>
                <w:spacing w:val="-1"/>
                <w:sz w:val="20"/>
                <w:szCs w:val="20"/>
              </w:rPr>
              <w:t>检验，涉及粮食数量</w:t>
            </w:r>
            <w:r>
              <w:rPr>
                <w:sz w:val="20"/>
                <w:szCs w:val="20"/>
              </w:rPr>
              <w:t xml:space="preserve">   </w:t>
            </w:r>
            <w:r>
              <w:rPr>
                <w:spacing w:val="3"/>
                <w:sz w:val="20"/>
                <w:szCs w:val="20"/>
              </w:rPr>
              <w:t>50吨以上100吨以下，主动消除或者减轻违法行为危害后果</w:t>
            </w:r>
            <w:r>
              <w:rPr>
                <w:spacing w:val="2"/>
                <w:sz w:val="20"/>
                <w:szCs w:val="20"/>
              </w:rPr>
              <w:t>，法律、法规、</w:t>
            </w:r>
            <w:r>
              <w:rPr>
                <w:sz w:val="20"/>
                <w:szCs w:val="20"/>
              </w:rPr>
              <w:t xml:space="preserve"> 规章规定其他应当从轻或者减轻行政处罚的。</w:t>
            </w:r>
          </w:p>
        </w:tc>
        <w:tc>
          <w:tcPr>
            <w:tcW w:w="2933" w:type="dxa"/>
            <w:vAlign w:val="top"/>
          </w:tcPr>
          <w:p>
            <w:pPr>
              <w:spacing w:line="394" w:lineRule="auto"/>
              <w:rPr>
                <w:rFonts w:ascii="Arial"/>
                <w:sz w:val="21"/>
              </w:rPr>
            </w:pPr>
          </w:p>
          <w:p>
            <w:pPr>
              <w:pStyle w:val="8"/>
              <w:spacing w:before="65" w:line="238" w:lineRule="auto"/>
              <w:ind w:left="68" w:right="75" w:hanging="29"/>
              <w:rPr>
                <w:sz w:val="20"/>
                <w:szCs w:val="20"/>
              </w:rPr>
            </w:pPr>
            <w:r>
              <w:rPr>
                <w:sz w:val="20"/>
                <w:szCs w:val="20"/>
              </w:rPr>
              <w:t>责令改正，给予警告，可以并处</w:t>
            </w:r>
            <w:r>
              <w:rPr>
                <w:spacing w:val="7"/>
                <w:sz w:val="20"/>
                <w:szCs w:val="20"/>
              </w:rPr>
              <w:t xml:space="preserve"> </w:t>
            </w:r>
            <w:r>
              <w:rPr>
                <w:spacing w:val="-1"/>
                <w:sz w:val="20"/>
                <w:szCs w:val="20"/>
              </w:rPr>
              <w:t>10万元以下罚款。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8" w:hRule="atLeast"/>
        </w:trPr>
        <w:tc>
          <w:tcPr>
            <w:tcW w:w="385"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28" w:type="dxa"/>
            <w:vMerge w:val="continue"/>
            <w:tcBorders>
              <w:top w:val="nil"/>
              <w:bottom w:val="nil"/>
            </w:tcBorders>
            <w:vAlign w:val="top"/>
          </w:tcPr>
          <w:p>
            <w:pPr>
              <w:rPr>
                <w:rFonts w:ascii="Arial"/>
                <w:sz w:val="21"/>
              </w:rPr>
            </w:pPr>
          </w:p>
        </w:tc>
        <w:tc>
          <w:tcPr>
            <w:tcW w:w="1389" w:type="dxa"/>
            <w:vAlign w:val="top"/>
          </w:tcPr>
          <w:p>
            <w:pPr>
              <w:spacing w:line="322" w:lineRule="auto"/>
              <w:rPr>
                <w:rFonts w:ascii="Arial"/>
                <w:sz w:val="21"/>
              </w:rPr>
            </w:pPr>
          </w:p>
          <w:p>
            <w:pPr>
              <w:spacing w:line="323" w:lineRule="auto"/>
              <w:rPr>
                <w:rFonts w:ascii="Arial"/>
                <w:sz w:val="21"/>
              </w:rPr>
            </w:pPr>
          </w:p>
          <w:p>
            <w:pPr>
              <w:pStyle w:val="8"/>
              <w:spacing w:before="65" w:line="220" w:lineRule="auto"/>
              <w:ind w:left="283"/>
              <w:rPr>
                <w:sz w:val="20"/>
                <w:szCs w:val="20"/>
              </w:rPr>
            </w:pPr>
            <w:r>
              <w:rPr>
                <w:spacing w:val="2"/>
                <w:sz w:val="20"/>
                <w:szCs w:val="20"/>
              </w:rPr>
              <w:t>一般情形</w:t>
            </w:r>
          </w:p>
        </w:tc>
        <w:tc>
          <w:tcPr>
            <w:tcW w:w="6705" w:type="dxa"/>
            <w:vAlign w:val="top"/>
          </w:tcPr>
          <w:p>
            <w:pPr>
              <w:spacing w:line="267" w:lineRule="auto"/>
              <w:rPr>
                <w:rFonts w:ascii="Arial"/>
                <w:sz w:val="21"/>
              </w:rPr>
            </w:pPr>
          </w:p>
          <w:p>
            <w:pPr>
              <w:spacing w:line="268" w:lineRule="auto"/>
              <w:rPr>
                <w:rFonts w:ascii="Arial"/>
                <w:sz w:val="21"/>
              </w:rPr>
            </w:pPr>
          </w:p>
          <w:p>
            <w:pPr>
              <w:pStyle w:val="8"/>
              <w:spacing w:before="65" w:line="231" w:lineRule="auto"/>
              <w:ind w:left="34" w:right="268"/>
              <w:rPr>
                <w:sz w:val="20"/>
                <w:szCs w:val="20"/>
              </w:rPr>
            </w:pPr>
            <w:r>
              <w:rPr>
                <w:sz w:val="20"/>
                <w:szCs w:val="20"/>
              </w:rPr>
              <w:t>粮食储存企业未按照规定进行粮食销售出库质量安全</w:t>
            </w:r>
            <w:r>
              <w:rPr>
                <w:spacing w:val="-1"/>
                <w:sz w:val="20"/>
                <w:szCs w:val="20"/>
              </w:rPr>
              <w:t>检验，涉及粮食数量</w:t>
            </w:r>
            <w:r>
              <w:rPr>
                <w:sz w:val="20"/>
                <w:szCs w:val="20"/>
              </w:rPr>
              <w:t xml:space="preserve"> 100吨以上200吨以下的。</w:t>
            </w:r>
          </w:p>
        </w:tc>
        <w:tc>
          <w:tcPr>
            <w:tcW w:w="2933" w:type="dxa"/>
            <w:vAlign w:val="top"/>
          </w:tcPr>
          <w:p>
            <w:pPr>
              <w:spacing w:line="267" w:lineRule="auto"/>
              <w:rPr>
                <w:rFonts w:ascii="Arial"/>
                <w:sz w:val="21"/>
              </w:rPr>
            </w:pPr>
          </w:p>
          <w:p>
            <w:pPr>
              <w:spacing w:line="268" w:lineRule="auto"/>
              <w:rPr>
                <w:rFonts w:ascii="Arial"/>
                <w:sz w:val="21"/>
              </w:rPr>
            </w:pPr>
          </w:p>
          <w:p>
            <w:pPr>
              <w:pStyle w:val="8"/>
              <w:spacing w:before="65" w:line="226" w:lineRule="auto"/>
              <w:ind w:left="48" w:right="75" w:hanging="9"/>
              <w:rPr>
                <w:sz w:val="20"/>
                <w:szCs w:val="20"/>
              </w:rPr>
            </w:pPr>
            <w:r>
              <w:rPr>
                <w:sz w:val="20"/>
                <w:szCs w:val="20"/>
              </w:rPr>
              <w:t>责令改正，给予警告，可以并处</w:t>
            </w:r>
            <w:r>
              <w:rPr>
                <w:spacing w:val="7"/>
                <w:sz w:val="20"/>
                <w:szCs w:val="20"/>
              </w:rPr>
              <w:t xml:space="preserve"> </w:t>
            </w:r>
            <w:r>
              <w:rPr>
                <w:sz w:val="20"/>
                <w:szCs w:val="20"/>
              </w:rPr>
              <w:t>10万元以上20万元以下罚款。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2" w:hRule="atLeast"/>
        </w:trPr>
        <w:tc>
          <w:tcPr>
            <w:tcW w:w="385" w:type="dxa"/>
            <w:vMerge w:val="continue"/>
            <w:tcBorders>
              <w:top w:val="nil"/>
            </w:tcBorders>
            <w:vAlign w:val="top"/>
          </w:tcPr>
          <w:p>
            <w:pPr>
              <w:rPr>
                <w:rFonts w:ascii="Arial"/>
                <w:sz w:val="21"/>
              </w:rPr>
            </w:pPr>
          </w:p>
        </w:tc>
        <w:tc>
          <w:tcPr>
            <w:tcW w:w="1289" w:type="dxa"/>
            <w:vMerge w:val="continue"/>
            <w:tcBorders>
              <w:top w:val="nil"/>
            </w:tcBorders>
            <w:vAlign w:val="top"/>
          </w:tcPr>
          <w:p>
            <w:pPr>
              <w:rPr>
                <w:rFonts w:ascii="Arial"/>
                <w:sz w:val="21"/>
              </w:rPr>
            </w:pPr>
          </w:p>
        </w:tc>
        <w:tc>
          <w:tcPr>
            <w:tcW w:w="3328" w:type="dxa"/>
            <w:vMerge w:val="continue"/>
            <w:tcBorders>
              <w:top w:val="nil"/>
            </w:tcBorders>
            <w:vAlign w:val="top"/>
          </w:tcPr>
          <w:p>
            <w:pPr>
              <w:rPr>
                <w:rFonts w:ascii="Arial"/>
                <w:sz w:val="21"/>
              </w:rPr>
            </w:pPr>
          </w:p>
        </w:tc>
        <w:tc>
          <w:tcPr>
            <w:tcW w:w="1389" w:type="dxa"/>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65" w:line="220" w:lineRule="auto"/>
              <w:ind w:left="283"/>
              <w:rPr>
                <w:sz w:val="20"/>
                <w:szCs w:val="20"/>
              </w:rPr>
            </w:pPr>
            <w:r>
              <w:rPr>
                <w:spacing w:val="6"/>
                <w:sz w:val="20"/>
                <w:szCs w:val="20"/>
              </w:rPr>
              <w:t>从重处罚</w:t>
            </w:r>
          </w:p>
        </w:tc>
        <w:tc>
          <w:tcPr>
            <w:tcW w:w="6705" w:type="dxa"/>
            <w:vAlign w:val="top"/>
          </w:tcPr>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8"/>
              <w:spacing w:before="65" w:line="226" w:lineRule="auto"/>
              <w:ind w:left="13" w:right="161" w:firstLine="30"/>
              <w:jc w:val="both"/>
              <w:rPr>
                <w:sz w:val="20"/>
                <w:szCs w:val="20"/>
              </w:rPr>
            </w:pPr>
            <w:r>
              <w:rPr>
                <w:sz w:val="20"/>
                <w:szCs w:val="20"/>
              </w:rPr>
              <w:t>粮食储存企业未按照规定进行粮食销售出库质量安全</w:t>
            </w:r>
            <w:r>
              <w:rPr>
                <w:spacing w:val="-1"/>
                <w:sz w:val="20"/>
                <w:szCs w:val="20"/>
              </w:rPr>
              <w:t>检验，涉及粮食数量</w:t>
            </w:r>
            <w:r>
              <w:rPr>
                <w:sz w:val="20"/>
                <w:szCs w:val="20"/>
              </w:rPr>
              <w:t xml:space="preserve">  200吨以上的，涉及粮食数量每增加50吨，罚款增加1000元。当罚款超过50</w:t>
            </w:r>
            <w:r>
              <w:rPr>
                <w:spacing w:val="9"/>
                <w:sz w:val="20"/>
                <w:szCs w:val="20"/>
              </w:rPr>
              <w:t xml:space="preserve"> </w:t>
            </w:r>
            <w:r>
              <w:rPr>
                <w:spacing w:val="4"/>
                <w:sz w:val="20"/>
                <w:szCs w:val="20"/>
              </w:rPr>
              <w:t>万元时，按照《粮食流通管理条例》第五十一条规</w:t>
            </w:r>
            <w:r>
              <w:rPr>
                <w:spacing w:val="3"/>
                <w:sz w:val="20"/>
                <w:szCs w:val="20"/>
              </w:rPr>
              <w:t>定，对其法定代表人、</w:t>
            </w:r>
            <w:r>
              <w:rPr>
                <w:sz w:val="20"/>
                <w:szCs w:val="20"/>
              </w:rPr>
              <w:t xml:space="preserve"> 主要负责人、直接负责的主管人员和其他直接责任人员进行罚款。</w:t>
            </w:r>
          </w:p>
        </w:tc>
        <w:tc>
          <w:tcPr>
            <w:tcW w:w="2933" w:type="dxa"/>
            <w:vAlign w:val="top"/>
          </w:tcPr>
          <w:p>
            <w:pPr>
              <w:spacing w:line="473" w:lineRule="auto"/>
              <w:rPr>
                <w:rFonts w:ascii="Arial"/>
                <w:sz w:val="21"/>
              </w:rPr>
            </w:pPr>
          </w:p>
          <w:p>
            <w:pPr>
              <w:pStyle w:val="8"/>
              <w:spacing w:before="65" w:line="228" w:lineRule="auto"/>
              <w:ind w:left="39" w:right="56" w:firstLine="9"/>
              <w:jc w:val="both"/>
              <w:rPr>
                <w:sz w:val="20"/>
                <w:szCs w:val="20"/>
              </w:rPr>
            </w:pPr>
            <w:r>
              <w:rPr>
                <w:sz w:val="20"/>
                <w:szCs w:val="20"/>
              </w:rPr>
              <w:t>责令改正，给予警告，并处20万</w:t>
            </w:r>
            <w:r>
              <w:rPr>
                <w:spacing w:val="11"/>
                <w:sz w:val="20"/>
                <w:szCs w:val="20"/>
              </w:rPr>
              <w:t xml:space="preserve"> </w:t>
            </w:r>
            <w:r>
              <w:rPr>
                <w:spacing w:val="-1"/>
                <w:sz w:val="20"/>
                <w:szCs w:val="20"/>
              </w:rPr>
              <w:t>元以上50万元以下罚款。对其法</w:t>
            </w:r>
            <w:r>
              <w:rPr>
                <w:spacing w:val="4"/>
                <w:sz w:val="20"/>
                <w:szCs w:val="20"/>
              </w:rPr>
              <w:t xml:space="preserve"> </w:t>
            </w:r>
            <w:r>
              <w:rPr>
                <w:spacing w:val="1"/>
                <w:sz w:val="20"/>
                <w:szCs w:val="20"/>
              </w:rPr>
              <w:t>定代表人、主要负责人、直接负</w:t>
            </w:r>
            <w:r>
              <w:rPr>
                <w:spacing w:val="5"/>
                <w:sz w:val="20"/>
                <w:szCs w:val="20"/>
              </w:rPr>
              <w:t xml:space="preserve"> </w:t>
            </w:r>
            <w:r>
              <w:rPr>
                <w:spacing w:val="1"/>
                <w:sz w:val="20"/>
                <w:szCs w:val="20"/>
              </w:rPr>
              <w:t>责的主管人员和其他直接责任人</w:t>
            </w:r>
            <w:r>
              <w:rPr>
                <w:spacing w:val="3"/>
                <w:sz w:val="20"/>
                <w:szCs w:val="20"/>
              </w:rPr>
              <w:t xml:space="preserve"> </w:t>
            </w:r>
            <w:r>
              <w:rPr>
                <w:spacing w:val="1"/>
                <w:sz w:val="20"/>
                <w:szCs w:val="20"/>
              </w:rPr>
              <w:t>员处以其上一年度从本企业取得</w:t>
            </w:r>
            <w:r>
              <w:rPr>
                <w:spacing w:val="12"/>
                <w:sz w:val="20"/>
                <w:szCs w:val="20"/>
              </w:rPr>
              <w:t xml:space="preserve"> </w:t>
            </w:r>
            <w:r>
              <w:rPr>
                <w:spacing w:val="1"/>
                <w:sz w:val="20"/>
                <w:szCs w:val="20"/>
              </w:rPr>
              <w:t>收入的1倍以上10倍以下罚款。</w:t>
            </w:r>
          </w:p>
        </w:tc>
      </w:tr>
    </w:tbl>
    <w:p>
      <w:pPr>
        <w:spacing w:before="69" w:line="213" w:lineRule="auto"/>
        <w:ind w:left="7138"/>
        <w:rPr>
          <w:rFonts w:ascii="黑体" w:hAnsi="黑体" w:eastAsia="黑体" w:cs="黑体"/>
          <w:sz w:val="24"/>
          <w:szCs w:val="24"/>
        </w:rPr>
      </w:pPr>
      <w:r>
        <w:rPr>
          <w:rFonts w:ascii="黑体" w:hAnsi="黑体" w:eastAsia="黑体" w:cs="黑体"/>
          <w:b/>
          <w:bCs/>
          <w:spacing w:val="11"/>
          <w:sz w:val="24"/>
          <w:szCs w:val="24"/>
        </w:rPr>
        <w:t>第7页，共26页</w:t>
      </w:r>
    </w:p>
    <w:p>
      <w:pPr>
        <w:spacing w:line="213" w:lineRule="auto"/>
        <w:rPr>
          <w:rFonts w:ascii="黑体" w:hAnsi="黑体" w:eastAsia="黑体" w:cs="黑体"/>
          <w:sz w:val="24"/>
          <w:szCs w:val="24"/>
        </w:rPr>
        <w:sectPr>
          <w:footerReference r:id="rId11" w:type="default"/>
          <w:pgSz w:w="16840" w:h="11920"/>
          <w:pgMar w:top="443" w:right="325" w:bottom="400" w:left="474" w:header="0" w:footer="0" w:gutter="0"/>
          <w:cols w:space="720" w:num="1"/>
        </w:sectPr>
      </w:pPr>
    </w:p>
    <w:p>
      <w:pPr>
        <w:spacing w:before="49" w:line="224" w:lineRule="auto"/>
        <w:ind w:left="718"/>
        <w:rPr>
          <w:rFonts w:ascii="黑体" w:hAnsi="黑体" w:eastAsia="黑体" w:cs="黑体"/>
          <w:sz w:val="24"/>
          <w:szCs w:val="24"/>
        </w:rPr>
      </w:pPr>
      <w:r>
        <w:rPr>
          <w:rFonts w:ascii="黑体" w:hAnsi="黑体" w:eastAsia="黑体" w:cs="黑体"/>
          <w:b/>
          <w:bCs/>
          <w:spacing w:val="-9"/>
          <w:sz w:val="24"/>
          <w:szCs w:val="24"/>
        </w:rPr>
        <w:t>附件</w:t>
      </w:r>
    </w:p>
    <w:p>
      <w:pPr>
        <w:spacing w:before="34" w:line="197" w:lineRule="auto"/>
        <w:ind w:left="3894"/>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4"/>
        <w:gridCol w:w="1289"/>
        <w:gridCol w:w="3338"/>
        <w:gridCol w:w="1389"/>
        <w:gridCol w:w="6696"/>
        <w:gridCol w:w="29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74" w:type="dxa"/>
            <w:textDirection w:val="tbRlV"/>
            <w:vAlign w:val="top"/>
          </w:tcPr>
          <w:p>
            <w:pPr>
              <w:pStyle w:val="8"/>
              <w:spacing w:before="65" w:line="199" w:lineRule="auto"/>
              <w:ind w:left="67"/>
              <w:rPr>
                <w:sz w:val="27"/>
                <w:szCs w:val="27"/>
              </w:rPr>
            </w:pPr>
            <w:r>
              <w:rPr>
                <w:b/>
                <w:bCs/>
                <w:spacing w:val="7"/>
                <w:sz w:val="27"/>
                <w:szCs w:val="27"/>
              </w:rPr>
              <w:t>序号</w:t>
            </w:r>
          </w:p>
        </w:tc>
        <w:tc>
          <w:tcPr>
            <w:tcW w:w="1289" w:type="dxa"/>
            <w:vAlign w:val="top"/>
          </w:tcPr>
          <w:p>
            <w:pPr>
              <w:pStyle w:val="8"/>
              <w:spacing w:before="233" w:line="220" w:lineRule="auto"/>
              <w:ind w:left="94"/>
              <w:rPr>
                <w:sz w:val="27"/>
                <w:szCs w:val="27"/>
              </w:rPr>
            </w:pPr>
            <w:r>
              <w:rPr>
                <w:b/>
                <w:bCs/>
                <w:spacing w:val="-5"/>
                <w:sz w:val="27"/>
                <w:szCs w:val="27"/>
              </w:rPr>
              <w:t>违法行为</w:t>
            </w:r>
          </w:p>
        </w:tc>
        <w:tc>
          <w:tcPr>
            <w:tcW w:w="3338" w:type="dxa"/>
            <w:vAlign w:val="top"/>
          </w:tcPr>
          <w:p>
            <w:pPr>
              <w:pStyle w:val="8"/>
              <w:spacing w:before="230" w:line="219" w:lineRule="auto"/>
              <w:ind w:left="1125"/>
              <w:rPr>
                <w:sz w:val="27"/>
                <w:szCs w:val="27"/>
              </w:rPr>
            </w:pPr>
            <w:r>
              <w:rPr>
                <w:b/>
                <w:bCs/>
                <w:spacing w:val="-6"/>
                <w:sz w:val="27"/>
                <w:szCs w:val="27"/>
              </w:rPr>
              <w:t>法定依据</w:t>
            </w:r>
          </w:p>
        </w:tc>
        <w:tc>
          <w:tcPr>
            <w:tcW w:w="1389" w:type="dxa"/>
            <w:vAlign w:val="top"/>
          </w:tcPr>
          <w:p>
            <w:pPr>
              <w:pStyle w:val="8"/>
              <w:spacing w:before="232" w:line="219" w:lineRule="auto"/>
              <w:ind w:left="147"/>
              <w:rPr>
                <w:sz w:val="27"/>
                <w:szCs w:val="27"/>
              </w:rPr>
            </w:pPr>
            <w:r>
              <w:rPr>
                <w:b/>
                <w:bCs/>
                <w:spacing w:val="-6"/>
                <w:sz w:val="27"/>
                <w:szCs w:val="27"/>
              </w:rPr>
              <w:t>裁量阶次</w:t>
            </w:r>
          </w:p>
        </w:tc>
        <w:tc>
          <w:tcPr>
            <w:tcW w:w="6696" w:type="dxa"/>
            <w:vAlign w:val="top"/>
          </w:tcPr>
          <w:p>
            <w:pPr>
              <w:pStyle w:val="8"/>
              <w:spacing w:before="232" w:line="219" w:lineRule="auto"/>
              <w:ind w:left="2798"/>
              <w:rPr>
                <w:sz w:val="27"/>
                <w:szCs w:val="27"/>
              </w:rPr>
            </w:pPr>
            <w:r>
              <w:rPr>
                <w:b/>
                <w:bCs/>
                <w:spacing w:val="-5"/>
                <w:sz w:val="27"/>
                <w:szCs w:val="27"/>
              </w:rPr>
              <w:t>适用条件</w:t>
            </w:r>
          </w:p>
        </w:tc>
        <w:tc>
          <w:tcPr>
            <w:tcW w:w="2933" w:type="dxa"/>
            <w:vAlign w:val="top"/>
          </w:tcPr>
          <w:p>
            <w:pPr>
              <w:pStyle w:val="8"/>
              <w:spacing w:before="233" w:line="220" w:lineRule="auto"/>
              <w:ind w:left="92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9" w:hRule="atLeast"/>
        </w:trPr>
        <w:tc>
          <w:tcPr>
            <w:tcW w:w="374"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pStyle w:val="8"/>
              <w:spacing w:before="62" w:line="183" w:lineRule="auto"/>
              <w:ind w:left="125"/>
            </w:pPr>
            <w:r>
              <w:t>8</w:t>
            </w:r>
          </w:p>
        </w:tc>
        <w:tc>
          <w:tcPr>
            <w:tcW w:w="1289"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62" w:line="230" w:lineRule="auto"/>
              <w:ind w:left="11" w:firstLine="49"/>
              <w:jc w:val="both"/>
            </w:pPr>
            <w:r>
              <w:rPr>
                <w:spacing w:val="13"/>
              </w:rPr>
              <w:t>粮食收购者、</w:t>
            </w:r>
            <w:r>
              <w:t xml:space="preserve"> </w:t>
            </w:r>
            <w:r>
              <w:rPr>
                <w:spacing w:val="-4"/>
              </w:rPr>
              <w:t>粮食储存企业</w:t>
            </w:r>
            <w:r>
              <w:t xml:space="preserve">  </w:t>
            </w:r>
            <w:r>
              <w:rPr>
                <w:spacing w:val="-1"/>
              </w:rPr>
              <w:t>违规使用仓储</w:t>
            </w:r>
            <w:r>
              <w:rPr>
                <w:spacing w:val="1"/>
              </w:rPr>
              <w:t xml:space="preserve">  </w:t>
            </w:r>
            <w:r>
              <w:rPr>
                <w:spacing w:val="7"/>
              </w:rPr>
              <w:t>设施、运输工</w:t>
            </w:r>
          </w:p>
          <w:p>
            <w:pPr>
              <w:pStyle w:val="8"/>
              <w:spacing w:before="5" w:line="221" w:lineRule="auto"/>
              <w:ind w:left="530"/>
            </w:pPr>
            <w:r>
              <w:t>具</w:t>
            </w:r>
          </w:p>
        </w:tc>
        <w:tc>
          <w:tcPr>
            <w:tcW w:w="3338" w:type="dxa"/>
            <w:vMerge w:val="restart"/>
            <w:tcBorders>
              <w:bottom w:val="nil"/>
            </w:tcBorders>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pStyle w:val="8"/>
              <w:spacing w:before="62" w:line="219" w:lineRule="auto"/>
              <w:ind w:left="13" w:hanging="14"/>
            </w:pPr>
            <w:r>
              <w:rPr>
                <w:spacing w:val="-6"/>
              </w:rPr>
              <w:t>《行政处罚法》</w:t>
            </w:r>
            <w:r>
              <w:rPr>
                <w:b/>
                <w:bCs/>
                <w:spacing w:val="-6"/>
              </w:rPr>
              <w:t>第三十二条</w:t>
            </w:r>
            <w:r>
              <w:rPr>
                <w:spacing w:val="-6"/>
              </w:rPr>
              <w:t>当事人有下</w:t>
            </w:r>
            <w:r>
              <w:t xml:space="preserve">   </w:t>
            </w:r>
            <w:r>
              <w:rPr>
                <w:spacing w:val="-6"/>
              </w:rPr>
              <w:t>列情形之一，应当从轻或者减轻行政处</w:t>
            </w:r>
            <w:r>
              <w:rPr>
                <w:spacing w:val="7"/>
              </w:rPr>
              <w:t xml:space="preserve">  </w:t>
            </w:r>
            <w:r>
              <w:rPr>
                <w:spacing w:val="-10"/>
              </w:rPr>
              <w:t>罚：(一)主动消除或者减轻违法行为危害</w:t>
            </w:r>
            <w:r>
              <w:t xml:space="preserve">  </w:t>
            </w:r>
            <w:r>
              <w:rPr>
                <w:spacing w:val="-11"/>
              </w:rPr>
              <w:t>后果的；(二)受他人胁迫或者诱骗实施违</w:t>
            </w:r>
            <w:r>
              <w:rPr>
                <w:spacing w:val="8"/>
              </w:rPr>
              <w:t xml:space="preserve">  </w:t>
            </w:r>
            <w:r>
              <w:rPr>
                <w:spacing w:val="-10"/>
              </w:rPr>
              <w:t>法行为的；(三)主动供述行政机关尚未掌</w:t>
            </w:r>
            <w:r>
              <w:t xml:space="preserve">  </w:t>
            </w:r>
            <w:r>
              <w:rPr>
                <w:spacing w:val="-11"/>
              </w:rPr>
              <w:t>握的违法行为的；(四)配合行政机关查处</w:t>
            </w:r>
            <w:r>
              <w:rPr>
                <w:spacing w:val="8"/>
              </w:rPr>
              <w:t xml:space="preserve">  </w:t>
            </w:r>
            <w:r>
              <w:rPr>
                <w:spacing w:val="-11"/>
              </w:rPr>
              <w:t>违法行为有立功表现的；(五)法律、法规</w:t>
            </w:r>
            <w:r>
              <w:rPr>
                <w:spacing w:val="8"/>
              </w:rPr>
              <w:t xml:space="preserve">  </w:t>
            </w:r>
            <w:r>
              <w:rPr>
                <w:spacing w:val="-12"/>
              </w:rPr>
              <w:t>、规章规定其他应当从轻或者减轻行政处</w:t>
            </w:r>
            <w:r>
              <w:rPr>
                <w:spacing w:val="7"/>
              </w:rPr>
              <w:t xml:space="preserve">  </w:t>
            </w:r>
            <w:r>
              <w:rPr>
                <w:spacing w:val="-14"/>
              </w:rPr>
              <w:t>罚 的 。</w:t>
            </w:r>
            <w:r>
              <w:rPr>
                <w:b/>
                <w:bCs/>
                <w:spacing w:val="-14"/>
              </w:rPr>
              <w:t>第三十三条</w:t>
            </w:r>
            <w:r>
              <w:rPr>
                <w:spacing w:val="-14"/>
              </w:rPr>
              <w:t>违法行为轻微并及时</w:t>
            </w:r>
            <w:r>
              <w:t xml:space="preserve">  </w:t>
            </w:r>
            <w:r>
              <w:rPr>
                <w:spacing w:val="-11"/>
              </w:rPr>
              <w:t>改正，没有造成危害后果的，不予行政处</w:t>
            </w:r>
            <w:r>
              <w:rPr>
                <w:spacing w:val="2"/>
              </w:rPr>
              <w:t xml:space="preserve">  </w:t>
            </w:r>
            <w:r>
              <w:rPr>
                <w:spacing w:val="-11"/>
              </w:rPr>
              <w:t>罚。初次违法且危害后果轻微并及时改正</w:t>
            </w:r>
            <w:r>
              <w:rPr>
                <w:spacing w:val="4"/>
              </w:rPr>
              <w:t xml:space="preserve">  </w:t>
            </w:r>
            <w:r>
              <w:rPr>
                <w:spacing w:val="-11"/>
              </w:rPr>
              <w:t>的，可以不予行政处罚。当事人有证据足</w:t>
            </w:r>
            <w:r>
              <w:rPr>
                <w:spacing w:val="2"/>
              </w:rPr>
              <w:t xml:space="preserve">  </w:t>
            </w:r>
            <w:r>
              <w:rPr>
                <w:spacing w:val="-6"/>
              </w:rPr>
              <w:t>以证明没有主观过错的，不予行政处罚。</w:t>
            </w:r>
            <w:r>
              <w:t xml:space="preserve"> </w:t>
            </w:r>
            <w:r>
              <w:rPr>
                <w:spacing w:val="-6"/>
              </w:rPr>
              <w:t>法律、行政法规另有规定的，从其规定。</w:t>
            </w:r>
            <w:r>
              <w:t xml:space="preserve"> </w:t>
            </w:r>
            <w:r>
              <w:rPr>
                <w:spacing w:val="-3"/>
              </w:rPr>
              <w:t>对当事人的违法行为依法不予行政处罚</w:t>
            </w:r>
            <w:r>
              <w:rPr>
                <w:spacing w:val="7"/>
              </w:rPr>
              <w:t xml:space="preserve">  </w:t>
            </w:r>
            <w:r>
              <w:rPr>
                <w:spacing w:val="-12"/>
              </w:rPr>
              <w:t>的，行政机关应当对当事人进行教育。</w:t>
            </w:r>
            <w:r>
              <w:rPr>
                <w:b/>
                <w:bCs/>
                <w:spacing w:val="-12"/>
              </w:rPr>
              <w:t>第</w:t>
            </w:r>
            <w:r>
              <w:rPr>
                <w:spacing w:val="4"/>
              </w:rPr>
              <w:t xml:space="preserve">  </w:t>
            </w:r>
            <w:r>
              <w:rPr>
                <w:b/>
                <w:bCs/>
                <w:spacing w:val="-4"/>
              </w:rPr>
              <w:t>三十六条</w:t>
            </w:r>
            <w:r>
              <w:rPr>
                <w:spacing w:val="-4"/>
              </w:rPr>
              <w:t>违法行为在二年内未被发现</w:t>
            </w:r>
          </w:p>
          <w:p>
            <w:pPr>
              <w:pStyle w:val="8"/>
              <w:spacing w:before="14" w:line="219" w:lineRule="auto"/>
              <w:ind w:firstLine="14"/>
            </w:pPr>
            <w:r>
              <w:rPr>
                <w:spacing w:val="-11"/>
              </w:rPr>
              <w:t>的，不再给予行政处罚；涉及公民生命健</w:t>
            </w:r>
            <w:r>
              <w:rPr>
                <w:spacing w:val="16"/>
              </w:rPr>
              <w:t xml:space="preserve"> </w:t>
            </w:r>
            <w:r>
              <w:rPr>
                <w:spacing w:val="-10"/>
              </w:rPr>
              <w:t>康安全、金融安全且有危害后果的，上述</w:t>
            </w:r>
            <w:r>
              <w:rPr>
                <w:spacing w:val="13"/>
              </w:rPr>
              <w:t xml:space="preserve"> </w:t>
            </w:r>
            <w:r>
              <w:rPr>
                <w:spacing w:val="-6"/>
              </w:rPr>
              <w:t>期限延长至五年。法律另有规定的除外。</w:t>
            </w:r>
            <w:r>
              <w:rPr>
                <w:spacing w:val="15"/>
              </w:rPr>
              <w:t xml:space="preserve"> </w:t>
            </w:r>
            <w:r>
              <w:rPr>
                <w:spacing w:val="-5"/>
              </w:rPr>
              <w:t>《粮食流通管理条例》(国务院令第740</w:t>
            </w:r>
            <w:r>
              <w:t xml:space="preserve">   </w:t>
            </w:r>
            <w:r>
              <w:rPr>
                <w:spacing w:val="-7"/>
              </w:rPr>
              <w:t>号</w:t>
            </w:r>
            <w:r>
              <w:rPr>
                <w:spacing w:val="-29"/>
              </w:rPr>
              <w:t xml:space="preserve"> </w:t>
            </w:r>
            <w:r>
              <w:rPr>
                <w:spacing w:val="-7"/>
              </w:rPr>
              <w:t>)</w:t>
            </w:r>
            <w:r>
              <w:rPr>
                <w:b/>
                <w:bCs/>
                <w:spacing w:val="-7"/>
              </w:rPr>
              <w:t>第四十六条</w:t>
            </w:r>
            <w:r>
              <w:rPr>
                <w:spacing w:val="-7"/>
              </w:rPr>
              <w:t>粮食收购者、粮食储存</w:t>
            </w:r>
            <w:r>
              <w:t xml:space="preserve">   </w:t>
            </w:r>
            <w:r>
              <w:rPr>
                <w:spacing w:val="-10"/>
              </w:rPr>
              <w:t>企业未按照本条例规定使用仓储设施、运</w:t>
            </w:r>
            <w:r>
              <w:rPr>
                <w:spacing w:val="13"/>
              </w:rPr>
              <w:t xml:space="preserve"> </w:t>
            </w:r>
            <w:r>
              <w:rPr>
                <w:spacing w:val="-10"/>
              </w:rPr>
              <w:t>输工具的，由粮食和储备行政管理部门按</w:t>
            </w:r>
            <w:r>
              <w:rPr>
                <w:spacing w:val="16"/>
              </w:rPr>
              <w:t xml:space="preserve"> </w:t>
            </w:r>
            <w:r>
              <w:rPr>
                <w:spacing w:val="-10"/>
              </w:rPr>
              <w:t>照职责责令改正，给予警告；被污染的粮</w:t>
            </w:r>
            <w:r>
              <w:rPr>
                <w:spacing w:val="13"/>
              </w:rPr>
              <w:t xml:space="preserve"> </w:t>
            </w:r>
            <w:r>
              <w:rPr>
                <w:spacing w:val="-1"/>
              </w:rPr>
              <w:t>食不得非法销售、加工。</w:t>
            </w:r>
          </w:p>
        </w:tc>
        <w:tc>
          <w:tcPr>
            <w:tcW w:w="1389" w:type="dxa"/>
            <w:vAlign w:val="top"/>
          </w:tcPr>
          <w:p>
            <w:pPr>
              <w:spacing w:line="273" w:lineRule="auto"/>
              <w:rPr>
                <w:rFonts w:ascii="Arial"/>
                <w:sz w:val="21"/>
              </w:rPr>
            </w:pPr>
          </w:p>
          <w:p>
            <w:pPr>
              <w:spacing w:line="273" w:lineRule="auto"/>
              <w:rPr>
                <w:rFonts w:ascii="Arial"/>
                <w:sz w:val="21"/>
              </w:rPr>
            </w:pPr>
          </w:p>
          <w:p>
            <w:pPr>
              <w:pStyle w:val="8"/>
              <w:spacing w:before="61" w:line="221" w:lineRule="auto"/>
              <w:ind w:left="303"/>
            </w:pPr>
            <w:r>
              <w:rPr>
                <w:spacing w:val="5"/>
              </w:rPr>
              <w:t>不予处罚</w:t>
            </w:r>
          </w:p>
        </w:tc>
        <w:tc>
          <w:tcPr>
            <w:tcW w:w="6696" w:type="dxa"/>
            <w:vAlign w:val="top"/>
          </w:tcPr>
          <w:p>
            <w:pPr>
              <w:spacing w:line="272" w:lineRule="auto"/>
              <w:rPr>
                <w:rFonts w:ascii="Arial"/>
                <w:sz w:val="21"/>
              </w:rPr>
            </w:pPr>
          </w:p>
          <w:p>
            <w:pPr>
              <w:spacing w:line="272" w:lineRule="auto"/>
              <w:rPr>
                <w:rFonts w:ascii="Arial"/>
                <w:sz w:val="21"/>
              </w:rPr>
            </w:pPr>
          </w:p>
          <w:p>
            <w:pPr>
              <w:pStyle w:val="8"/>
              <w:spacing w:before="62" w:line="221" w:lineRule="auto"/>
              <w:ind w:left="34"/>
            </w:pPr>
            <w:r>
              <w:rPr>
                <w:spacing w:val="1"/>
              </w:rPr>
              <w:t>不适用。</w:t>
            </w:r>
          </w:p>
        </w:tc>
        <w:tc>
          <w:tcPr>
            <w:tcW w:w="29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8" w:hRule="atLeast"/>
        </w:trPr>
        <w:tc>
          <w:tcPr>
            <w:tcW w:w="374"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38" w:type="dxa"/>
            <w:vMerge w:val="continue"/>
            <w:tcBorders>
              <w:top w:val="nil"/>
              <w:bottom w:val="nil"/>
            </w:tcBorders>
            <w:vAlign w:val="top"/>
          </w:tcPr>
          <w:p>
            <w:pPr>
              <w:rPr>
                <w:rFonts w:ascii="Arial"/>
                <w:sz w:val="21"/>
              </w:rPr>
            </w:pPr>
          </w:p>
        </w:tc>
        <w:tc>
          <w:tcPr>
            <w:tcW w:w="1389" w:type="dxa"/>
            <w:vAlign w:val="top"/>
          </w:tcPr>
          <w:p>
            <w:pPr>
              <w:spacing w:line="257" w:lineRule="auto"/>
              <w:rPr>
                <w:rFonts w:ascii="Arial"/>
                <w:sz w:val="21"/>
              </w:rPr>
            </w:pPr>
          </w:p>
          <w:p>
            <w:pPr>
              <w:spacing w:line="258" w:lineRule="auto"/>
              <w:rPr>
                <w:rFonts w:ascii="Arial"/>
                <w:sz w:val="21"/>
              </w:rPr>
            </w:pPr>
          </w:p>
          <w:p>
            <w:pPr>
              <w:pStyle w:val="8"/>
              <w:spacing w:before="62" w:line="220" w:lineRule="auto"/>
              <w:ind w:left="303"/>
            </w:pPr>
            <w:r>
              <w:rPr>
                <w:spacing w:val="5"/>
              </w:rPr>
              <w:t>免于处罚</w:t>
            </w:r>
          </w:p>
        </w:tc>
        <w:tc>
          <w:tcPr>
            <w:tcW w:w="6696" w:type="dxa"/>
            <w:vAlign w:val="top"/>
          </w:tcPr>
          <w:p>
            <w:pPr>
              <w:spacing w:line="257" w:lineRule="auto"/>
              <w:rPr>
                <w:rFonts w:ascii="Arial"/>
                <w:sz w:val="21"/>
              </w:rPr>
            </w:pPr>
          </w:p>
          <w:p>
            <w:pPr>
              <w:spacing w:line="258" w:lineRule="auto"/>
              <w:rPr>
                <w:rFonts w:ascii="Arial"/>
                <w:sz w:val="21"/>
              </w:rPr>
            </w:pPr>
          </w:p>
          <w:p>
            <w:pPr>
              <w:pStyle w:val="8"/>
              <w:spacing w:before="62" w:line="221" w:lineRule="auto"/>
              <w:ind w:left="34"/>
            </w:pPr>
            <w:r>
              <w:rPr>
                <w:spacing w:val="1"/>
              </w:rPr>
              <w:t>不适用。</w:t>
            </w:r>
          </w:p>
        </w:tc>
        <w:tc>
          <w:tcPr>
            <w:tcW w:w="29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374"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38" w:type="dxa"/>
            <w:vMerge w:val="continue"/>
            <w:tcBorders>
              <w:top w:val="nil"/>
              <w:bottom w:val="nil"/>
            </w:tcBorders>
            <w:vAlign w:val="top"/>
          </w:tcPr>
          <w:p>
            <w:pPr>
              <w:rPr>
                <w:rFonts w:ascii="Arial"/>
                <w:sz w:val="21"/>
              </w:rPr>
            </w:pPr>
          </w:p>
        </w:tc>
        <w:tc>
          <w:tcPr>
            <w:tcW w:w="1389" w:type="dxa"/>
            <w:vAlign w:val="top"/>
          </w:tcPr>
          <w:p>
            <w:pPr>
              <w:spacing w:line="268" w:lineRule="auto"/>
              <w:rPr>
                <w:rFonts w:ascii="Arial"/>
                <w:sz w:val="21"/>
              </w:rPr>
            </w:pPr>
          </w:p>
          <w:p>
            <w:pPr>
              <w:spacing w:line="268" w:lineRule="auto"/>
              <w:rPr>
                <w:rFonts w:ascii="Arial"/>
                <w:sz w:val="21"/>
              </w:rPr>
            </w:pPr>
          </w:p>
          <w:p>
            <w:pPr>
              <w:pStyle w:val="8"/>
              <w:spacing w:before="62" w:line="219" w:lineRule="auto"/>
              <w:ind w:left="303"/>
            </w:pPr>
            <w:r>
              <w:rPr>
                <w:spacing w:val="5"/>
              </w:rPr>
              <w:t>从轻处罚</w:t>
            </w:r>
          </w:p>
        </w:tc>
        <w:tc>
          <w:tcPr>
            <w:tcW w:w="6696" w:type="dxa"/>
            <w:vAlign w:val="top"/>
          </w:tcPr>
          <w:p>
            <w:pPr>
              <w:spacing w:line="297" w:lineRule="auto"/>
              <w:rPr>
                <w:rFonts w:ascii="Arial"/>
                <w:sz w:val="21"/>
              </w:rPr>
            </w:pPr>
          </w:p>
          <w:p>
            <w:pPr>
              <w:pStyle w:val="8"/>
              <w:spacing w:before="62" w:line="232" w:lineRule="auto"/>
              <w:ind w:left="14" w:right="577" w:firstLine="19"/>
              <w:jc w:val="both"/>
            </w:pPr>
            <w:r>
              <w:t>粮食收购者、粮食储存企业未按照《粮食流通管理条</w:t>
            </w:r>
            <w:r>
              <w:rPr>
                <w:spacing w:val="-1"/>
              </w:rPr>
              <w:t>例》规定使用仓储设</w:t>
            </w:r>
            <w:r>
              <w:t xml:space="preserve"> 施、运输工具，主动消除或者减轻违法行为危害后果，法律、法规、规章</w:t>
            </w:r>
            <w:r>
              <w:rPr>
                <w:spacing w:val="12"/>
              </w:rPr>
              <w:t xml:space="preserve"> </w:t>
            </w:r>
            <w:r>
              <w:rPr>
                <w:spacing w:val="1"/>
              </w:rPr>
              <w:t>规定其他应当从轻或者减轻行政处罚的。</w:t>
            </w:r>
          </w:p>
        </w:tc>
        <w:tc>
          <w:tcPr>
            <w:tcW w:w="2933" w:type="dxa"/>
            <w:vAlign w:val="top"/>
          </w:tcPr>
          <w:p>
            <w:pPr>
              <w:spacing w:line="267" w:lineRule="auto"/>
              <w:rPr>
                <w:rFonts w:ascii="Arial"/>
                <w:sz w:val="21"/>
              </w:rPr>
            </w:pPr>
          </w:p>
          <w:p>
            <w:pPr>
              <w:spacing w:line="268" w:lineRule="auto"/>
              <w:rPr>
                <w:rFonts w:ascii="Arial"/>
                <w:sz w:val="21"/>
              </w:rPr>
            </w:pPr>
          </w:p>
          <w:p>
            <w:pPr>
              <w:pStyle w:val="8"/>
              <w:spacing w:before="61" w:line="218" w:lineRule="auto"/>
              <w:ind w:left="48"/>
            </w:pPr>
            <w:r>
              <w:rPr>
                <w:spacing w:val="-1"/>
              </w:rP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374"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38" w:type="dxa"/>
            <w:vMerge w:val="continue"/>
            <w:tcBorders>
              <w:top w:val="nil"/>
              <w:bottom w:val="nil"/>
            </w:tcBorders>
            <w:vAlign w:val="top"/>
          </w:tcPr>
          <w:p>
            <w:pPr>
              <w:rPr>
                <w:rFonts w:ascii="Arial"/>
                <w:sz w:val="21"/>
              </w:rPr>
            </w:pPr>
          </w:p>
        </w:tc>
        <w:tc>
          <w:tcPr>
            <w:tcW w:w="1389" w:type="dxa"/>
            <w:vAlign w:val="top"/>
          </w:tcPr>
          <w:p>
            <w:pPr>
              <w:spacing w:line="269" w:lineRule="auto"/>
              <w:rPr>
                <w:rFonts w:ascii="Arial"/>
                <w:sz w:val="21"/>
              </w:rPr>
            </w:pPr>
          </w:p>
          <w:p>
            <w:pPr>
              <w:spacing w:line="269" w:lineRule="auto"/>
              <w:rPr>
                <w:rFonts w:ascii="Arial"/>
                <w:sz w:val="21"/>
              </w:rPr>
            </w:pPr>
          </w:p>
          <w:p>
            <w:pPr>
              <w:pStyle w:val="8"/>
              <w:spacing w:before="62" w:line="219" w:lineRule="auto"/>
              <w:ind w:left="303"/>
            </w:pPr>
            <w:r>
              <w:rPr>
                <w:spacing w:val="5"/>
              </w:rPr>
              <w:t>减轻处罚</w:t>
            </w:r>
          </w:p>
        </w:tc>
        <w:tc>
          <w:tcPr>
            <w:tcW w:w="6696" w:type="dxa"/>
            <w:vAlign w:val="top"/>
          </w:tcPr>
          <w:p>
            <w:pPr>
              <w:spacing w:line="269" w:lineRule="auto"/>
              <w:rPr>
                <w:rFonts w:ascii="Arial"/>
                <w:sz w:val="21"/>
              </w:rPr>
            </w:pPr>
          </w:p>
          <w:p>
            <w:pPr>
              <w:spacing w:line="270" w:lineRule="auto"/>
              <w:rPr>
                <w:rFonts w:ascii="Arial"/>
                <w:sz w:val="21"/>
              </w:rPr>
            </w:pPr>
          </w:p>
          <w:p>
            <w:pPr>
              <w:pStyle w:val="8"/>
              <w:spacing w:before="62" w:line="221" w:lineRule="auto"/>
              <w:ind w:left="34"/>
            </w:pPr>
            <w:r>
              <w:rPr>
                <w:spacing w:val="1"/>
              </w:rPr>
              <w:t>不适用。</w:t>
            </w:r>
          </w:p>
        </w:tc>
        <w:tc>
          <w:tcPr>
            <w:tcW w:w="29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374"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38" w:type="dxa"/>
            <w:vMerge w:val="continue"/>
            <w:tcBorders>
              <w:top w:val="nil"/>
              <w:bottom w:val="nil"/>
            </w:tcBorders>
            <w:vAlign w:val="top"/>
          </w:tcPr>
          <w:p>
            <w:pPr>
              <w:rPr>
                <w:rFonts w:ascii="Arial"/>
                <w:sz w:val="21"/>
              </w:rPr>
            </w:pPr>
          </w:p>
        </w:tc>
        <w:tc>
          <w:tcPr>
            <w:tcW w:w="1389" w:type="dxa"/>
            <w:vAlign w:val="top"/>
          </w:tcPr>
          <w:p>
            <w:pPr>
              <w:rPr>
                <w:rFonts w:ascii="Arial"/>
                <w:sz w:val="21"/>
              </w:rPr>
            </w:pPr>
          </w:p>
          <w:p>
            <w:pPr>
              <w:spacing w:line="241" w:lineRule="auto"/>
              <w:rPr>
                <w:rFonts w:ascii="Arial"/>
                <w:sz w:val="21"/>
              </w:rPr>
            </w:pPr>
          </w:p>
          <w:p>
            <w:pPr>
              <w:pStyle w:val="8"/>
              <w:spacing w:before="62" w:line="220" w:lineRule="auto"/>
              <w:ind w:left="303"/>
            </w:pPr>
            <w:r>
              <w:rPr>
                <w:spacing w:val="-3"/>
              </w:rPr>
              <w:t>一般情形</w:t>
            </w:r>
          </w:p>
        </w:tc>
        <w:tc>
          <w:tcPr>
            <w:tcW w:w="6696" w:type="dxa"/>
            <w:vAlign w:val="top"/>
          </w:tcPr>
          <w:p>
            <w:pPr>
              <w:spacing w:line="370" w:lineRule="auto"/>
              <w:rPr>
                <w:rFonts w:ascii="Arial"/>
                <w:sz w:val="21"/>
              </w:rPr>
            </w:pPr>
          </w:p>
          <w:p>
            <w:pPr>
              <w:pStyle w:val="8"/>
              <w:spacing w:before="62" w:line="222" w:lineRule="auto"/>
              <w:ind w:left="44" w:right="568"/>
            </w:pPr>
            <w:r>
              <w:t>粮食收购者、粮食储存企业未按照《粮食流通管理条</w:t>
            </w:r>
            <w:r>
              <w:rPr>
                <w:spacing w:val="-1"/>
              </w:rPr>
              <w:t>例》规定使用仓储设</w:t>
            </w:r>
            <w:r>
              <w:t xml:space="preserve"> </w:t>
            </w:r>
            <w:r>
              <w:rPr>
                <w:spacing w:val="-1"/>
              </w:rPr>
              <w:t>施、运输工具的。</w:t>
            </w:r>
          </w:p>
        </w:tc>
        <w:tc>
          <w:tcPr>
            <w:tcW w:w="2933" w:type="dxa"/>
            <w:vAlign w:val="top"/>
          </w:tcPr>
          <w:p>
            <w:pPr>
              <w:spacing w:line="360" w:lineRule="auto"/>
              <w:rPr>
                <w:rFonts w:ascii="Arial"/>
                <w:sz w:val="21"/>
              </w:rPr>
            </w:pPr>
          </w:p>
          <w:p>
            <w:pPr>
              <w:pStyle w:val="8"/>
              <w:spacing w:before="62" w:line="231" w:lineRule="auto"/>
              <w:ind w:left="47" w:right="230" w:hanging="9"/>
            </w:pPr>
            <w:r>
              <w:rPr>
                <w:spacing w:val="-1"/>
              </w:rPr>
              <w:t>对责令改正，给予警告，被污染</w:t>
            </w:r>
            <w:r>
              <w:rPr>
                <w:spacing w:val="6"/>
              </w:rPr>
              <w:t xml:space="preserve"> </w:t>
            </w:r>
            <w:r>
              <w:rPr>
                <w:spacing w:val="-1"/>
              </w:rPr>
              <w:t>的粮食不得非法销售、加工。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4" w:hRule="atLeast"/>
        </w:trPr>
        <w:tc>
          <w:tcPr>
            <w:tcW w:w="374" w:type="dxa"/>
            <w:vMerge w:val="continue"/>
            <w:tcBorders>
              <w:top w:val="nil"/>
            </w:tcBorders>
            <w:vAlign w:val="top"/>
          </w:tcPr>
          <w:p>
            <w:pPr>
              <w:rPr>
                <w:rFonts w:ascii="Arial"/>
                <w:sz w:val="21"/>
              </w:rPr>
            </w:pPr>
          </w:p>
        </w:tc>
        <w:tc>
          <w:tcPr>
            <w:tcW w:w="1289" w:type="dxa"/>
            <w:vMerge w:val="continue"/>
            <w:tcBorders>
              <w:top w:val="nil"/>
            </w:tcBorders>
            <w:vAlign w:val="top"/>
          </w:tcPr>
          <w:p>
            <w:pPr>
              <w:rPr>
                <w:rFonts w:ascii="Arial"/>
                <w:sz w:val="21"/>
              </w:rPr>
            </w:pPr>
          </w:p>
        </w:tc>
        <w:tc>
          <w:tcPr>
            <w:tcW w:w="3338" w:type="dxa"/>
            <w:vMerge w:val="continue"/>
            <w:tcBorders>
              <w:top w:val="nil"/>
            </w:tcBorders>
            <w:vAlign w:val="top"/>
          </w:tcPr>
          <w:p>
            <w:pPr>
              <w:rPr>
                <w:rFonts w:ascii="Arial"/>
                <w:sz w:val="21"/>
              </w:rPr>
            </w:pPr>
          </w:p>
        </w:tc>
        <w:tc>
          <w:tcPr>
            <w:tcW w:w="1389" w:type="dxa"/>
            <w:vAlign w:val="top"/>
          </w:tcPr>
          <w:p>
            <w:pPr>
              <w:spacing w:line="246" w:lineRule="auto"/>
              <w:rPr>
                <w:rFonts w:ascii="Arial"/>
                <w:sz w:val="21"/>
              </w:rPr>
            </w:pPr>
          </w:p>
          <w:p>
            <w:pPr>
              <w:spacing w:line="246" w:lineRule="auto"/>
              <w:rPr>
                <w:rFonts w:ascii="Arial"/>
                <w:sz w:val="21"/>
              </w:rPr>
            </w:pPr>
          </w:p>
          <w:p>
            <w:pPr>
              <w:pStyle w:val="8"/>
              <w:spacing w:before="62" w:line="220" w:lineRule="auto"/>
              <w:ind w:left="303"/>
            </w:pPr>
            <w:r>
              <w:rPr>
                <w:spacing w:val="5"/>
              </w:rPr>
              <w:t>从重处罚</w:t>
            </w:r>
          </w:p>
        </w:tc>
        <w:tc>
          <w:tcPr>
            <w:tcW w:w="6696" w:type="dxa"/>
            <w:vAlign w:val="top"/>
          </w:tcPr>
          <w:p>
            <w:pPr>
              <w:spacing w:line="246" w:lineRule="auto"/>
              <w:rPr>
                <w:rFonts w:ascii="Arial"/>
                <w:sz w:val="21"/>
              </w:rPr>
            </w:pPr>
          </w:p>
          <w:p>
            <w:pPr>
              <w:spacing w:line="247" w:lineRule="auto"/>
              <w:rPr>
                <w:rFonts w:ascii="Arial"/>
                <w:sz w:val="21"/>
              </w:rPr>
            </w:pPr>
          </w:p>
          <w:p>
            <w:pPr>
              <w:pStyle w:val="8"/>
              <w:spacing w:before="61" w:line="221" w:lineRule="auto"/>
              <w:ind w:left="34"/>
            </w:pPr>
            <w:r>
              <w:rPr>
                <w:spacing w:val="1"/>
              </w:rPr>
              <w:t>不适用。</w:t>
            </w:r>
          </w:p>
        </w:tc>
        <w:tc>
          <w:tcPr>
            <w:tcW w:w="2933" w:type="dxa"/>
            <w:vAlign w:val="top"/>
          </w:tcPr>
          <w:p>
            <w:pPr>
              <w:rPr>
                <w:rFonts w:ascii="Arial"/>
                <w:sz w:val="21"/>
              </w:rPr>
            </w:pPr>
          </w:p>
        </w:tc>
      </w:tr>
    </w:tbl>
    <w:p>
      <w:pPr>
        <w:pStyle w:val="4"/>
      </w:pPr>
    </w:p>
    <w:p>
      <w:pPr>
        <w:sectPr>
          <w:footerReference r:id="rId12" w:type="default"/>
          <w:pgSz w:w="16840" w:h="11920"/>
          <w:pgMar w:top="300" w:right="355" w:bottom="892" w:left="455" w:header="0" w:footer="615" w:gutter="0"/>
          <w:cols w:space="720" w:num="1"/>
        </w:sectPr>
      </w:pPr>
    </w:p>
    <w:p>
      <w:pPr>
        <w:spacing w:before="47" w:line="224" w:lineRule="auto"/>
        <w:ind w:left="705"/>
        <w:rPr>
          <w:rFonts w:ascii="黑体" w:hAnsi="黑体" w:eastAsia="黑体" w:cs="黑体"/>
          <w:sz w:val="23"/>
          <w:szCs w:val="23"/>
        </w:rPr>
      </w:pPr>
      <w:r>
        <w:rPr>
          <w:rFonts w:ascii="黑体" w:hAnsi="黑体" w:eastAsia="黑体" w:cs="黑体"/>
          <w:sz w:val="23"/>
          <w:szCs w:val="23"/>
        </w:rPr>
        <w:t>附件</w:t>
      </w:r>
    </w:p>
    <w:p>
      <w:pPr>
        <w:spacing w:before="83" w:line="189" w:lineRule="auto"/>
        <w:ind w:left="3885"/>
        <w:rPr>
          <w:rFonts w:ascii="宋体" w:hAnsi="宋体" w:eastAsia="宋体" w:cs="宋体"/>
          <w:sz w:val="42"/>
          <w:szCs w:val="42"/>
        </w:rPr>
      </w:pPr>
      <w:r>
        <w:rPr>
          <w:rFonts w:ascii="宋体" w:hAnsi="宋体" w:eastAsia="宋体" w:cs="宋体"/>
          <w:spacing w:val="4"/>
          <w:sz w:val="42"/>
          <w:szCs w:val="42"/>
        </w:rPr>
        <w:t>西藏自治区粮食行政处罚裁量基准(试行)</w:t>
      </w:r>
    </w:p>
    <w:tbl>
      <w:tblPr>
        <w:tblStyle w:val="7"/>
        <w:tblW w:w="160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4"/>
        <w:gridCol w:w="1279"/>
        <w:gridCol w:w="3368"/>
        <w:gridCol w:w="1369"/>
        <w:gridCol w:w="6706"/>
        <w:gridCol w:w="29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64" w:type="dxa"/>
            <w:textDirection w:val="tbRlV"/>
            <w:vAlign w:val="top"/>
          </w:tcPr>
          <w:p>
            <w:pPr>
              <w:pStyle w:val="8"/>
              <w:spacing w:before="91" w:line="199" w:lineRule="auto"/>
              <w:ind w:left="44"/>
              <w:rPr>
                <w:sz w:val="20"/>
                <w:szCs w:val="20"/>
              </w:rPr>
            </w:pPr>
            <w:r>
              <w:rPr>
                <w:sz w:val="20"/>
                <w:szCs w:val="20"/>
              </w:rPr>
              <w:t>序</w:t>
            </w:r>
            <w:r>
              <w:rPr>
                <w:spacing w:val="7"/>
                <w:sz w:val="20"/>
                <w:szCs w:val="20"/>
              </w:rPr>
              <w:t xml:space="preserve">  </w:t>
            </w:r>
            <w:r>
              <w:rPr>
                <w:sz w:val="20"/>
                <w:szCs w:val="20"/>
              </w:rPr>
              <w:t>号</w:t>
            </w:r>
          </w:p>
        </w:tc>
        <w:tc>
          <w:tcPr>
            <w:tcW w:w="1279" w:type="dxa"/>
            <w:vAlign w:val="top"/>
          </w:tcPr>
          <w:p>
            <w:pPr>
              <w:pStyle w:val="8"/>
              <w:spacing w:before="237" w:line="220" w:lineRule="auto"/>
              <w:ind w:left="91"/>
              <w:rPr>
                <w:sz w:val="27"/>
                <w:szCs w:val="27"/>
              </w:rPr>
            </w:pPr>
            <w:r>
              <w:rPr>
                <w:spacing w:val="3"/>
                <w:sz w:val="27"/>
                <w:szCs w:val="27"/>
              </w:rPr>
              <w:t>违法行为</w:t>
            </w:r>
          </w:p>
        </w:tc>
        <w:tc>
          <w:tcPr>
            <w:tcW w:w="3368" w:type="dxa"/>
            <w:vAlign w:val="top"/>
          </w:tcPr>
          <w:p>
            <w:pPr>
              <w:pStyle w:val="8"/>
              <w:spacing w:before="234" w:line="219" w:lineRule="auto"/>
              <w:ind w:left="1132"/>
              <w:rPr>
                <w:sz w:val="27"/>
                <w:szCs w:val="27"/>
              </w:rPr>
            </w:pPr>
            <w:r>
              <w:rPr>
                <w:spacing w:val="3"/>
                <w:sz w:val="27"/>
                <w:szCs w:val="27"/>
              </w:rPr>
              <w:t>法定依据</w:t>
            </w:r>
          </w:p>
        </w:tc>
        <w:tc>
          <w:tcPr>
            <w:tcW w:w="1369" w:type="dxa"/>
            <w:vAlign w:val="top"/>
          </w:tcPr>
          <w:p>
            <w:pPr>
              <w:pStyle w:val="8"/>
              <w:spacing w:before="236" w:line="219" w:lineRule="auto"/>
              <w:ind w:left="134"/>
              <w:rPr>
                <w:sz w:val="27"/>
                <w:szCs w:val="27"/>
              </w:rPr>
            </w:pPr>
            <w:r>
              <w:rPr>
                <w:spacing w:val="2"/>
                <w:sz w:val="27"/>
                <w:szCs w:val="27"/>
              </w:rPr>
              <w:t>裁量阶次</w:t>
            </w:r>
          </w:p>
        </w:tc>
        <w:tc>
          <w:tcPr>
            <w:tcW w:w="6706" w:type="dxa"/>
            <w:vAlign w:val="top"/>
          </w:tcPr>
          <w:p>
            <w:pPr>
              <w:pStyle w:val="8"/>
              <w:spacing w:before="232" w:line="219" w:lineRule="auto"/>
              <w:ind w:left="2808"/>
              <w:rPr>
                <w:sz w:val="27"/>
                <w:szCs w:val="27"/>
              </w:rPr>
            </w:pPr>
            <w:r>
              <w:rPr>
                <w:b/>
                <w:bCs/>
                <w:spacing w:val="-5"/>
                <w:sz w:val="27"/>
                <w:szCs w:val="27"/>
              </w:rPr>
              <w:t>适用条件</w:t>
            </w:r>
          </w:p>
        </w:tc>
        <w:tc>
          <w:tcPr>
            <w:tcW w:w="2943" w:type="dxa"/>
            <w:vAlign w:val="top"/>
          </w:tcPr>
          <w:p>
            <w:pPr>
              <w:pStyle w:val="8"/>
              <w:spacing w:before="233" w:line="220" w:lineRule="auto"/>
              <w:ind w:left="933"/>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364"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5" w:line="183" w:lineRule="auto"/>
              <w:ind w:left="125"/>
              <w:rPr>
                <w:sz w:val="20"/>
                <w:szCs w:val="20"/>
              </w:rPr>
            </w:pPr>
            <w:r>
              <w:rPr>
                <w:sz w:val="20"/>
                <w:szCs w:val="20"/>
              </w:rPr>
              <w:t>9</w:t>
            </w:r>
          </w:p>
        </w:tc>
        <w:tc>
          <w:tcPr>
            <w:tcW w:w="1279" w:type="dxa"/>
            <w:vMerge w:val="restart"/>
            <w:tcBorders>
              <w:bottom w:val="nil"/>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8"/>
              <w:spacing w:before="65" w:line="228" w:lineRule="auto"/>
              <w:ind w:left="31"/>
              <w:jc w:val="both"/>
              <w:rPr>
                <w:sz w:val="20"/>
                <w:szCs w:val="20"/>
              </w:rPr>
            </w:pPr>
            <w:r>
              <w:rPr>
                <w:spacing w:val="6"/>
                <w:sz w:val="20"/>
                <w:szCs w:val="20"/>
              </w:rPr>
              <w:t>粮食收购者、</w:t>
            </w:r>
            <w:r>
              <w:rPr>
                <w:sz w:val="20"/>
                <w:szCs w:val="20"/>
              </w:rPr>
              <w:t xml:space="preserve"> </w:t>
            </w:r>
            <w:r>
              <w:rPr>
                <w:spacing w:val="-11"/>
                <w:sz w:val="20"/>
                <w:szCs w:val="20"/>
              </w:rPr>
              <w:t>粮食储存企业</w:t>
            </w:r>
            <w:r>
              <w:rPr>
                <w:sz w:val="20"/>
                <w:szCs w:val="20"/>
              </w:rPr>
              <w:t xml:space="preserve">  </w:t>
            </w:r>
            <w:r>
              <w:rPr>
                <w:spacing w:val="6"/>
                <w:sz w:val="20"/>
                <w:szCs w:val="20"/>
              </w:rPr>
              <w:t>将真菌毒素、</w:t>
            </w:r>
            <w:r>
              <w:rPr>
                <w:sz w:val="20"/>
                <w:szCs w:val="20"/>
              </w:rPr>
              <w:t xml:space="preserve"> </w:t>
            </w:r>
            <w:r>
              <w:rPr>
                <w:spacing w:val="-11"/>
                <w:sz w:val="20"/>
                <w:szCs w:val="20"/>
              </w:rPr>
              <w:t>农药残留、重</w:t>
            </w:r>
            <w:r>
              <w:rPr>
                <w:sz w:val="20"/>
                <w:szCs w:val="20"/>
              </w:rPr>
              <w:t xml:space="preserve">  </w:t>
            </w:r>
            <w:r>
              <w:rPr>
                <w:spacing w:val="-12"/>
                <w:sz w:val="20"/>
                <w:szCs w:val="20"/>
              </w:rPr>
              <w:t>金属等污染物</w:t>
            </w:r>
            <w:r>
              <w:rPr>
                <w:spacing w:val="2"/>
                <w:sz w:val="20"/>
                <w:szCs w:val="20"/>
              </w:rPr>
              <w:t xml:space="preserve">  </w:t>
            </w:r>
            <w:r>
              <w:rPr>
                <w:spacing w:val="-11"/>
                <w:sz w:val="20"/>
                <w:szCs w:val="20"/>
              </w:rPr>
              <w:t>质以及其他危</w:t>
            </w:r>
            <w:r>
              <w:rPr>
                <w:sz w:val="20"/>
                <w:szCs w:val="20"/>
              </w:rPr>
              <w:t xml:space="preserve">  </w:t>
            </w:r>
            <w:r>
              <w:rPr>
                <w:spacing w:val="-8"/>
                <w:sz w:val="20"/>
                <w:szCs w:val="20"/>
              </w:rPr>
              <w:t>害人体健康的</w:t>
            </w:r>
            <w:r>
              <w:rPr>
                <w:spacing w:val="2"/>
                <w:sz w:val="20"/>
                <w:szCs w:val="20"/>
              </w:rPr>
              <w:t xml:space="preserve">  </w:t>
            </w:r>
            <w:r>
              <w:rPr>
                <w:spacing w:val="-11"/>
                <w:sz w:val="20"/>
                <w:szCs w:val="20"/>
              </w:rPr>
              <w:t>物质含量超过</w:t>
            </w:r>
            <w:r>
              <w:rPr>
                <w:sz w:val="20"/>
                <w:szCs w:val="20"/>
              </w:rPr>
              <w:t xml:space="preserve">  </w:t>
            </w:r>
            <w:r>
              <w:rPr>
                <w:spacing w:val="-11"/>
                <w:sz w:val="20"/>
                <w:szCs w:val="20"/>
              </w:rPr>
              <w:t>食品安全标准</w:t>
            </w:r>
            <w:r>
              <w:rPr>
                <w:sz w:val="20"/>
                <w:szCs w:val="20"/>
              </w:rPr>
              <w:t xml:space="preserve">  </w:t>
            </w:r>
            <w:r>
              <w:rPr>
                <w:spacing w:val="-8"/>
                <w:sz w:val="20"/>
                <w:szCs w:val="20"/>
              </w:rPr>
              <w:t>限量的粮食作</w:t>
            </w:r>
            <w:r>
              <w:rPr>
                <w:spacing w:val="1"/>
                <w:sz w:val="20"/>
                <w:szCs w:val="20"/>
              </w:rPr>
              <w:t xml:space="preserve">  </w:t>
            </w:r>
            <w:r>
              <w:rPr>
                <w:spacing w:val="-8"/>
                <w:sz w:val="20"/>
                <w:szCs w:val="20"/>
              </w:rPr>
              <w:t>为食用用途销</w:t>
            </w:r>
            <w:r>
              <w:rPr>
                <w:spacing w:val="1"/>
                <w:sz w:val="20"/>
                <w:szCs w:val="20"/>
              </w:rPr>
              <w:t xml:space="preserve">  </w:t>
            </w:r>
            <w:r>
              <w:rPr>
                <w:spacing w:val="-9"/>
                <w:sz w:val="20"/>
                <w:szCs w:val="20"/>
              </w:rPr>
              <w:t>售出库的行为</w:t>
            </w:r>
          </w:p>
        </w:tc>
        <w:tc>
          <w:tcPr>
            <w:tcW w:w="3368" w:type="dxa"/>
            <w:vMerge w:val="restart"/>
            <w:tcBorders>
              <w:bottom w:val="nil"/>
            </w:tcBorders>
            <w:vAlign w:val="top"/>
          </w:tcPr>
          <w:p>
            <w:pPr>
              <w:spacing w:line="363" w:lineRule="auto"/>
              <w:rPr>
                <w:rFonts w:ascii="Arial"/>
                <w:sz w:val="21"/>
              </w:rPr>
            </w:pPr>
          </w:p>
          <w:p>
            <w:pPr>
              <w:pStyle w:val="8"/>
              <w:spacing w:before="65" w:line="208" w:lineRule="auto"/>
              <w:rPr>
                <w:sz w:val="20"/>
                <w:szCs w:val="20"/>
              </w:rPr>
            </w:pPr>
            <w:r>
              <w:rPr>
                <w:spacing w:val="-10"/>
                <w:sz w:val="20"/>
                <w:szCs w:val="20"/>
              </w:rPr>
              <w:t>《行政处罚法》第三十二条当事人有下</w:t>
            </w:r>
            <w:r>
              <w:rPr>
                <w:spacing w:val="1"/>
                <w:sz w:val="20"/>
                <w:szCs w:val="20"/>
              </w:rPr>
              <w:t xml:space="preserve">  </w:t>
            </w:r>
            <w:r>
              <w:rPr>
                <w:spacing w:val="-9"/>
                <w:sz w:val="20"/>
                <w:szCs w:val="20"/>
              </w:rPr>
              <w:t>列情形之一，应当从轻或者减轻行政处</w:t>
            </w:r>
            <w:r>
              <w:rPr>
                <w:spacing w:val="7"/>
                <w:sz w:val="20"/>
                <w:szCs w:val="20"/>
              </w:rPr>
              <w:t xml:space="preserve">  </w:t>
            </w:r>
            <w:r>
              <w:rPr>
                <w:spacing w:val="-18"/>
                <w:sz w:val="20"/>
                <w:szCs w:val="20"/>
              </w:rPr>
              <w:t>罚：(一)主动消除或者减轻违法行为危害</w:t>
            </w:r>
            <w:r>
              <w:rPr>
                <w:spacing w:val="7"/>
                <w:sz w:val="20"/>
                <w:szCs w:val="20"/>
              </w:rPr>
              <w:t xml:space="preserve">  </w:t>
            </w:r>
            <w:r>
              <w:rPr>
                <w:spacing w:val="-18"/>
                <w:sz w:val="20"/>
                <w:szCs w:val="20"/>
              </w:rPr>
              <w:t>后果的；(二)受他人胁迫或者诱骗实施违</w:t>
            </w:r>
            <w:r>
              <w:rPr>
                <w:spacing w:val="5"/>
                <w:sz w:val="20"/>
                <w:szCs w:val="20"/>
              </w:rPr>
              <w:t xml:space="preserve">  </w:t>
            </w:r>
            <w:r>
              <w:rPr>
                <w:spacing w:val="-18"/>
                <w:sz w:val="20"/>
                <w:szCs w:val="20"/>
              </w:rPr>
              <w:t>法行为的；(三)主动供述行政机关尚未掌</w:t>
            </w:r>
            <w:r>
              <w:rPr>
                <w:spacing w:val="7"/>
                <w:sz w:val="20"/>
                <w:szCs w:val="20"/>
              </w:rPr>
              <w:t xml:space="preserve">  </w:t>
            </w:r>
            <w:r>
              <w:rPr>
                <w:spacing w:val="-18"/>
                <w:sz w:val="20"/>
                <w:szCs w:val="20"/>
              </w:rPr>
              <w:t>握的违法行为的；(四)配合行政机关查处</w:t>
            </w:r>
            <w:r>
              <w:rPr>
                <w:spacing w:val="5"/>
                <w:sz w:val="20"/>
                <w:szCs w:val="20"/>
              </w:rPr>
              <w:t xml:space="preserve">  </w:t>
            </w:r>
            <w:r>
              <w:rPr>
                <w:spacing w:val="-18"/>
                <w:sz w:val="20"/>
                <w:szCs w:val="20"/>
              </w:rPr>
              <w:t>违法行为有立功表现的；(五)法律、法规</w:t>
            </w:r>
            <w:r>
              <w:rPr>
                <w:spacing w:val="5"/>
                <w:sz w:val="20"/>
                <w:szCs w:val="20"/>
              </w:rPr>
              <w:t xml:space="preserve">  </w:t>
            </w:r>
            <w:r>
              <w:rPr>
                <w:spacing w:val="-19"/>
                <w:sz w:val="20"/>
                <w:szCs w:val="20"/>
              </w:rPr>
              <w:t>、规章规定其他应当从轻或者减轻行政处</w:t>
            </w:r>
            <w:r>
              <w:rPr>
                <w:spacing w:val="1"/>
                <w:sz w:val="20"/>
                <w:szCs w:val="20"/>
              </w:rPr>
              <w:t xml:space="preserve">  </w:t>
            </w:r>
            <w:r>
              <w:rPr>
                <w:spacing w:val="-16"/>
                <w:sz w:val="20"/>
                <w:szCs w:val="20"/>
              </w:rPr>
              <w:t>罚 的</w:t>
            </w:r>
            <w:r>
              <w:rPr>
                <w:spacing w:val="-40"/>
                <w:sz w:val="20"/>
                <w:szCs w:val="20"/>
              </w:rPr>
              <w:t xml:space="preserve"> </w:t>
            </w:r>
            <w:r>
              <w:rPr>
                <w:spacing w:val="-16"/>
                <w:sz w:val="20"/>
                <w:szCs w:val="20"/>
              </w:rPr>
              <w:t>。</w:t>
            </w:r>
            <w:r>
              <w:rPr>
                <w:b/>
                <w:bCs/>
                <w:spacing w:val="-16"/>
                <w:sz w:val="20"/>
                <w:szCs w:val="20"/>
              </w:rPr>
              <w:t>第三十三条</w:t>
            </w:r>
            <w:r>
              <w:rPr>
                <w:spacing w:val="-16"/>
                <w:sz w:val="20"/>
                <w:szCs w:val="20"/>
              </w:rPr>
              <w:t>违法行为轻微并及时</w:t>
            </w:r>
            <w:r>
              <w:rPr>
                <w:sz w:val="20"/>
                <w:szCs w:val="20"/>
              </w:rPr>
              <w:t xml:space="preserve"> </w:t>
            </w:r>
            <w:r>
              <w:rPr>
                <w:spacing w:val="-19"/>
                <w:sz w:val="20"/>
                <w:szCs w:val="20"/>
              </w:rPr>
              <w:t>改正，没有造成危害后果的，不予行政处</w:t>
            </w:r>
            <w:r>
              <w:rPr>
                <w:spacing w:val="5"/>
                <w:sz w:val="20"/>
                <w:szCs w:val="20"/>
              </w:rPr>
              <w:t xml:space="preserve">  </w:t>
            </w:r>
            <w:r>
              <w:rPr>
                <w:spacing w:val="-19"/>
                <w:sz w:val="20"/>
                <w:szCs w:val="20"/>
              </w:rPr>
              <w:t>罚。初次违法且危害后果轻微并及时改正</w:t>
            </w:r>
            <w:r>
              <w:rPr>
                <w:spacing w:val="7"/>
                <w:sz w:val="20"/>
                <w:szCs w:val="20"/>
              </w:rPr>
              <w:t xml:space="preserve">  </w:t>
            </w:r>
            <w:r>
              <w:rPr>
                <w:spacing w:val="-19"/>
                <w:sz w:val="20"/>
                <w:szCs w:val="20"/>
              </w:rPr>
              <w:t>的，可以不予行政处罚。当事人有证据足</w:t>
            </w:r>
            <w:r>
              <w:rPr>
                <w:spacing w:val="5"/>
                <w:sz w:val="20"/>
                <w:szCs w:val="20"/>
              </w:rPr>
              <w:t xml:space="preserve">  </w:t>
            </w:r>
            <w:r>
              <w:rPr>
                <w:spacing w:val="-14"/>
                <w:sz w:val="20"/>
                <w:szCs w:val="20"/>
              </w:rPr>
              <w:t>以证明没有主观过错的，不予行政处罚。</w:t>
            </w:r>
            <w:r>
              <w:rPr>
                <w:spacing w:val="8"/>
                <w:sz w:val="20"/>
                <w:szCs w:val="20"/>
              </w:rPr>
              <w:t xml:space="preserve"> </w:t>
            </w:r>
            <w:r>
              <w:rPr>
                <w:spacing w:val="-14"/>
                <w:sz w:val="20"/>
                <w:szCs w:val="20"/>
              </w:rPr>
              <w:t>法律、行政法规另有规定的，从其规定。</w:t>
            </w:r>
            <w:r>
              <w:rPr>
                <w:spacing w:val="8"/>
                <w:sz w:val="20"/>
                <w:szCs w:val="20"/>
              </w:rPr>
              <w:t xml:space="preserve"> </w:t>
            </w:r>
            <w:r>
              <w:rPr>
                <w:spacing w:val="-7"/>
                <w:sz w:val="20"/>
                <w:szCs w:val="20"/>
              </w:rPr>
              <w:t>对当事人的违法行为依法不予行政处罚</w:t>
            </w:r>
            <w:r>
              <w:rPr>
                <w:spacing w:val="3"/>
                <w:sz w:val="20"/>
                <w:szCs w:val="20"/>
              </w:rPr>
              <w:t xml:space="preserve"> </w:t>
            </w:r>
            <w:r>
              <w:rPr>
                <w:spacing w:val="-19"/>
                <w:sz w:val="20"/>
                <w:szCs w:val="20"/>
              </w:rPr>
              <w:t>的，行政机关应当对当事人进行教育。</w:t>
            </w:r>
            <w:r>
              <w:rPr>
                <w:b/>
                <w:bCs/>
                <w:spacing w:val="-19"/>
                <w:sz w:val="20"/>
                <w:szCs w:val="20"/>
              </w:rPr>
              <w:t>第</w:t>
            </w:r>
            <w:r>
              <w:rPr>
                <w:spacing w:val="3"/>
                <w:sz w:val="20"/>
                <w:szCs w:val="20"/>
              </w:rPr>
              <w:t xml:space="preserve">  </w:t>
            </w:r>
            <w:r>
              <w:rPr>
                <w:b/>
                <w:bCs/>
                <w:spacing w:val="-2"/>
                <w:sz w:val="20"/>
                <w:szCs w:val="20"/>
              </w:rPr>
              <w:t>三十六条</w:t>
            </w:r>
            <w:r>
              <w:rPr>
                <w:spacing w:val="-2"/>
                <w:sz w:val="20"/>
                <w:szCs w:val="20"/>
              </w:rPr>
              <w:t>违法行为在二年内未被发现</w:t>
            </w:r>
            <w:r>
              <w:rPr>
                <w:sz w:val="20"/>
                <w:szCs w:val="20"/>
              </w:rPr>
              <w:t xml:space="preserve">  </w:t>
            </w:r>
            <w:r>
              <w:rPr>
                <w:spacing w:val="-19"/>
                <w:sz w:val="20"/>
                <w:szCs w:val="20"/>
              </w:rPr>
              <w:t>的，不再给予行政处罚；涉及公民生命健</w:t>
            </w:r>
            <w:r>
              <w:rPr>
                <w:spacing w:val="5"/>
                <w:sz w:val="20"/>
                <w:szCs w:val="20"/>
              </w:rPr>
              <w:t xml:space="preserve">  </w:t>
            </w:r>
            <w:r>
              <w:rPr>
                <w:spacing w:val="-19"/>
                <w:sz w:val="20"/>
                <w:szCs w:val="20"/>
              </w:rPr>
              <w:t>康安全、金融安全且有危害后果的，上述</w:t>
            </w:r>
            <w:r>
              <w:rPr>
                <w:spacing w:val="5"/>
                <w:sz w:val="20"/>
                <w:szCs w:val="20"/>
              </w:rPr>
              <w:t xml:space="preserve">  </w:t>
            </w:r>
            <w:r>
              <w:rPr>
                <w:spacing w:val="-14"/>
                <w:sz w:val="20"/>
                <w:szCs w:val="20"/>
              </w:rPr>
              <w:t>期限延长至五年。法律另有规定的除外。</w:t>
            </w:r>
            <w:r>
              <w:rPr>
                <w:spacing w:val="8"/>
                <w:sz w:val="20"/>
                <w:szCs w:val="20"/>
              </w:rPr>
              <w:t xml:space="preserve"> </w:t>
            </w:r>
            <w:r>
              <w:rPr>
                <w:spacing w:val="-10"/>
                <w:sz w:val="20"/>
                <w:szCs w:val="20"/>
              </w:rPr>
              <w:t>《粮食流通管理条例》(国务院令第740</w:t>
            </w:r>
            <w:r>
              <w:rPr>
                <w:spacing w:val="2"/>
                <w:sz w:val="20"/>
                <w:szCs w:val="20"/>
              </w:rPr>
              <w:t xml:space="preserve">  </w:t>
            </w:r>
            <w:r>
              <w:rPr>
                <w:spacing w:val="-9"/>
                <w:sz w:val="20"/>
                <w:szCs w:val="20"/>
              </w:rPr>
              <w:t>号</w:t>
            </w:r>
            <w:r>
              <w:rPr>
                <w:spacing w:val="-32"/>
                <w:sz w:val="20"/>
                <w:szCs w:val="20"/>
              </w:rPr>
              <w:t xml:space="preserve"> </w:t>
            </w:r>
            <w:r>
              <w:rPr>
                <w:spacing w:val="-9"/>
                <w:sz w:val="20"/>
                <w:szCs w:val="20"/>
              </w:rPr>
              <w:t>)</w:t>
            </w:r>
            <w:r>
              <w:rPr>
                <w:b/>
                <w:bCs/>
                <w:spacing w:val="-9"/>
                <w:sz w:val="20"/>
                <w:szCs w:val="20"/>
              </w:rPr>
              <w:t>第四十七条</w:t>
            </w:r>
            <w:r>
              <w:rPr>
                <w:spacing w:val="-9"/>
                <w:sz w:val="20"/>
                <w:szCs w:val="20"/>
              </w:rPr>
              <w:t>粮食收购者、粮食储存</w:t>
            </w:r>
            <w:r>
              <w:rPr>
                <w:sz w:val="20"/>
                <w:szCs w:val="20"/>
              </w:rPr>
              <w:t xml:space="preserve">  </w:t>
            </w:r>
            <w:r>
              <w:rPr>
                <w:spacing w:val="-8"/>
                <w:sz w:val="20"/>
                <w:szCs w:val="20"/>
              </w:rPr>
              <w:t>企业将下列粮食作为食用用途销售出库</w:t>
            </w:r>
            <w:r>
              <w:rPr>
                <w:spacing w:val="5"/>
                <w:sz w:val="20"/>
                <w:szCs w:val="20"/>
              </w:rPr>
              <w:t xml:space="preserve">  </w:t>
            </w:r>
            <w:r>
              <w:rPr>
                <w:spacing w:val="-19"/>
                <w:sz w:val="20"/>
                <w:szCs w:val="20"/>
              </w:rPr>
              <w:t>的，由粮食和储备行政管理部门没收违法</w:t>
            </w:r>
            <w:r>
              <w:rPr>
                <w:spacing w:val="5"/>
                <w:sz w:val="20"/>
                <w:szCs w:val="20"/>
              </w:rPr>
              <w:t xml:space="preserve">  </w:t>
            </w:r>
            <w:r>
              <w:rPr>
                <w:spacing w:val="-19"/>
                <w:sz w:val="20"/>
                <w:szCs w:val="20"/>
              </w:rPr>
              <w:t>所得；违法销售出库的粮食货值金额不足</w:t>
            </w:r>
            <w:r>
              <w:rPr>
                <w:spacing w:val="5"/>
                <w:sz w:val="20"/>
                <w:szCs w:val="20"/>
              </w:rPr>
              <w:t xml:space="preserve">  </w:t>
            </w:r>
            <w:r>
              <w:rPr>
                <w:spacing w:val="-3"/>
                <w:sz w:val="20"/>
                <w:szCs w:val="20"/>
              </w:rPr>
              <w:t>1万元的，并处1万元以上5万元以下罚</w:t>
            </w:r>
            <w:r>
              <w:rPr>
                <w:sz w:val="20"/>
                <w:szCs w:val="20"/>
              </w:rPr>
              <w:t xml:space="preserve">  </w:t>
            </w:r>
            <w:r>
              <w:rPr>
                <w:spacing w:val="-13"/>
                <w:sz w:val="20"/>
                <w:szCs w:val="20"/>
              </w:rPr>
              <w:t>款，货值金额1万元以上的，并处货值金</w:t>
            </w:r>
            <w:r>
              <w:rPr>
                <w:spacing w:val="1"/>
                <w:sz w:val="20"/>
                <w:szCs w:val="20"/>
              </w:rPr>
              <w:t xml:space="preserve">  </w:t>
            </w:r>
            <w:r>
              <w:rPr>
                <w:spacing w:val="-7"/>
                <w:sz w:val="20"/>
                <w:szCs w:val="20"/>
              </w:rPr>
              <w:t>额1倍以上5倍以下罚款。(一)真菌毒素</w:t>
            </w:r>
            <w:r>
              <w:rPr>
                <w:spacing w:val="1"/>
                <w:sz w:val="20"/>
                <w:szCs w:val="20"/>
              </w:rPr>
              <w:t xml:space="preserve">  </w:t>
            </w:r>
            <w:r>
              <w:rPr>
                <w:spacing w:val="-19"/>
                <w:sz w:val="20"/>
                <w:szCs w:val="20"/>
              </w:rPr>
              <w:t>、农药残留、重金属等污染物质以及其他</w:t>
            </w:r>
            <w:r>
              <w:rPr>
                <w:spacing w:val="1"/>
                <w:sz w:val="20"/>
                <w:szCs w:val="20"/>
              </w:rPr>
              <w:t xml:space="preserve">  </w:t>
            </w:r>
            <w:r>
              <w:rPr>
                <w:spacing w:val="-19"/>
                <w:sz w:val="20"/>
                <w:szCs w:val="20"/>
              </w:rPr>
              <w:t>危害人体健康的物质含量超过食品安全标</w:t>
            </w:r>
            <w:r>
              <w:rPr>
                <w:spacing w:val="5"/>
                <w:sz w:val="20"/>
                <w:szCs w:val="20"/>
              </w:rPr>
              <w:t xml:space="preserve">  </w:t>
            </w:r>
            <w:r>
              <w:rPr>
                <w:spacing w:val="12"/>
                <w:sz w:val="20"/>
                <w:szCs w:val="20"/>
              </w:rPr>
              <w:t>准限量的。</w:t>
            </w:r>
          </w:p>
          <w:p>
            <w:pPr>
              <w:pStyle w:val="8"/>
              <w:spacing w:before="3" w:line="209" w:lineRule="auto"/>
              <w:ind w:left="12" w:firstLine="62"/>
              <w:rPr>
                <w:sz w:val="20"/>
                <w:szCs w:val="20"/>
              </w:rPr>
            </w:pPr>
            <w:r>
              <w:rPr>
                <w:b/>
                <w:bCs/>
                <w:spacing w:val="-3"/>
                <w:sz w:val="20"/>
                <w:szCs w:val="20"/>
              </w:rPr>
              <w:t>第五十一条</w:t>
            </w:r>
            <w:r>
              <w:rPr>
                <w:spacing w:val="-3"/>
                <w:sz w:val="20"/>
                <w:szCs w:val="20"/>
              </w:rPr>
              <w:t>从事粮食经营活动的企业</w:t>
            </w:r>
            <w:r>
              <w:rPr>
                <w:spacing w:val="6"/>
                <w:sz w:val="20"/>
                <w:szCs w:val="20"/>
              </w:rPr>
              <w:t xml:space="preserve">  </w:t>
            </w:r>
            <w:r>
              <w:rPr>
                <w:spacing w:val="-15"/>
                <w:sz w:val="20"/>
                <w:szCs w:val="20"/>
              </w:rPr>
              <w:t>有违反本条例规定的违法情形且情节严重</w:t>
            </w:r>
            <w:r>
              <w:rPr>
                <w:spacing w:val="6"/>
                <w:sz w:val="20"/>
                <w:szCs w:val="20"/>
              </w:rPr>
              <w:t xml:space="preserve"> </w:t>
            </w:r>
            <w:r>
              <w:rPr>
                <w:spacing w:val="-15"/>
                <w:sz w:val="20"/>
                <w:szCs w:val="20"/>
              </w:rPr>
              <w:t>的，对其法定代表人、主要负责人、直接</w:t>
            </w:r>
            <w:r>
              <w:rPr>
                <w:spacing w:val="5"/>
                <w:sz w:val="20"/>
                <w:szCs w:val="20"/>
              </w:rPr>
              <w:t xml:space="preserve"> </w:t>
            </w:r>
            <w:r>
              <w:rPr>
                <w:spacing w:val="-15"/>
                <w:sz w:val="20"/>
                <w:szCs w:val="20"/>
              </w:rPr>
              <w:t>负责的主管人员和其他直接责任人员处以</w:t>
            </w:r>
            <w:r>
              <w:rPr>
                <w:spacing w:val="14"/>
                <w:sz w:val="20"/>
                <w:szCs w:val="20"/>
              </w:rPr>
              <w:t xml:space="preserve"> </w:t>
            </w:r>
            <w:r>
              <w:rPr>
                <w:spacing w:val="-10"/>
                <w:sz w:val="20"/>
                <w:szCs w:val="20"/>
              </w:rPr>
              <w:t>其上一年度从本企业取得收入的1倍以上</w:t>
            </w:r>
            <w:r>
              <w:rPr>
                <w:spacing w:val="16"/>
                <w:sz w:val="20"/>
                <w:szCs w:val="20"/>
              </w:rPr>
              <w:t xml:space="preserve"> </w:t>
            </w:r>
            <w:r>
              <w:rPr>
                <w:spacing w:val="3"/>
                <w:sz w:val="20"/>
                <w:szCs w:val="20"/>
              </w:rPr>
              <w:t>10倍以下罚款。</w:t>
            </w:r>
          </w:p>
        </w:tc>
        <w:tc>
          <w:tcPr>
            <w:tcW w:w="1369" w:type="dxa"/>
            <w:vAlign w:val="top"/>
          </w:tcPr>
          <w:p>
            <w:pPr>
              <w:spacing w:line="241" w:lineRule="auto"/>
              <w:rPr>
                <w:rFonts w:ascii="Arial"/>
                <w:sz w:val="21"/>
              </w:rPr>
            </w:pPr>
          </w:p>
          <w:p>
            <w:pPr>
              <w:spacing w:line="242" w:lineRule="auto"/>
              <w:rPr>
                <w:rFonts w:ascii="Arial"/>
                <w:sz w:val="21"/>
              </w:rPr>
            </w:pPr>
          </w:p>
          <w:p>
            <w:pPr>
              <w:pStyle w:val="8"/>
              <w:spacing w:before="65" w:line="221" w:lineRule="auto"/>
              <w:ind w:left="274"/>
              <w:rPr>
                <w:sz w:val="20"/>
                <w:szCs w:val="20"/>
              </w:rPr>
            </w:pPr>
            <w:r>
              <w:rPr>
                <w:spacing w:val="6"/>
                <w:sz w:val="20"/>
                <w:szCs w:val="20"/>
              </w:rPr>
              <w:t>不予处罚</w:t>
            </w:r>
          </w:p>
        </w:tc>
        <w:tc>
          <w:tcPr>
            <w:tcW w:w="6706" w:type="dxa"/>
            <w:vAlign w:val="top"/>
          </w:tcPr>
          <w:p>
            <w:pPr>
              <w:spacing w:line="241" w:lineRule="auto"/>
              <w:rPr>
                <w:rFonts w:ascii="Arial"/>
                <w:sz w:val="21"/>
              </w:rPr>
            </w:pPr>
          </w:p>
          <w:p>
            <w:pPr>
              <w:spacing w:line="241" w:lineRule="auto"/>
              <w:rPr>
                <w:rFonts w:ascii="Arial"/>
                <w:sz w:val="21"/>
              </w:rPr>
            </w:pPr>
          </w:p>
          <w:p>
            <w:pPr>
              <w:pStyle w:val="8"/>
              <w:spacing w:before="65" w:line="221" w:lineRule="auto"/>
              <w:ind w:left="45"/>
              <w:rPr>
                <w:sz w:val="20"/>
                <w:szCs w:val="20"/>
              </w:rPr>
            </w:pPr>
            <w:r>
              <w:rPr>
                <w:sz w:val="20"/>
                <w:szCs w:val="20"/>
              </w:rPr>
              <w:t>不适用。</w:t>
            </w:r>
          </w:p>
        </w:tc>
        <w:tc>
          <w:tcPr>
            <w:tcW w:w="29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36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68" w:type="dxa"/>
            <w:vMerge w:val="continue"/>
            <w:tcBorders>
              <w:top w:val="nil"/>
              <w:bottom w:val="nil"/>
            </w:tcBorders>
            <w:vAlign w:val="top"/>
          </w:tcPr>
          <w:p>
            <w:pPr>
              <w:rPr>
                <w:rFonts w:ascii="Arial"/>
                <w:sz w:val="21"/>
              </w:rPr>
            </w:pPr>
          </w:p>
        </w:tc>
        <w:tc>
          <w:tcPr>
            <w:tcW w:w="1369" w:type="dxa"/>
            <w:vAlign w:val="top"/>
          </w:tcPr>
          <w:p>
            <w:pPr>
              <w:spacing w:line="453" w:lineRule="auto"/>
              <w:rPr>
                <w:rFonts w:ascii="Arial"/>
                <w:sz w:val="21"/>
              </w:rPr>
            </w:pPr>
          </w:p>
          <w:p>
            <w:pPr>
              <w:pStyle w:val="8"/>
              <w:spacing w:before="65" w:line="220" w:lineRule="auto"/>
              <w:ind w:left="274"/>
              <w:rPr>
                <w:sz w:val="20"/>
                <w:szCs w:val="20"/>
              </w:rPr>
            </w:pPr>
            <w:r>
              <w:rPr>
                <w:spacing w:val="6"/>
                <w:sz w:val="20"/>
                <w:szCs w:val="20"/>
              </w:rPr>
              <w:t>免于处罚</w:t>
            </w:r>
          </w:p>
        </w:tc>
        <w:tc>
          <w:tcPr>
            <w:tcW w:w="6706" w:type="dxa"/>
            <w:vAlign w:val="top"/>
          </w:tcPr>
          <w:p>
            <w:pPr>
              <w:spacing w:line="453" w:lineRule="auto"/>
              <w:rPr>
                <w:rFonts w:ascii="Arial"/>
                <w:sz w:val="21"/>
              </w:rPr>
            </w:pPr>
          </w:p>
          <w:p>
            <w:pPr>
              <w:pStyle w:val="8"/>
              <w:spacing w:before="65" w:line="221" w:lineRule="auto"/>
              <w:ind w:left="35"/>
              <w:rPr>
                <w:sz w:val="20"/>
                <w:szCs w:val="20"/>
              </w:rPr>
            </w:pPr>
            <w:r>
              <w:rPr>
                <w:sz w:val="20"/>
                <w:szCs w:val="20"/>
              </w:rPr>
              <w:t>不适用。</w:t>
            </w:r>
          </w:p>
        </w:tc>
        <w:tc>
          <w:tcPr>
            <w:tcW w:w="29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36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68" w:type="dxa"/>
            <w:vMerge w:val="continue"/>
            <w:tcBorders>
              <w:top w:val="nil"/>
              <w:bottom w:val="nil"/>
            </w:tcBorders>
            <w:vAlign w:val="top"/>
          </w:tcPr>
          <w:p>
            <w:pPr>
              <w:rPr>
                <w:rFonts w:ascii="Arial"/>
                <w:sz w:val="21"/>
              </w:rPr>
            </w:pPr>
          </w:p>
        </w:tc>
        <w:tc>
          <w:tcPr>
            <w:tcW w:w="1369" w:type="dxa"/>
            <w:vAlign w:val="top"/>
          </w:tcPr>
          <w:p>
            <w:pPr>
              <w:spacing w:line="413" w:lineRule="auto"/>
              <w:rPr>
                <w:rFonts w:ascii="Arial"/>
                <w:sz w:val="21"/>
              </w:rPr>
            </w:pPr>
          </w:p>
          <w:p>
            <w:pPr>
              <w:pStyle w:val="8"/>
              <w:spacing w:before="65" w:line="219" w:lineRule="auto"/>
              <w:ind w:left="274"/>
              <w:rPr>
                <w:sz w:val="20"/>
                <w:szCs w:val="20"/>
              </w:rPr>
            </w:pPr>
            <w:r>
              <w:rPr>
                <w:spacing w:val="6"/>
                <w:sz w:val="20"/>
                <w:szCs w:val="20"/>
              </w:rPr>
              <w:t>从轻处罚</w:t>
            </w:r>
          </w:p>
        </w:tc>
        <w:tc>
          <w:tcPr>
            <w:tcW w:w="6706" w:type="dxa"/>
            <w:vAlign w:val="top"/>
          </w:tcPr>
          <w:p>
            <w:pPr>
              <w:pStyle w:val="8"/>
              <w:spacing w:before="129" w:line="219" w:lineRule="auto"/>
              <w:ind w:left="145"/>
              <w:rPr>
                <w:sz w:val="20"/>
                <w:szCs w:val="20"/>
              </w:rPr>
            </w:pPr>
            <w:r>
              <w:rPr>
                <w:sz w:val="20"/>
                <w:szCs w:val="20"/>
              </w:rPr>
              <w:t>粮食收购者、粮食储存企业将真菌毒素、农药残留、重金属等污染物质以</w:t>
            </w:r>
          </w:p>
          <w:p>
            <w:pPr>
              <w:pStyle w:val="8"/>
              <w:spacing w:before="12" w:line="219" w:lineRule="auto"/>
              <w:ind w:left="145"/>
              <w:rPr>
                <w:sz w:val="20"/>
                <w:szCs w:val="20"/>
              </w:rPr>
            </w:pPr>
            <w:r>
              <w:rPr>
                <w:spacing w:val="1"/>
                <w:sz w:val="20"/>
                <w:szCs w:val="20"/>
              </w:rPr>
              <w:t>及其他危害人体健康的物质含量超过食品安全标准限</w:t>
            </w:r>
            <w:r>
              <w:rPr>
                <w:sz w:val="20"/>
                <w:szCs w:val="20"/>
              </w:rPr>
              <w:t>量的粮食作为食用用</w:t>
            </w:r>
          </w:p>
          <w:p>
            <w:pPr>
              <w:pStyle w:val="8"/>
              <w:spacing w:before="23" w:line="225" w:lineRule="auto"/>
              <w:ind w:left="35" w:right="158" w:firstLine="109"/>
              <w:rPr>
                <w:sz w:val="20"/>
                <w:szCs w:val="20"/>
              </w:rPr>
            </w:pPr>
            <w:r>
              <w:rPr>
                <w:sz w:val="20"/>
                <w:szCs w:val="20"/>
              </w:rPr>
              <w:t>途销售出库，主动消除或者减轻违法行为危害后果，</w:t>
            </w:r>
            <w:r>
              <w:rPr>
                <w:spacing w:val="-1"/>
                <w:sz w:val="20"/>
                <w:szCs w:val="20"/>
              </w:rPr>
              <w:t>法律、法规、规章规</w:t>
            </w:r>
            <w:r>
              <w:rPr>
                <w:sz w:val="20"/>
                <w:szCs w:val="20"/>
              </w:rPr>
              <w:t xml:space="preserve"> </w:t>
            </w:r>
            <w:r>
              <w:rPr>
                <w:spacing w:val="-1"/>
                <w:sz w:val="20"/>
                <w:szCs w:val="20"/>
              </w:rPr>
              <w:t>定其他应当从轻或者减轻行政处罚的。</w:t>
            </w:r>
          </w:p>
        </w:tc>
        <w:tc>
          <w:tcPr>
            <w:tcW w:w="2943" w:type="dxa"/>
            <w:vAlign w:val="top"/>
          </w:tcPr>
          <w:p>
            <w:pPr>
              <w:spacing w:line="413" w:lineRule="auto"/>
              <w:rPr>
                <w:rFonts w:ascii="Arial"/>
                <w:sz w:val="21"/>
              </w:rPr>
            </w:pPr>
          </w:p>
          <w:p>
            <w:pPr>
              <w:pStyle w:val="8"/>
              <w:spacing w:before="65" w:line="219" w:lineRule="auto"/>
              <w:ind w:left="29"/>
              <w:rPr>
                <w:sz w:val="20"/>
                <w:szCs w:val="20"/>
              </w:rPr>
            </w:pPr>
            <w:r>
              <w:rPr>
                <w:sz w:val="20"/>
                <w:szCs w:val="20"/>
              </w:rPr>
              <w:t>没收违法所得。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8" w:hRule="atLeast"/>
        </w:trPr>
        <w:tc>
          <w:tcPr>
            <w:tcW w:w="36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68" w:type="dxa"/>
            <w:vMerge w:val="continue"/>
            <w:tcBorders>
              <w:top w:val="nil"/>
              <w:bottom w:val="nil"/>
            </w:tcBorders>
            <w:vAlign w:val="top"/>
          </w:tcPr>
          <w:p>
            <w:pPr>
              <w:rPr>
                <w:rFonts w:ascii="Arial"/>
                <w:sz w:val="21"/>
              </w:rPr>
            </w:pPr>
          </w:p>
        </w:tc>
        <w:tc>
          <w:tcPr>
            <w:tcW w:w="1369" w:type="dxa"/>
            <w:vAlign w:val="top"/>
          </w:tcPr>
          <w:p>
            <w:pPr>
              <w:spacing w:line="277" w:lineRule="auto"/>
              <w:rPr>
                <w:rFonts w:ascii="Arial"/>
                <w:sz w:val="21"/>
              </w:rPr>
            </w:pPr>
          </w:p>
          <w:p>
            <w:pPr>
              <w:spacing w:line="277" w:lineRule="auto"/>
              <w:rPr>
                <w:rFonts w:ascii="Arial"/>
                <w:sz w:val="21"/>
              </w:rPr>
            </w:pPr>
          </w:p>
          <w:p>
            <w:pPr>
              <w:spacing w:line="278" w:lineRule="auto"/>
              <w:rPr>
                <w:rFonts w:ascii="Arial"/>
                <w:sz w:val="21"/>
              </w:rPr>
            </w:pPr>
          </w:p>
          <w:p>
            <w:pPr>
              <w:pStyle w:val="8"/>
              <w:spacing w:before="65" w:line="219" w:lineRule="auto"/>
              <w:ind w:left="274"/>
              <w:rPr>
                <w:sz w:val="20"/>
                <w:szCs w:val="20"/>
              </w:rPr>
            </w:pPr>
            <w:r>
              <w:rPr>
                <w:spacing w:val="6"/>
                <w:sz w:val="20"/>
                <w:szCs w:val="20"/>
              </w:rPr>
              <w:t>减轻处罚</w:t>
            </w:r>
          </w:p>
        </w:tc>
        <w:tc>
          <w:tcPr>
            <w:tcW w:w="6706" w:type="dxa"/>
            <w:vAlign w:val="top"/>
          </w:tcPr>
          <w:p>
            <w:pPr>
              <w:spacing w:line="373" w:lineRule="auto"/>
              <w:rPr>
                <w:rFonts w:ascii="Arial"/>
                <w:sz w:val="21"/>
              </w:rPr>
            </w:pPr>
          </w:p>
          <w:p>
            <w:pPr>
              <w:pStyle w:val="8"/>
              <w:spacing w:before="65" w:line="219" w:lineRule="auto"/>
              <w:ind w:left="145"/>
              <w:rPr>
                <w:sz w:val="20"/>
                <w:szCs w:val="20"/>
              </w:rPr>
            </w:pPr>
            <w:r>
              <w:rPr>
                <w:sz w:val="20"/>
                <w:szCs w:val="20"/>
              </w:rPr>
              <w:t>粮食收购者、粮食储存企业将真菌毒素、农药残留、重金属等污染物质以</w:t>
            </w:r>
          </w:p>
          <w:p>
            <w:pPr>
              <w:pStyle w:val="8"/>
              <w:spacing w:before="1" w:line="223" w:lineRule="auto"/>
              <w:ind w:left="15" w:right="108" w:firstLine="130"/>
              <w:rPr>
                <w:sz w:val="20"/>
                <w:szCs w:val="20"/>
              </w:rPr>
            </w:pPr>
            <w:r>
              <w:rPr>
                <w:spacing w:val="1"/>
                <w:sz w:val="20"/>
                <w:szCs w:val="20"/>
              </w:rPr>
              <w:t>及其他危害人体健康的物质含量超过食品安全标准限</w:t>
            </w:r>
            <w:r>
              <w:rPr>
                <w:sz w:val="20"/>
                <w:szCs w:val="20"/>
              </w:rPr>
              <w:t xml:space="preserve">量的粮食作为食用用 </w:t>
            </w:r>
            <w:r>
              <w:rPr>
                <w:spacing w:val="2"/>
                <w:sz w:val="20"/>
                <w:szCs w:val="20"/>
              </w:rPr>
              <w:t>途销售出库，违法销售出库的粮食货值金额不足1万元，主动消除或者减轻</w:t>
            </w:r>
            <w:r>
              <w:rPr>
                <w:spacing w:val="5"/>
                <w:sz w:val="20"/>
                <w:szCs w:val="20"/>
              </w:rPr>
              <w:t xml:space="preserve"> </w:t>
            </w:r>
            <w:r>
              <w:rPr>
                <w:sz w:val="20"/>
                <w:szCs w:val="20"/>
              </w:rPr>
              <w:t>违法行为危害后果，法律、法规、规章规定其他应当从轻或者减轻行政处</w:t>
            </w:r>
            <w:r>
              <w:rPr>
                <w:spacing w:val="5"/>
                <w:sz w:val="20"/>
                <w:szCs w:val="20"/>
              </w:rPr>
              <w:t xml:space="preserve">  </w:t>
            </w:r>
            <w:r>
              <w:rPr>
                <w:spacing w:val="-1"/>
                <w:sz w:val="20"/>
                <w:szCs w:val="20"/>
              </w:rPr>
              <w:t>罚的。</w:t>
            </w:r>
          </w:p>
        </w:tc>
        <w:tc>
          <w:tcPr>
            <w:tcW w:w="2943"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65" w:line="230" w:lineRule="auto"/>
              <w:ind w:left="38" w:right="71" w:firstLine="10"/>
              <w:rPr>
                <w:sz w:val="20"/>
                <w:szCs w:val="20"/>
              </w:rPr>
            </w:pPr>
            <w:r>
              <w:rPr>
                <w:sz w:val="20"/>
                <w:szCs w:val="20"/>
              </w:rPr>
              <w:t>没收违法所得，并处1万元以上5</w:t>
            </w:r>
            <w:r>
              <w:rPr>
                <w:spacing w:val="11"/>
                <w:sz w:val="20"/>
                <w:szCs w:val="20"/>
              </w:rPr>
              <w:t xml:space="preserve"> </w:t>
            </w:r>
            <w:r>
              <w:rPr>
                <w:sz w:val="20"/>
                <w:szCs w:val="20"/>
              </w:rPr>
              <w:t>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36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68" w:type="dxa"/>
            <w:vMerge w:val="continue"/>
            <w:tcBorders>
              <w:top w:val="nil"/>
              <w:bottom w:val="nil"/>
            </w:tcBorders>
            <w:vAlign w:val="top"/>
          </w:tcPr>
          <w:p>
            <w:pPr>
              <w:rPr>
                <w:rFonts w:ascii="Arial"/>
                <w:sz w:val="21"/>
              </w:rPr>
            </w:pPr>
          </w:p>
        </w:tc>
        <w:tc>
          <w:tcPr>
            <w:tcW w:w="1369" w:type="dxa"/>
            <w:vAlign w:val="top"/>
          </w:tcPr>
          <w:p>
            <w:pPr>
              <w:spacing w:line="298" w:lineRule="auto"/>
              <w:rPr>
                <w:rFonts w:ascii="Arial"/>
                <w:sz w:val="21"/>
              </w:rPr>
            </w:pPr>
          </w:p>
          <w:p>
            <w:pPr>
              <w:spacing w:line="298" w:lineRule="auto"/>
              <w:rPr>
                <w:rFonts w:ascii="Arial"/>
                <w:sz w:val="21"/>
              </w:rPr>
            </w:pPr>
          </w:p>
          <w:p>
            <w:pPr>
              <w:pStyle w:val="8"/>
              <w:spacing w:before="65" w:line="220" w:lineRule="auto"/>
              <w:ind w:left="274"/>
              <w:rPr>
                <w:sz w:val="20"/>
                <w:szCs w:val="20"/>
              </w:rPr>
            </w:pPr>
            <w:r>
              <w:rPr>
                <w:spacing w:val="2"/>
                <w:sz w:val="20"/>
                <w:szCs w:val="20"/>
              </w:rPr>
              <w:t>一般情形</w:t>
            </w:r>
          </w:p>
        </w:tc>
        <w:tc>
          <w:tcPr>
            <w:tcW w:w="6706" w:type="dxa"/>
            <w:vAlign w:val="top"/>
          </w:tcPr>
          <w:p>
            <w:pPr>
              <w:spacing w:line="365" w:lineRule="auto"/>
              <w:rPr>
                <w:rFonts w:ascii="Arial"/>
                <w:sz w:val="21"/>
              </w:rPr>
            </w:pPr>
          </w:p>
          <w:p>
            <w:pPr>
              <w:pStyle w:val="8"/>
              <w:spacing w:before="65" w:line="219" w:lineRule="auto"/>
              <w:ind w:left="145"/>
              <w:rPr>
                <w:sz w:val="20"/>
                <w:szCs w:val="20"/>
              </w:rPr>
            </w:pPr>
            <w:r>
              <w:rPr>
                <w:sz w:val="20"/>
                <w:szCs w:val="20"/>
              </w:rPr>
              <w:t>粮食收购者、粮食储存企业将真菌毒素、农药残留、重金属等污染物质以</w:t>
            </w:r>
          </w:p>
          <w:p>
            <w:pPr>
              <w:pStyle w:val="8"/>
              <w:spacing w:before="13" w:line="229" w:lineRule="auto"/>
              <w:ind w:left="45" w:right="126" w:firstLine="100"/>
              <w:rPr>
                <w:sz w:val="20"/>
                <w:szCs w:val="20"/>
              </w:rPr>
            </w:pPr>
            <w:r>
              <w:rPr>
                <w:spacing w:val="1"/>
                <w:sz w:val="20"/>
                <w:szCs w:val="20"/>
              </w:rPr>
              <w:t>及其他危害人体健康的物质含量超过食品安全标准限</w:t>
            </w:r>
            <w:r>
              <w:rPr>
                <w:sz w:val="20"/>
                <w:szCs w:val="20"/>
              </w:rPr>
              <w:t>量的粮食作为食用用 途销售出库，违法销售出库的粮食货值金额1万元以上5万元以下</w:t>
            </w:r>
            <w:r>
              <w:rPr>
                <w:spacing w:val="-1"/>
                <w:sz w:val="20"/>
                <w:szCs w:val="20"/>
              </w:rPr>
              <w:t>的。</w:t>
            </w:r>
          </w:p>
        </w:tc>
        <w:tc>
          <w:tcPr>
            <w:tcW w:w="2943" w:type="dxa"/>
            <w:vAlign w:val="top"/>
          </w:tcPr>
          <w:p>
            <w:pPr>
              <w:spacing w:line="247" w:lineRule="auto"/>
              <w:rPr>
                <w:rFonts w:ascii="Arial"/>
                <w:sz w:val="21"/>
              </w:rPr>
            </w:pPr>
          </w:p>
          <w:p>
            <w:pPr>
              <w:spacing w:line="248" w:lineRule="auto"/>
              <w:rPr>
                <w:rFonts w:ascii="Arial"/>
                <w:sz w:val="21"/>
              </w:rPr>
            </w:pPr>
          </w:p>
          <w:p>
            <w:pPr>
              <w:pStyle w:val="8"/>
              <w:spacing w:before="65" w:line="226" w:lineRule="auto"/>
              <w:ind w:left="49" w:right="153" w:firstLine="9"/>
              <w:rPr>
                <w:sz w:val="20"/>
                <w:szCs w:val="20"/>
              </w:rPr>
            </w:pPr>
            <w:r>
              <w:rPr>
                <w:spacing w:val="1"/>
                <w:sz w:val="20"/>
                <w:szCs w:val="20"/>
              </w:rPr>
              <w:t>没收违法所得，并处货值金额1</w:t>
            </w:r>
            <w:r>
              <w:rPr>
                <w:spacing w:val="5"/>
                <w:sz w:val="20"/>
                <w:szCs w:val="20"/>
              </w:rPr>
              <w:t xml:space="preserve"> </w:t>
            </w:r>
            <w:r>
              <w:rPr>
                <w:sz w:val="20"/>
                <w:szCs w:val="20"/>
              </w:rPr>
              <w:t>倍以上3倍以下罚款。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3" w:hRule="atLeast"/>
        </w:trPr>
        <w:tc>
          <w:tcPr>
            <w:tcW w:w="364"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3368" w:type="dxa"/>
            <w:vMerge w:val="continue"/>
            <w:tcBorders>
              <w:top w:val="nil"/>
            </w:tcBorders>
            <w:vAlign w:val="top"/>
          </w:tcPr>
          <w:p>
            <w:pPr>
              <w:rPr>
                <w:rFonts w:ascii="Arial"/>
                <w:sz w:val="21"/>
              </w:rPr>
            </w:pPr>
          </w:p>
        </w:tc>
        <w:tc>
          <w:tcPr>
            <w:tcW w:w="1369"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8"/>
              <w:spacing w:before="65" w:line="220" w:lineRule="auto"/>
              <w:ind w:left="274"/>
              <w:rPr>
                <w:sz w:val="20"/>
                <w:szCs w:val="20"/>
              </w:rPr>
            </w:pPr>
            <w:r>
              <w:rPr>
                <w:spacing w:val="6"/>
                <w:sz w:val="20"/>
                <w:szCs w:val="20"/>
              </w:rPr>
              <w:t>从重处罚</w:t>
            </w:r>
          </w:p>
        </w:tc>
        <w:tc>
          <w:tcPr>
            <w:tcW w:w="6706" w:type="dxa"/>
            <w:vAlign w:val="top"/>
          </w:tcPr>
          <w:p>
            <w:pPr>
              <w:spacing w:line="288" w:lineRule="auto"/>
              <w:rPr>
                <w:rFonts w:ascii="Arial"/>
                <w:sz w:val="21"/>
              </w:rPr>
            </w:pPr>
          </w:p>
          <w:p>
            <w:pPr>
              <w:pStyle w:val="8"/>
              <w:spacing w:before="65" w:line="219" w:lineRule="auto"/>
              <w:ind w:left="145"/>
              <w:rPr>
                <w:sz w:val="20"/>
                <w:szCs w:val="20"/>
              </w:rPr>
            </w:pPr>
            <w:r>
              <w:rPr>
                <w:sz w:val="20"/>
                <w:szCs w:val="20"/>
              </w:rPr>
              <w:t>粮食收购者、粮食储存企业将真菌毒素、农药残留、重金属等污染物质以</w:t>
            </w:r>
          </w:p>
          <w:p>
            <w:pPr>
              <w:pStyle w:val="8"/>
              <w:spacing w:before="3" w:line="228" w:lineRule="auto"/>
              <w:ind w:left="15" w:right="126" w:firstLine="130"/>
              <w:rPr>
                <w:sz w:val="20"/>
                <w:szCs w:val="20"/>
              </w:rPr>
            </w:pPr>
            <w:r>
              <w:rPr>
                <w:spacing w:val="1"/>
                <w:sz w:val="20"/>
                <w:szCs w:val="20"/>
              </w:rPr>
              <w:t>及其他危害人体健康的物质含量超过食品安全标准限</w:t>
            </w:r>
            <w:r>
              <w:rPr>
                <w:sz w:val="20"/>
                <w:szCs w:val="20"/>
              </w:rPr>
              <w:t>量的粮食作为食用用 途销售出库，违法销售出库的粮食货值金额5万元以上的</w:t>
            </w:r>
            <w:r>
              <w:rPr>
                <w:spacing w:val="-1"/>
                <w:sz w:val="20"/>
                <w:szCs w:val="20"/>
              </w:rPr>
              <w:t>。当罚款超过500</w:t>
            </w:r>
            <w:r>
              <w:rPr>
                <w:sz w:val="20"/>
                <w:szCs w:val="20"/>
              </w:rPr>
              <w:t xml:space="preserve">  </w:t>
            </w:r>
            <w:r>
              <w:rPr>
                <w:spacing w:val="4"/>
                <w:sz w:val="20"/>
                <w:szCs w:val="20"/>
              </w:rPr>
              <w:t>万元时，按照《粮食流通管理条例》第五十一条规</w:t>
            </w:r>
            <w:r>
              <w:rPr>
                <w:spacing w:val="3"/>
                <w:sz w:val="20"/>
                <w:szCs w:val="20"/>
              </w:rPr>
              <w:t>定，对其法定代表人、</w:t>
            </w:r>
            <w:r>
              <w:rPr>
                <w:sz w:val="20"/>
                <w:szCs w:val="20"/>
              </w:rPr>
              <w:t xml:space="preserve"> </w:t>
            </w:r>
            <w:r>
              <w:rPr>
                <w:spacing w:val="1"/>
                <w:sz w:val="20"/>
                <w:szCs w:val="20"/>
              </w:rPr>
              <w:t>主要负责人、直接负责的主管人员和其他直</w:t>
            </w:r>
            <w:r>
              <w:rPr>
                <w:sz w:val="20"/>
                <w:szCs w:val="20"/>
              </w:rPr>
              <w:t>接责任人员进行罚款。</w:t>
            </w:r>
          </w:p>
        </w:tc>
        <w:tc>
          <w:tcPr>
            <w:tcW w:w="2943" w:type="dxa"/>
            <w:vAlign w:val="top"/>
          </w:tcPr>
          <w:p>
            <w:pPr>
              <w:pStyle w:val="8"/>
              <w:spacing w:before="226" w:line="226" w:lineRule="auto"/>
              <w:ind w:left="58" w:right="46" w:hanging="9"/>
              <w:rPr>
                <w:sz w:val="20"/>
                <w:szCs w:val="20"/>
              </w:rPr>
            </w:pPr>
            <w:r>
              <w:rPr>
                <w:sz w:val="20"/>
                <w:szCs w:val="20"/>
              </w:rPr>
              <w:t>没收违法所得，并处货值金额3</w:t>
            </w:r>
            <w:r>
              <w:rPr>
                <w:spacing w:val="5"/>
                <w:sz w:val="20"/>
                <w:szCs w:val="20"/>
              </w:rPr>
              <w:t xml:space="preserve">  </w:t>
            </w:r>
            <w:r>
              <w:rPr>
                <w:sz w:val="20"/>
                <w:szCs w:val="20"/>
              </w:rPr>
              <w:t>倍以上5倍以下罚款。对其法定</w:t>
            </w:r>
            <w:r>
              <w:rPr>
                <w:spacing w:val="6"/>
                <w:sz w:val="20"/>
                <w:szCs w:val="20"/>
              </w:rPr>
              <w:t xml:space="preserve">  </w:t>
            </w:r>
            <w:r>
              <w:rPr>
                <w:sz w:val="20"/>
                <w:szCs w:val="20"/>
              </w:rPr>
              <w:t>代表人、主要负责人、直接负责</w:t>
            </w:r>
            <w:r>
              <w:rPr>
                <w:spacing w:val="12"/>
                <w:sz w:val="20"/>
                <w:szCs w:val="20"/>
              </w:rPr>
              <w:t xml:space="preserve"> </w:t>
            </w:r>
            <w:r>
              <w:rPr>
                <w:spacing w:val="1"/>
                <w:sz w:val="20"/>
                <w:szCs w:val="20"/>
              </w:rPr>
              <w:t>的主管人员和其他直接责任人员</w:t>
            </w:r>
            <w:r>
              <w:rPr>
                <w:spacing w:val="12"/>
                <w:sz w:val="20"/>
                <w:szCs w:val="20"/>
              </w:rPr>
              <w:t xml:space="preserve"> </w:t>
            </w:r>
            <w:r>
              <w:rPr>
                <w:spacing w:val="-1"/>
                <w:sz w:val="20"/>
                <w:szCs w:val="20"/>
              </w:rPr>
              <w:t>处以其上一年度从本企业取得收</w:t>
            </w:r>
            <w:r>
              <w:rPr>
                <w:spacing w:val="1"/>
                <w:sz w:val="20"/>
                <w:szCs w:val="20"/>
              </w:rPr>
              <w:t xml:space="preserve"> </w:t>
            </w:r>
            <w:r>
              <w:rPr>
                <w:sz w:val="20"/>
                <w:szCs w:val="20"/>
              </w:rPr>
              <w:t>入的1倍以上10倍以下罚款。</w:t>
            </w:r>
          </w:p>
        </w:tc>
      </w:tr>
    </w:tbl>
    <w:p>
      <w:pPr>
        <w:pStyle w:val="4"/>
        <w:spacing w:line="82" w:lineRule="exact"/>
        <w:rPr>
          <w:sz w:val="7"/>
        </w:rPr>
      </w:pPr>
    </w:p>
    <w:p>
      <w:pPr>
        <w:spacing w:line="82" w:lineRule="exact"/>
        <w:rPr>
          <w:sz w:val="7"/>
          <w:szCs w:val="7"/>
        </w:rPr>
        <w:sectPr>
          <w:footerReference r:id="rId13" w:type="default"/>
          <w:pgSz w:w="16840" w:h="11920"/>
          <w:pgMar w:top="455" w:right="325" w:bottom="712" w:left="474" w:header="0" w:footer="447" w:gutter="0"/>
          <w:cols w:space="720" w:num="1"/>
        </w:sectPr>
      </w:pPr>
    </w:p>
    <w:p>
      <w:pPr>
        <w:spacing w:before="49" w:line="224" w:lineRule="auto"/>
        <w:ind w:left="735"/>
        <w:rPr>
          <w:rFonts w:ascii="黑体" w:hAnsi="黑体" w:eastAsia="黑体" w:cs="黑体"/>
          <w:sz w:val="24"/>
          <w:szCs w:val="24"/>
        </w:rPr>
      </w:pPr>
      <w:r>
        <w:rPr>
          <w:rFonts w:ascii="黑体" w:hAnsi="黑体" w:eastAsia="黑体" w:cs="黑体"/>
          <w:spacing w:val="-6"/>
          <w:sz w:val="24"/>
          <w:szCs w:val="24"/>
        </w:rPr>
        <w:t>附件</w:t>
      </w:r>
    </w:p>
    <w:p>
      <w:pPr>
        <w:spacing w:before="53" w:line="192" w:lineRule="auto"/>
        <w:ind w:left="3904"/>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4"/>
        <w:gridCol w:w="1279"/>
        <w:gridCol w:w="3348"/>
        <w:gridCol w:w="1389"/>
        <w:gridCol w:w="6706"/>
        <w:gridCol w:w="29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84" w:type="dxa"/>
            <w:textDirection w:val="tbRlV"/>
            <w:vAlign w:val="top"/>
          </w:tcPr>
          <w:p>
            <w:pPr>
              <w:pStyle w:val="8"/>
              <w:spacing w:before="55" w:line="199" w:lineRule="auto"/>
              <w:ind w:left="77"/>
              <w:rPr>
                <w:sz w:val="27"/>
                <w:szCs w:val="27"/>
              </w:rPr>
            </w:pPr>
            <w:r>
              <w:rPr>
                <w:b/>
                <w:bCs/>
                <w:spacing w:val="7"/>
                <w:sz w:val="27"/>
                <w:szCs w:val="27"/>
              </w:rPr>
              <w:t>序号</w:t>
            </w:r>
          </w:p>
        </w:tc>
        <w:tc>
          <w:tcPr>
            <w:tcW w:w="1279" w:type="dxa"/>
            <w:vAlign w:val="top"/>
          </w:tcPr>
          <w:p>
            <w:pPr>
              <w:pStyle w:val="8"/>
              <w:spacing w:before="233" w:line="220" w:lineRule="auto"/>
              <w:ind w:left="74"/>
              <w:rPr>
                <w:sz w:val="28"/>
                <w:szCs w:val="28"/>
              </w:rPr>
            </w:pPr>
            <w:r>
              <w:rPr>
                <w:b/>
                <w:bCs/>
                <w:spacing w:val="-5"/>
                <w:sz w:val="28"/>
                <w:szCs w:val="28"/>
              </w:rPr>
              <w:t>违法行为</w:t>
            </w:r>
          </w:p>
        </w:tc>
        <w:tc>
          <w:tcPr>
            <w:tcW w:w="3348" w:type="dxa"/>
            <w:vAlign w:val="top"/>
          </w:tcPr>
          <w:p>
            <w:pPr>
              <w:pStyle w:val="8"/>
              <w:spacing w:before="230" w:line="219" w:lineRule="auto"/>
              <w:ind w:left="1106"/>
              <w:rPr>
                <w:sz w:val="28"/>
                <w:szCs w:val="28"/>
              </w:rPr>
            </w:pPr>
            <w:r>
              <w:rPr>
                <w:b/>
                <w:bCs/>
                <w:spacing w:val="-1"/>
                <w:sz w:val="28"/>
                <w:szCs w:val="28"/>
              </w:rPr>
              <w:t>法定依据</w:t>
            </w:r>
          </w:p>
        </w:tc>
        <w:tc>
          <w:tcPr>
            <w:tcW w:w="1389" w:type="dxa"/>
            <w:vAlign w:val="top"/>
          </w:tcPr>
          <w:p>
            <w:pPr>
              <w:pStyle w:val="8"/>
              <w:spacing w:before="232" w:line="219" w:lineRule="auto"/>
              <w:ind w:left="147"/>
              <w:rPr>
                <w:sz w:val="27"/>
                <w:szCs w:val="27"/>
              </w:rPr>
            </w:pPr>
            <w:r>
              <w:rPr>
                <w:b/>
                <w:bCs/>
                <w:spacing w:val="-6"/>
                <w:sz w:val="27"/>
                <w:szCs w:val="27"/>
              </w:rPr>
              <w:t>裁量阶次</w:t>
            </w:r>
          </w:p>
        </w:tc>
        <w:tc>
          <w:tcPr>
            <w:tcW w:w="6706" w:type="dxa"/>
            <w:vAlign w:val="top"/>
          </w:tcPr>
          <w:p>
            <w:pPr>
              <w:pStyle w:val="8"/>
              <w:spacing w:before="232" w:line="219" w:lineRule="auto"/>
              <w:ind w:left="2808"/>
              <w:rPr>
                <w:sz w:val="27"/>
                <w:szCs w:val="27"/>
              </w:rPr>
            </w:pPr>
            <w:r>
              <w:rPr>
                <w:b/>
                <w:bCs/>
                <w:spacing w:val="-5"/>
                <w:sz w:val="27"/>
                <w:szCs w:val="27"/>
              </w:rPr>
              <w:t>适用条件</w:t>
            </w:r>
          </w:p>
        </w:tc>
        <w:tc>
          <w:tcPr>
            <w:tcW w:w="2933" w:type="dxa"/>
            <w:vAlign w:val="top"/>
          </w:tcPr>
          <w:p>
            <w:pPr>
              <w:pStyle w:val="8"/>
              <w:spacing w:before="233" w:line="220" w:lineRule="auto"/>
              <w:ind w:left="92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384"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65" w:line="184" w:lineRule="auto"/>
              <w:ind w:left="134"/>
              <w:rPr>
                <w:sz w:val="20"/>
                <w:szCs w:val="20"/>
              </w:rPr>
            </w:pPr>
            <w:r>
              <w:rPr>
                <w:spacing w:val="-6"/>
                <w:sz w:val="20"/>
                <w:szCs w:val="20"/>
              </w:rPr>
              <w:t>10</w:t>
            </w:r>
          </w:p>
        </w:tc>
        <w:tc>
          <w:tcPr>
            <w:tcW w:w="1279" w:type="dxa"/>
            <w:vMerge w:val="restart"/>
            <w:tcBorders>
              <w:bottom w:val="nil"/>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65" w:line="227" w:lineRule="auto"/>
              <w:ind w:left="20" w:firstLine="9"/>
              <w:jc w:val="both"/>
              <w:rPr>
                <w:sz w:val="20"/>
                <w:szCs w:val="20"/>
              </w:rPr>
            </w:pPr>
            <w:r>
              <w:rPr>
                <w:spacing w:val="6"/>
                <w:sz w:val="20"/>
                <w:szCs w:val="20"/>
              </w:rPr>
              <w:t>粮食收购者、</w:t>
            </w:r>
            <w:r>
              <w:rPr>
                <w:spacing w:val="1"/>
                <w:sz w:val="20"/>
                <w:szCs w:val="20"/>
              </w:rPr>
              <w:t xml:space="preserve"> </w:t>
            </w:r>
            <w:r>
              <w:rPr>
                <w:spacing w:val="-10"/>
                <w:sz w:val="20"/>
                <w:szCs w:val="20"/>
              </w:rPr>
              <w:t>粮食储存企业</w:t>
            </w:r>
            <w:r>
              <w:rPr>
                <w:spacing w:val="2"/>
                <w:sz w:val="20"/>
                <w:szCs w:val="20"/>
              </w:rPr>
              <w:t xml:space="preserve">  </w:t>
            </w:r>
            <w:r>
              <w:rPr>
                <w:spacing w:val="-9"/>
                <w:sz w:val="20"/>
                <w:szCs w:val="20"/>
              </w:rPr>
              <w:t>将霉变或者色</w:t>
            </w:r>
            <w:r>
              <w:rPr>
                <w:sz w:val="20"/>
                <w:szCs w:val="20"/>
              </w:rPr>
              <w:t xml:space="preserve">  </w:t>
            </w:r>
            <w:r>
              <w:rPr>
                <w:spacing w:val="-7"/>
                <w:sz w:val="20"/>
                <w:szCs w:val="20"/>
              </w:rPr>
              <w:t>泽、气味异常</w:t>
            </w:r>
            <w:r>
              <w:rPr>
                <w:spacing w:val="2"/>
                <w:sz w:val="20"/>
                <w:szCs w:val="20"/>
              </w:rPr>
              <w:t xml:space="preserve">  </w:t>
            </w:r>
            <w:r>
              <w:rPr>
                <w:spacing w:val="-7"/>
                <w:sz w:val="20"/>
                <w:szCs w:val="20"/>
              </w:rPr>
              <w:t>的粮食作为食</w:t>
            </w:r>
            <w:r>
              <w:rPr>
                <w:spacing w:val="1"/>
                <w:sz w:val="20"/>
                <w:szCs w:val="20"/>
              </w:rPr>
              <w:t xml:space="preserve">  </w:t>
            </w:r>
            <w:r>
              <w:rPr>
                <w:spacing w:val="-5"/>
                <w:sz w:val="20"/>
                <w:szCs w:val="20"/>
              </w:rPr>
              <w:t>用用途销售出</w:t>
            </w:r>
            <w:r>
              <w:rPr>
                <w:spacing w:val="4"/>
                <w:sz w:val="20"/>
                <w:szCs w:val="20"/>
              </w:rPr>
              <w:t xml:space="preserve"> </w:t>
            </w:r>
            <w:r>
              <w:rPr>
                <w:spacing w:val="-9"/>
                <w:sz w:val="20"/>
                <w:szCs w:val="20"/>
              </w:rPr>
              <w:t>库的行为</w:t>
            </w:r>
          </w:p>
        </w:tc>
        <w:tc>
          <w:tcPr>
            <w:tcW w:w="3348" w:type="dxa"/>
            <w:vMerge w:val="restart"/>
            <w:tcBorders>
              <w:bottom w:val="nil"/>
            </w:tcBorders>
            <w:vAlign w:val="top"/>
          </w:tcPr>
          <w:p>
            <w:pPr>
              <w:spacing w:line="427" w:lineRule="auto"/>
              <w:rPr>
                <w:rFonts w:ascii="Arial"/>
                <w:sz w:val="21"/>
              </w:rPr>
            </w:pPr>
          </w:p>
          <w:p>
            <w:pPr>
              <w:pStyle w:val="8"/>
              <w:tabs>
                <w:tab w:val="left" w:pos="113"/>
              </w:tabs>
              <w:spacing w:before="65" w:line="208" w:lineRule="auto"/>
              <w:ind w:firstLine="104"/>
              <w:rPr>
                <w:sz w:val="20"/>
                <w:szCs w:val="20"/>
              </w:rPr>
            </w:pPr>
            <w:r>
              <w:rPr>
                <w:spacing w:val="-16"/>
                <w:sz w:val="20"/>
                <w:szCs w:val="20"/>
              </w:rPr>
              <w:t>《行政处罚法》第三十二条当事人有下</w:t>
            </w:r>
            <w:r>
              <w:rPr>
                <w:spacing w:val="4"/>
                <w:sz w:val="20"/>
                <w:szCs w:val="20"/>
              </w:rPr>
              <w:t xml:space="preserve">  </w:t>
            </w:r>
            <w:r>
              <w:rPr>
                <w:spacing w:val="-10"/>
                <w:sz w:val="20"/>
                <w:szCs w:val="20"/>
              </w:rPr>
              <w:t>列情形之一，应当从轻或者减轻行政处</w:t>
            </w:r>
            <w:r>
              <w:rPr>
                <w:spacing w:val="6"/>
                <w:sz w:val="20"/>
                <w:szCs w:val="20"/>
              </w:rPr>
              <w:t xml:space="preserve">  </w:t>
            </w:r>
            <w:r>
              <w:rPr>
                <w:spacing w:val="-19"/>
                <w:sz w:val="20"/>
                <w:szCs w:val="20"/>
              </w:rPr>
              <w:t>罚：(一)主动消除或者减轻违法行为危害</w:t>
            </w:r>
            <w:r>
              <w:rPr>
                <w:spacing w:val="7"/>
                <w:sz w:val="20"/>
                <w:szCs w:val="20"/>
              </w:rPr>
              <w:t xml:space="preserve">  </w:t>
            </w:r>
            <w:r>
              <w:rPr>
                <w:spacing w:val="-19"/>
                <w:sz w:val="20"/>
                <w:szCs w:val="20"/>
              </w:rPr>
              <w:t>后果的；(二)受他人胁迫或者诱骗实施违</w:t>
            </w:r>
            <w:r>
              <w:rPr>
                <w:spacing w:val="5"/>
                <w:sz w:val="20"/>
                <w:szCs w:val="20"/>
              </w:rPr>
              <w:t xml:space="preserve">  </w:t>
            </w:r>
            <w:r>
              <w:rPr>
                <w:spacing w:val="-19"/>
                <w:sz w:val="20"/>
                <w:szCs w:val="20"/>
              </w:rPr>
              <w:t>法行为的；(三)主动供述行政机关尚未掌</w:t>
            </w:r>
            <w:r>
              <w:rPr>
                <w:spacing w:val="6"/>
                <w:sz w:val="20"/>
                <w:szCs w:val="20"/>
              </w:rPr>
              <w:t xml:space="preserve">  </w:t>
            </w:r>
            <w:r>
              <w:rPr>
                <w:spacing w:val="-19"/>
                <w:sz w:val="20"/>
                <w:szCs w:val="20"/>
              </w:rPr>
              <w:t>握的违法行为的；(四)配合行政机关查处</w:t>
            </w:r>
            <w:r>
              <w:rPr>
                <w:spacing w:val="5"/>
                <w:sz w:val="20"/>
                <w:szCs w:val="20"/>
              </w:rPr>
              <w:t xml:space="preserve">  </w:t>
            </w:r>
            <w:r>
              <w:rPr>
                <w:spacing w:val="-19"/>
                <w:sz w:val="20"/>
                <w:szCs w:val="20"/>
              </w:rPr>
              <w:t>违法行为有立功表现的；(五)法律、法规</w:t>
            </w:r>
            <w:r>
              <w:rPr>
                <w:spacing w:val="5"/>
                <w:sz w:val="20"/>
                <w:szCs w:val="20"/>
              </w:rPr>
              <w:t xml:space="preserve">  </w:t>
            </w:r>
            <w:r>
              <w:rPr>
                <w:spacing w:val="-20"/>
                <w:sz w:val="20"/>
                <w:szCs w:val="20"/>
              </w:rPr>
              <w:t>、规章规定其他应当从轻或者减轻行政处</w:t>
            </w:r>
            <w:r>
              <w:rPr>
                <w:spacing w:val="1"/>
                <w:sz w:val="20"/>
                <w:szCs w:val="20"/>
              </w:rPr>
              <w:t xml:space="preserve">  </w:t>
            </w:r>
            <w:r>
              <w:rPr>
                <w:spacing w:val="-18"/>
                <w:sz w:val="20"/>
                <w:szCs w:val="20"/>
              </w:rPr>
              <w:t>罚 的</w:t>
            </w:r>
            <w:r>
              <w:rPr>
                <w:spacing w:val="-34"/>
                <w:sz w:val="20"/>
                <w:szCs w:val="20"/>
              </w:rPr>
              <w:t xml:space="preserve"> </w:t>
            </w:r>
            <w:r>
              <w:rPr>
                <w:spacing w:val="-18"/>
                <w:sz w:val="20"/>
                <w:szCs w:val="20"/>
              </w:rPr>
              <w:t>。</w:t>
            </w:r>
            <w:r>
              <w:rPr>
                <w:b/>
                <w:bCs/>
                <w:spacing w:val="-18"/>
                <w:sz w:val="20"/>
                <w:szCs w:val="20"/>
              </w:rPr>
              <w:t>第三十三条</w:t>
            </w:r>
            <w:r>
              <w:rPr>
                <w:spacing w:val="-18"/>
                <w:sz w:val="20"/>
                <w:szCs w:val="20"/>
              </w:rPr>
              <w:t>违法行为轻微并及时</w:t>
            </w:r>
            <w:r>
              <w:rPr>
                <w:sz w:val="20"/>
                <w:szCs w:val="20"/>
              </w:rPr>
              <w:t xml:space="preserve">  </w:t>
            </w:r>
            <w:r>
              <w:rPr>
                <w:spacing w:val="-20"/>
                <w:sz w:val="20"/>
                <w:szCs w:val="20"/>
              </w:rPr>
              <w:t>改正，没有造成危害后果的，不予行政处</w:t>
            </w:r>
            <w:r>
              <w:rPr>
                <w:spacing w:val="4"/>
                <w:sz w:val="20"/>
                <w:szCs w:val="20"/>
              </w:rPr>
              <w:t xml:space="preserve">  </w:t>
            </w:r>
            <w:r>
              <w:rPr>
                <w:spacing w:val="-20"/>
                <w:sz w:val="20"/>
                <w:szCs w:val="20"/>
              </w:rPr>
              <w:t>罚。初次违法且危害后果轻微并及时改正</w:t>
            </w:r>
            <w:r>
              <w:rPr>
                <w:spacing w:val="6"/>
                <w:sz w:val="20"/>
                <w:szCs w:val="20"/>
              </w:rPr>
              <w:t xml:space="preserve">  </w:t>
            </w:r>
            <w:r>
              <w:rPr>
                <w:spacing w:val="-20"/>
                <w:sz w:val="20"/>
                <w:szCs w:val="20"/>
              </w:rPr>
              <w:t>的，可以不予行政处罚。当事人有证据足</w:t>
            </w:r>
            <w:r>
              <w:rPr>
                <w:spacing w:val="4"/>
                <w:sz w:val="20"/>
                <w:szCs w:val="20"/>
              </w:rPr>
              <w:t xml:space="preserve">  </w:t>
            </w:r>
            <w:r>
              <w:rPr>
                <w:spacing w:val="-15"/>
                <w:sz w:val="20"/>
                <w:szCs w:val="20"/>
              </w:rPr>
              <w:t>以证明没有主观过错的，不予行政处罚。</w:t>
            </w:r>
            <w:r>
              <w:rPr>
                <w:spacing w:val="6"/>
                <w:sz w:val="20"/>
                <w:szCs w:val="20"/>
              </w:rPr>
              <w:t xml:space="preserve"> </w:t>
            </w:r>
            <w:r>
              <w:rPr>
                <w:spacing w:val="-15"/>
                <w:sz w:val="20"/>
                <w:szCs w:val="20"/>
              </w:rPr>
              <w:t>法律、行政法规另有规定的，从其规定。</w:t>
            </w:r>
            <w:r>
              <w:rPr>
                <w:spacing w:val="6"/>
                <w:sz w:val="20"/>
                <w:szCs w:val="20"/>
              </w:rPr>
              <w:t xml:space="preserve"> </w:t>
            </w:r>
            <w:r>
              <w:rPr>
                <w:spacing w:val="-8"/>
                <w:sz w:val="20"/>
                <w:szCs w:val="20"/>
              </w:rPr>
              <w:t>对当事人的违法行为依法不予行政处罚</w:t>
            </w:r>
            <w:r>
              <w:rPr>
                <w:sz w:val="20"/>
                <w:szCs w:val="20"/>
              </w:rPr>
              <w:t xml:space="preserve"> </w:t>
            </w:r>
            <w:r>
              <w:rPr>
                <w:spacing w:val="-20"/>
                <w:sz w:val="20"/>
                <w:szCs w:val="20"/>
              </w:rPr>
              <w:t>的，行政机关应当对当事人进行教育。</w:t>
            </w:r>
            <w:r>
              <w:rPr>
                <w:b/>
                <w:bCs/>
                <w:spacing w:val="-20"/>
                <w:sz w:val="20"/>
                <w:szCs w:val="20"/>
              </w:rPr>
              <w:t>第</w:t>
            </w:r>
            <w:r>
              <w:rPr>
                <w:spacing w:val="2"/>
                <w:sz w:val="20"/>
                <w:szCs w:val="20"/>
              </w:rPr>
              <w:t xml:space="preserve">  </w:t>
            </w:r>
            <w:r>
              <w:rPr>
                <w:b/>
                <w:bCs/>
                <w:spacing w:val="-3"/>
                <w:sz w:val="20"/>
                <w:szCs w:val="20"/>
              </w:rPr>
              <w:t>三十六条</w:t>
            </w:r>
            <w:r>
              <w:rPr>
                <w:spacing w:val="-3"/>
                <w:sz w:val="20"/>
                <w:szCs w:val="20"/>
              </w:rPr>
              <w:t>违法行为在二年内未被发现</w:t>
            </w:r>
            <w:r>
              <w:rPr>
                <w:spacing w:val="3"/>
                <w:sz w:val="20"/>
                <w:szCs w:val="20"/>
              </w:rPr>
              <w:t xml:space="preserve">  </w:t>
            </w:r>
            <w:r>
              <w:rPr>
                <w:spacing w:val="-20"/>
                <w:sz w:val="20"/>
                <w:szCs w:val="20"/>
              </w:rPr>
              <w:t>的，不再给予行政处罚；涉及公民生命健</w:t>
            </w:r>
            <w:r>
              <w:rPr>
                <w:spacing w:val="4"/>
                <w:sz w:val="20"/>
                <w:szCs w:val="20"/>
              </w:rPr>
              <w:t xml:space="preserve">  </w:t>
            </w:r>
            <w:r>
              <w:rPr>
                <w:spacing w:val="-20"/>
                <w:sz w:val="20"/>
                <w:szCs w:val="20"/>
              </w:rPr>
              <w:t>康安全、金融安全且有危害后果的，上述</w:t>
            </w:r>
            <w:r>
              <w:rPr>
                <w:spacing w:val="4"/>
                <w:sz w:val="20"/>
                <w:szCs w:val="20"/>
              </w:rPr>
              <w:t xml:space="preserve">  </w:t>
            </w:r>
            <w:r>
              <w:rPr>
                <w:spacing w:val="-15"/>
                <w:sz w:val="20"/>
                <w:szCs w:val="20"/>
              </w:rPr>
              <w:t>期限延长至五年。法律另有规定的除外。</w:t>
            </w:r>
            <w:r>
              <w:rPr>
                <w:spacing w:val="6"/>
                <w:sz w:val="20"/>
                <w:szCs w:val="20"/>
              </w:rPr>
              <w:t xml:space="preserve"> </w:t>
            </w:r>
            <w:r>
              <w:rPr>
                <w:spacing w:val="-11"/>
                <w:sz w:val="20"/>
                <w:szCs w:val="20"/>
              </w:rPr>
              <w:t>《粮食流通管理条例》(国务院令第740</w:t>
            </w:r>
            <w:r>
              <w:rPr>
                <w:spacing w:val="7"/>
                <w:sz w:val="20"/>
                <w:szCs w:val="20"/>
              </w:rPr>
              <w:t xml:space="preserve">  </w:t>
            </w:r>
            <w:r>
              <w:rPr>
                <w:spacing w:val="-8"/>
                <w:sz w:val="20"/>
                <w:szCs w:val="20"/>
              </w:rPr>
              <w:t>号</w:t>
            </w:r>
            <w:r>
              <w:rPr>
                <w:spacing w:val="-31"/>
                <w:sz w:val="20"/>
                <w:szCs w:val="20"/>
              </w:rPr>
              <w:t xml:space="preserve"> </w:t>
            </w:r>
            <w:r>
              <w:rPr>
                <w:spacing w:val="-8"/>
                <w:sz w:val="20"/>
                <w:szCs w:val="20"/>
              </w:rPr>
              <w:t>)</w:t>
            </w:r>
            <w:r>
              <w:rPr>
                <w:b/>
                <w:bCs/>
                <w:spacing w:val="-8"/>
                <w:sz w:val="20"/>
                <w:szCs w:val="20"/>
              </w:rPr>
              <w:t>第四十七条</w:t>
            </w:r>
            <w:r>
              <w:rPr>
                <w:spacing w:val="-8"/>
                <w:sz w:val="20"/>
                <w:szCs w:val="20"/>
              </w:rPr>
              <w:t>粮食收购者、粮食储存</w:t>
            </w:r>
            <w:r>
              <w:rPr>
                <w:sz w:val="20"/>
                <w:szCs w:val="20"/>
              </w:rPr>
              <w:t xml:space="preserve">  </w:t>
            </w:r>
            <w:r>
              <w:rPr>
                <w:spacing w:val="-9"/>
                <w:sz w:val="20"/>
                <w:szCs w:val="20"/>
              </w:rPr>
              <w:t>企业将下列粮食作为食用用途销售出库</w:t>
            </w:r>
            <w:r>
              <w:rPr>
                <w:spacing w:val="3"/>
                <w:sz w:val="20"/>
                <w:szCs w:val="20"/>
              </w:rPr>
              <w:t xml:space="preserve">  </w:t>
            </w:r>
            <w:r>
              <w:rPr>
                <w:spacing w:val="-20"/>
                <w:sz w:val="20"/>
                <w:szCs w:val="20"/>
              </w:rPr>
              <w:t>的，由粮食和储备行政管理部门没收违法</w:t>
            </w:r>
            <w:r>
              <w:rPr>
                <w:spacing w:val="4"/>
                <w:sz w:val="20"/>
                <w:szCs w:val="20"/>
              </w:rPr>
              <w:t xml:space="preserve">  </w:t>
            </w:r>
            <w:r>
              <w:rPr>
                <w:spacing w:val="-20"/>
                <w:sz w:val="20"/>
                <w:szCs w:val="20"/>
              </w:rPr>
              <w:t>所得；违法销售出库的粮食货值金额不足</w:t>
            </w:r>
            <w:r>
              <w:rPr>
                <w:spacing w:val="4"/>
                <w:sz w:val="20"/>
                <w:szCs w:val="20"/>
              </w:rPr>
              <w:t xml:space="preserve">  </w:t>
            </w:r>
            <w:r>
              <w:rPr>
                <w:sz w:val="20"/>
                <w:szCs w:val="20"/>
              </w:rPr>
              <w:tab/>
            </w:r>
            <w:r>
              <w:rPr>
                <w:spacing w:val="-9"/>
                <w:sz w:val="20"/>
                <w:szCs w:val="20"/>
              </w:rPr>
              <w:t>1万元的，并处1万元以上5万元以下罚</w:t>
            </w:r>
            <w:r>
              <w:rPr>
                <w:spacing w:val="14"/>
                <w:sz w:val="20"/>
                <w:szCs w:val="20"/>
              </w:rPr>
              <w:t xml:space="preserve"> </w:t>
            </w:r>
            <w:r>
              <w:rPr>
                <w:spacing w:val="-14"/>
                <w:sz w:val="20"/>
                <w:szCs w:val="20"/>
              </w:rPr>
              <w:t>款，货值金额1万元以上的，并处货值金</w:t>
            </w:r>
            <w:r>
              <w:rPr>
                <w:sz w:val="20"/>
                <w:szCs w:val="20"/>
              </w:rPr>
              <w:t xml:space="preserve">  </w:t>
            </w:r>
            <w:r>
              <w:rPr>
                <w:spacing w:val="-8"/>
                <w:sz w:val="20"/>
                <w:szCs w:val="20"/>
              </w:rPr>
              <w:t>额1倍以上5倍以下罚款。(二)霉变或者</w:t>
            </w:r>
            <w:r>
              <w:rPr>
                <w:spacing w:val="1"/>
                <w:sz w:val="20"/>
                <w:szCs w:val="20"/>
              </w:rPr>
              <w:t xml:space="preserve">  </w:t>
            </w:r>
            <w:r>
              <w:rPr>
                <w:spacing w:val="-10"/>
                <w:sz w:val="20"/>
                <w:szCs w:val="20"/>
              </w:rPr>
              <w:t>色泽、气味异常的。</w:t>
            </w:r>
            <w:r>
              <w:rPr>
                <w:b/>
                <w:bCs/>
                <w:spacing w:val="-10"/>
                <w:sz w:val="20"/>
                <w:szCs w:val="20"/>
              </w:rPr>
              <w:t>第五十一条</w:t>
            </w:r>
            <w:r>
              <w:rPr>
                <w:spacing w:val="-10"/>
                <w:sz w:val="20"/>
                <w:szCs w:val="20"/>
              </w:rPr>
              <w:t>从事粮</w:t>
            </w:r>
            <w:r>
              <w:rPr>
                <w:sz w:val="20"/>
                <w:szCs w:val="20"/>
              </w:rPr>
              <w:t xml:space="preserve">  </w:t>
            </w:r>
            <w:r>
              <w:rPr>
                <w:spacing w:val="-18"/>
                <w:w w:val="99"/>
                <w:sz w:val="20"/>
                <w:szCs w:val="20"/>
              </w:rPr>
              <w:t>食经营活动的企业有违反本条例规定的违</w:t>
            </w:r>
            <w:r>
              <w:rPr>
                <w:spacing w:val="4"/>
                <w:sz w:val="20"/>
                <w:szCs w:val="20"/>
              </w:rPr>
              <w:t xml:space="preserve">  </w:t>
            </w:r>
            <w:r>
              <w:rPr>
                <w:spacing w:val="-15"/>
                <w:sz w:val="20"/>
                <w:szCs w:val="20"/>
              </w:rPr>
              <w:t>法情形且情节严重的，对其法定代表人、</w:t>
            </w:r>
            <w:r>
              <w:rPr>
                <w:spacing w:val="6"/>
                <w:sz w:val="20"/>
                <w:szCs w:val="20"/>
              </w:rPr>
              <w:t xml:space="preserve"> </w:t>
            </w:r>
            <w:r>
              <w:rPr>
                <w:spacing w:val="-20"/>
                <w:sz w:val="20"/>
                <w:szCs w:val="20"/>
              </w:rPr>
              <w:t>主要负责人、直接负责的主管人员和其他</w:t>
            </w:r>
            <w:r>
              <w:rPr>
                <w:spacing w:val="4"/>
                <w:sz w:val="20"/>
                <w:szCs w:val="20"/>
              </w:rPr>
              <w:t xml:space="preserve">  </w:t>
            </w:r>
            <w:r>
              <w:rPr>
                <w:spacing w:val="-18"/>
                <w:w w:val="99"/>
                <w:sz w:val="20"/>
                <w:szCs w:val="20"/>
              </w:rPr>
              <w:t>直接责任人员处以其上一年度从本企业取</w:t>
            </w:r>
            <w:r>
              <w:rPr>
                <w:spacing w:val="5"/>
                <w:sz w:val="20"/>
                <w:szCs w:val="20"/>
              </w:rPr>
              <w:t xml:space="preserve">  </w:t>
            </w:r>
            <w:r>
              <w:rPr>
                <w:spacing w:val="-2"/>
                <w:sz w:val="20"/>
                <w:szCs w:val="20"/>
              </w:rPr>
              <w:t>得收入的1倍以上10倍以下罚款。</w:t>
            </w:r>
          </w:p>
        </w:tc>
        <w:tc>
          <w:tcPr>
            <w:tcW w:w="1389" w:type="dxa"/>
            <w:vAlign w:val="top"/>
          </w:tcPr>
          <w:p>
            <w:pPr>
              <w:spacing w:line="286" w:lineRule="auto"/>
              <w:rPr>
                <w:rFonts w:ascii="Arial"/>
                <w:sz w:val="21"/>
              </w:rPr>
            </w:pPr>
          </w:p>
          <w:p>
            <w:pPr>
              <w:spacing w:line="287" w:lineRule="auto"/>
              <w:rPr>
                <w:rFonts w:ascii="Arial"/>
                <w:sz w:val="21"/>
              </w:rPr>
            </w:pPr>
          </w:p>
          <w:p>
            <w:pPr>
              <w:pStyle w:val="8"/>
              <w:spacing w:before="65" w:line="221" w:lineRule="auto"/>
              <w:ind w:left="283"/>
              <w:rPr>
                <w:sz w:val="20"/>
                <w:szCs w:val="20"/>
              </w:rPr>
            </w:pPr>
            <w:r>
              <w:rPr>
                <w:spacing w:val="6"/>
                <w:sz w:val="20"/>
                <w:szCs w:val="20"/>
              </w:rPr>
              <w:t>不予处罚</w:t>
            </w:r>
          </w:p>
        </w:tc>
        <w:tc>
          <w:tcPr>
            <w:tcW w:w="6706" w:type="dxa"/>
            <w:vAlign w:val="top"/>
          </w:tcPr>
          <w:p>
            <w:pPr>
              <w:spacing w:line="285" w:lineRule="auto"/>
              <w:rPr>
                <w:rFonts w:ascii="Arial"/>
                <w:sz w:val="21"/>
              </w:rPr>
            </w:pPr>
          </w:p>
          <w:p>
            <w:pPr>
              <w:spacing w:line="286" w:lineRule="auto"/>
              <w:rPr>
                <w:rFonts w:ascii="Arial"/>
                <w:sz w:val="21"/>
              </w:rPr>
            </w:pPr>
          </w:p>
          <w:p>
            <w:pPr>
              <w:pStyle w:val="8"/>
              <w:spacing w:before="65" w:line="221" w:lineRule="auto"/>
              <w:ind w:left="34"/>
              <w:rPr>
                <w:sz w:val="20"/>
                <w:szCs w:val="20"/>
              </w:rPr>
            </w:pPr>
            <w:r>
              <w:rPr>
                <w:sz w:val="20"/>
                <w:szCs w:val="20"/>
              </w:rPr>
              <w:t>不适用。</w:t>
            </w:r>
          </w:p>
        </w:tc>
        <w:tc>
          <w:tcPr>
            <w:tcW w:w="29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8" w:hRule="atLeast"/>
        </w:trPr>
        <w:tc>
          <w:tcPr>
            <w:tcW w:w="38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89" w:type="dxa"/>
            <w:vAlign w:val="top"/>
          </w:tcPr>
          <w:p>
            <w:pPr>
              <w:spacing w:line="256" w:lineRule="auto"/>
              <w:rPr>
                <w:rFonts w:ascii="Arial"/>
                <w:sz w:val="21"/>
              </w:rPr>
            </w:pPr>
          </w:p>
          <w:p>
            <w:pPr>
              <w:spacing w:line="257" w:lineRule="auto"/>
              <w:rPr>
                <w:rFonts w:ascii="Arial"/>
                <w:sz w:val="21"/>
              </w:rPr>
            </w:pPr>
          </w:p>
          <w:p>
            <w:pPr>
              <w:pStyle w:val="8"/>
              <w:spacing w:before="65" w:line="220" w:lineRule="auto"/>
              <w:ind w:left="283"/>
              <w:rPr>
                <w:sz w:val="20"/>
                <w:szCs w:val="20"/>
              </w:rPr>
            </w:pPr>
            <w:r>
              <w:rPr>
                <w:spacing w:val="6"/>
                <w:sz w:val="20"/>
                <w:szCs w:val="20"/>
              </w:rPr>
              <w:t>免于处罚</w:t>
            </w:r>
          </w:p>
        </w:tc>
        <w:tc>
          <w:tcPr>
            <w:tcW w:w="6706" w:type="dxa"/>
            <w:vAlign w:val="top"/>
          </w:tcPr>
          <w:p>
            <w:pPr>
              <w:spacing w:line="257" w:lineRule="auto"/>
              <w:rPr>
                <w:rFonts w:ascii="Arial"/>
                <w:sz w:val="21"/>
              </w:rPr>
            </w:pPr>
          </w:p>
          <w:p>
            <w:pPr>
              <w:spacing w:line="257" w:lineRule="auto"/>
              <w:rPr>
                <w:rFonts w:ascii="Arial"/>
                <w:sz w:val="21"/>
              </w:rPr>
            </w:pPr>
          </w:p>
          <w:p>
            <w:pPr>
              <w:pStyle w:val="8"/>
              <w:spacing w:before="65" w:line="221" w:lineRule="auto"/>
              <w:ind w:left="34"/>
              <w:rPr>
                <w:sz w:val="20"/>
                <w:szCs w:val="20"/>
              </w:rPr>
            </w:pPr>
            <w:r>
              <w:rPr>
                <w:sz w:val="20"/>
                <w:szCs w:val="20"/>
              </w:rPr>
              <w:t>不适用。</w:t>
            </w:r>
          </w:p>
        </w:tc>
        <w:tc>
          <w:tcPr>
            <w:tcW w:w="29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9" w:hRule="atLeast"/>
        </w:trPr>
        <w:tc>
          <w:tcPr>
            <w:tcW w:w="38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89" w:type="dxa"/>
            <w:vAlign w:val="top"/>
          </w:tcPr>
          <w:p>
            <w:pPr>
              <w:spacing w:line="475" w:lineRule="auto"/>
              <w:rPr>
                <w:rFonts w:ascii="Arial"/>
                <w:sz w:val="21"/>
              </w:rPr>
            </w:pPr>
          </w:p>
          <w:p>
            <w:pPr>
              <w:pStyle w:val="8"/>
              <w:spacing w:before="65" w:line="219" w:lineRule="auto"/>
              <w:ind w:left="283"/>
              <w:rPr>
                <w:sz w:val="20"/>
                <w:szCs w:val="20"/>
              </w:rPr>
            </w:pPr>
            <w:r>
              <w:rPr>
                <w:spacing w:val="6"/>
                <w:sz w:val="20"/>
                <w:szCs w:val="20"/>
              </w:rPr>
              <w:t>从轻处罚</w:t>
            </w:r>
          </w:p>
        </w:tc>
        <w:tc>
          <w:tcPr>
            <w:tcW w:w="6706" w:type="dxa"/>
            <w:vAlign w:val="top"/>
          </w:tcPr>
          <w:p>
            <w:pPr>
              <w:spacing w:line="245" w:lineRule="auto"/>
              <w:rPr>
                <w:rFonts w:ascii="Arial"/>
                <w:sz w:val="21"/>
              </w:rPr>
            </w:pPr>
          </w:p>
          <w:p>
            <w:pPr>
              <w:pStyle w:val="8"/>
              <w:spacing w:before="65" w:line="221" w:lineRule="auto"/>
              <w:ind w:left="24" w:right="58" w:firstLine="120"/>
              <w:jc w:val="both"/>
              <w:rPr>
                <w:sz w:val="20"/>
                <w:szCs w:val="20"/>
              </w:rPr>
            </w:pPr>
            <w:r>
              <w:rPr>
                <w:spacing w:val="1"/>
                <w:sz w:val="20"/>
                <w:szCs w:val="20"/>
              </w:rPr>
              <w:t>粮食收购者、粮食储存企业将霉变或者色泽、气味异</w:t>
            </w:r>
            <w:r>
              <w:rPr>
                <w:sz w:val="20"/>
                <w:szCs w:val="20"/>
              </w:rPr>
              <w:t>常的粮食作为食用用 途销售出库，主动消除或者减轻违法行为危害后果的；法律、法规、规章规</w:t>
            </w:r>
            <w:r>
              <w:rPr>
                <w:spacing w:val="11"/>
                <w:sz w:val="20"/>
                <w:szCs w:val="20"/>
              </w:rPr>
              <w:t xml:space="preserve"> </w:t>
            </w:r>
            <w:r>
              <w:rPr>
                <w:sz w:val="20"/>
                <w:szCs w:val="20"/>
              </w:rPr>
              <w:t>定其他应当从轻或者减轻行政处罚的。</w:t>
            </w:r>
          </w:p>
        </w:tc>
        <w:tc>
          <w:tcPr>
            <w:tcW w:w="2933" w:type="dxa"/>
            <w:vAlign w:val="top"/>
          </w:tcPr>
          <w:p>
            <w:pPr>
              <w:spacing w:line="475" w:lineRule="auto"/>
              <w:rPr>
                <w:rFonts w:ascii="Arial"/>
                <w:sz w:val="21"/>
              </w:rPr>
            </w:pPr>
          </w:p>
          <w:p>
            <w:pPr>
              <w:pStyle w:val="8"/>
              <w:spacing w:before="65" w:line="219" w:lineRule="auto"/>
              <w:ind w:left="18"/>
              <w:rPr>
                <w:sz w:val="20"/>
                <w:szCs w:val="20"/>
              </w:rPr>
            </w:pPr>
            <w:r>
              <w:rPr>
                <w:spacing w:val="-1"/>
                <w:sz w:val="20"/>
                <w:szCs w:val="20"/>
              </w:rPr>
              <w:t>没收违法所得。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38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89" w:type="dxa"/>
            <w:vAlign w:val="top"/>
          </w:tcPr>
          <w:p>
            <w:pPr>
              <w:spacing w:line="273" w:lineRule="auto"/>
              <w:rPr>
                <w:rFonts w:ascii="Arial"/>
                <w:sz w:val="21"/>
              </w:rPr>
            </w:pPr>
          </w:p>
          <w:p>
            <w:pPr>
              <w:spacing w:line="273" w:lineRule="auto"/>
              <w:rPr>
                <w:rFonts w:ascii="Arial"/>
                <w:sz w:val="21"/>
              </w:rPr>
            </w:pPr>
          </w:p>
          <w:p>
            <w:pPr>
              <w:pStyle w:val="8"/>
              <w:spacing w:before="65" w:line="219" w:lineRule="auto"/>
              <w:ind w:left="283"/>
              <w:rPr>
                <w:sz w:val="20"/>
                <w:szCs w:val="20"/>
              </w:rPr>
            </w:pPr>
            <w:r>
              <w:rPr>
                <w:spacing w:val="6"/>
                <w:sz w:val="20"/>
                <w:szCs w:val="20"/>
              </w:rPr>
              <w:t>减轻处罚</w:t>
            </w:r>
          </w:p>
        </w:tc>
        <w:tc>
          <w:tcPr>
            <w:tcW w:w="6706" w:type="dxa"/>
            <w:vAlign w:val="top"/>
          </w:tcPr>
          <w:p>
            <w:pPr>
              <w:spacing w:line="435" w:lineRule="auto"/>
              <w:rPr>
                <w:rFonts w:ascii="Arial"/>
                <w:sz w:val="21"/>
              </w:rPr>
            </w:pPr>
          </w:p>
          <w:p>
            <w:pPr>
              <w:pStyle w:val="8"/>
              <w:spacing w:before="65" w:line="225" w:lineRule="auto"/>
              <w:ind w:left="24" w:right="126" w:firstLine="120"/>
              <w:rPr>
                <w:sz w:val="20"/>
                <w:szCs w:val="20"/>
              </w:rPr>
            </w:pPr>
            <w:r>
              <w:rPr>
                <w:spacing w:val="1"/>
                <w:sz w:val="20"/>
                <w:szCs w:val="20"/>
              </w:rPr>
              <w:t>粮食收购者、粮食储存企业将霉变或者色泽、气味异</w:t>
            </w:r>
            <w:r>
              <w:rPr>
                <w:sz w:val="20"/>
                <w:szCs w:val="20"/>
              </w:rPr>
              <w:t>常的粮食作为食用用 途销售出库，违法销售出库的粮食货值金额不足1万元的。</w:t>
            </w:r>
          </w:p>
        </w:tc>
        <w:tc>
          <w:tcPr>
            <w:tcW w:w="2933" w:type="dxa"/>
            <w:vAlign w:val="top"/>
          </w:tcPr>
          <w:p>
            <w:pPr>
              <w:spacing w:line="436" w:lineRule="auto"/>
              <w:rPr>
                <w:rFonts w:ascii="Arial"/>
                <w:sz w:val="21"/>
              </w:rPr>
            </w:pPr>
          </w:p>
          <w:p>
            <w:pPr>
              <w:pStyle w:val="8"/>
              <w:spacing w:before="65" w:line="221" w:lineRule="auto"/>
              <w:ind w:left="68" w:right="51" w:hanging="10"/>
              <w:rPr>
                <w:sz w:val="20"/>
                <w:szCs w:val="20"/>
              </w:rPr>
            </w:pPr>
            <w:r>
              <w:rPr>
                <w:sz w:val="20"/>
                <w:szCs w:val="20"/>
              </w:rPr>
              <w:t>没收违法所得，并处1万元以上5</w:t>
            </w:r>
            <w:r>
              <w:rPr>
                <w:spacing w:val="11"/>
                <w:sz w:val="20"/>
                <w:szCs w:val="20"/>
              </w:rPr>
              <w:t xml:space="preserve"> </w:t>
            </w:r>
            <w:r>
              <w:rPr>
                <w:spacing w:val="-1"/>
                <w:sz w:val="20"/>
                <w:szCs w:val="20"/>
              </w:rPr>
              <w:t>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9" w:hRule="atLeast"/>
        </w:trPr>
        <w:tc>
          <w:tcPr>
            <w:tcW w:w="38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89" w:type="dxa"/>
            <w:vAlign w:val="top"/>
          </w:tcPr>
          <w:p>
            <w:pPr>
              <w:spacing w:line="449" w:lineRule="auto"/>
              <w:rPr>
                <w:rFonts w:ascii="Arial"/>
                <w:sz w:val="21"/>
              </w:rPr>
            </w:pPr>
          </w:p>
          <w:p>
            <w:pPr>
              <w:pStyle w:val="8"/>
              <w:spacing w:before="65" w:line="220" w:lineRule="auto"/>
              <w:ind w:left="283"/>
              <w:rPr>
                <w:sz w:val="20"/>
                <w:szCs w:val="20"/>
              </w:rPr>
            </w:pPr>
            <w:r>
              <w:rPr>
                <w:spacing w:val="2"/>
                <w:sz w:val="20"/>
                <w:szCs w:val="20"/>
              </w:rPr>
              <w:t>一般情形</w:t>
            </w:r>
          </w:p>
        </w:tc>
        <w:tc>
          <w:tcPr>
            <w:tcW w:w="6706" w:type="dxa"/>
            <w:vAlign w:val="top"/>
          </w:tcPr>
          <w:p>
            <w:pPr>
              <w:spacing w:line="337" w:lineRule="auto"/>
              <w:rPr>
                <w:rFonts w:ascii="Arial"/>
                <w:sz w:val="21"/>
              </w:rPr>
            </w:pPr>
          </w:p>
          <w:p>
            <w:pPr>
              <w:pStyle w:val="8"/>
              <w:spacing w:before="65" w:line="225" w:lineRule="auto"/>
              <w:ind w:left="24" w:right="126" w:firstLine="120"/>
              <w:rPr>
                <w:sz w:val="20"/>
                <w:szCs w:val="20"/>
              </w:rPr>
            </w:pPr>
            <w:r>
              <w:rPr>
                <w:spacing w:val="1"/>
                <w:sz w:val="20"/>
                <w:szCs w:val="20"/>
              </w:rPr>
              <w:t>粮食收购者、粮食储存企业将霉变或者色泽、气味异</w:t>
            </w:r>
            <w:r>
              <w:rPr>
                <w:sz w:val="20"/>
                <w:szCs w:val="20"/>
              </w:rPr>
              <w:t>常的粮食作为食用用 途销售出库，违法销售出库的粮食货值金额1万元以上5万元以下</w:t>
            </w:r>
            <w:r>
              <w:rPr>
                <w:spacing w:val="-1"/>
                <w:sz w:val="20"/>
                <w:szCs w:val="20"/>
              </w:rPr>
              <w:t>的。</w:t>
            </w:r>
          </w:p>
        </w:tc>
        <w:tc>
          <w:tcPr>
            <w:tcW w:w="2933" w:type="dxa"/>
            <w:vAlign w:val="top"/>
          </w:tcPr>
          <w:p>
            <w:pPr>
              <w:spacing w:line="357" w:lineRule="auto"/>
              <w:rPr>
                <w:rFonts w:ascii="Arial"/>
                <w:sz w:val="21"/>
              </w:rPr>
            </w:pPr>
          </w:p>
          <w:p>
            <w:pPr>
              <w:pStyle w:val="8"/>
              <w:spacing w:before="65" w:line="217" w:lineRule="auto"/>
              <w:ind w:left="48" w:right="93" w:firstLine="59"/>
              <w:rPr>
                <w:sz w:val="20"/>
                <w:szCs w:val="20"/>
              </w:rPr>
            </w:pPr>
            <w:r>
              <w:rPr>
                <w:spacing w:val="1"/>
                <w:sz w:val="20"/>
                <w:szCs w:val="20"/>
              </w:rPr>
              <w:t>没收违法所得，并处货值金额1</w:t>
            </w:r>
            <w:r>
              <w:rPr>
                <w:spacing w:val="5"/>
                <w:sz w:val="20"/>
                <w:szCs w:val="20"/>
              </w:rPr>
              <w:t xml:space="preserve"> </w:t>
            </w:r>
            <w:r>
              <w:rPr>
                <w:sz w:val="20"/>
                <w:szCs w:val="20"/>
              </w:rPr>
              <w:t>倍以上3倍以下罚款。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3" w:hRule="atLeast"/>
        </w:trPr>
        <w:tc>
          <w:tcPr>
            <w:tcW w:w="384"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3348" w:type="dxa"/>
            <w:vMerge w:val="continue"/>
            <w:tcBorders>
              <w:top w:val="nil"/>
            </w:tcBorders>
            <w:vAlign w:val="top"/>
          </w:tcPr>
          <w:p>
            <w:pPr>
              <w:rPr>
                <w:rFonts w:ascii="Arial"/>
                <w:sz w:val="21"/>
              </w:rPr>
            </w:pPr>
          </w:p>
        </w:tc>
        <w:tc>
          <w:tcPr>
            <w:tcW w:w="1389" w:type="dxa"/>
            <w:vAlign w:val="top"/>
          </w:tcPr>
          <w:p>
            <w:pPr>
              <w:spacing w:line="354" w:lineRule="auto"/>
              <w:rPr>
                <w:rFonts w:ascii="Arial"/>
                <w:sz w:val="21"/>
              </w:rPr>
            </w:pPr>
          </w:p>
          <w:p>
            <w:pPr>
              <w:spacing w:line="354" w:lineRule="auto"/>
              <w:rPr>
                <w:rFonts w:ascii="Arial"/>
                <w:sz w:val="21"/>
              </w:rPr>
            </w:pPr>
          </w:p>
          <w:p>
            <w:pPr>
              <w:pStyle w:val="8"/>
              <w:spacing w:before="65" w:line="220" w:lineRule="auto"/>
              <w:ind w:left="283"/>
              <w:rPr>
                <w:sz w:val="20"/>
                <w:szCs w:val="20"/>
              </w:rPr>
            </w:pPr>
            <w:r>
              <w:rPr>
                <w:spacing w:val="6"/>
                <w:sz w:val="20"/>
                <w:szCs w:val="20"/>
              </w:rPr>
              <w:t>从重处罚</w:t>
            </w:r>
          </w:p>
        </w:tc>
        <w:tc>
          <w:tcPr>
            <w:tcW w:w="6706" w:type="dxa"/>
            <w:vAlign w:val="top"/>
          </w:tcPr>
          <w:p>
            <w:pPr>
              <w:spacing w:line="378" w:lineRule="auto"/>
              <w:rPr>
                <w:rFonts w:ascii="Arial"/>
                <w:sz w:val="21"/>
              </w:rPr>
            </w:pPr>
          </w:p>
          <w:p>
            <w:pPr>
              <w:pStyle w:val="8"/>
              <w:spacing w:before="65" w:line="225" w:lineRule="auto"/>
              <w:ind w:left="14" w:right="126" w:firstLine="130"/>
              <w:rPr>
                <w:sz w:val="20"/>
                <w:szCs w:val="20"/>
              </w:rPr>
            </w:pPr>
            <w:r>
              <w:rPr>
                <w:spacing w:val="1"/>
                <w:sz w:val="20"/>
                <w:szCs w:val="20"/>
              </w:rPr>
              <w:t>粮食收购者、粮食储存企业将霉变或者色泽、气味异</w:t>
            </w:r>
            <w:r>
              <w:rPr>
                <w:sz w:val="20"/>
                <w:szCs w:val="20"/>
              </w:rPr>
              <w:t>常的粮食作为食用用 途销售出库，违法销售出库的粮食货值金额5万元以上的</w:t>
            </w:r>
            <w:r>
              <w:rPr>
                <w:spacing w:val="-1"/>
                <w:sz w:val="20"/>
                <w:szCs w:val="20"/>
              </w:rPr>
              <w:t>。当罚款超过500</w:t>
            </w:r>
          </w:p>
          <w:p>
            <w:pPr>
              <w:pStyle w:val="8"/>
              <w:spacing w:before="3" w:line="216" w:lineRule="auto"/>
              <w:ind w:left="64" w:right="51" w:firstLine="79"/>
              <w:rPr>
                <w:sz w:val="20"/>
                <w:szCs w:val="20"/>
              </w:rPr>
            </w:pPr>
            <w:r>
              <w:rPr>
                <w:spacing w:val="3"/>
                <w:sz w:val="20"/>
                <w:szCs w:val="20"/>
              </w:rPr>
              <w:t>万元时，按照《粮食流通管理条例》第五十一条规定，对其法定代表人、</w:t>
            </w:r>
            <w:r>
              <w:rPr>
                <w:spacing w:val="2"/>
                <w:sz w:val="20"/>
                <w:szCs w:val="20"/>
              </w:rPr>
              <w:t xml:space="preserve"> </w:t>
            </w:r>
            <w:r>
              <w:rPr>
                <w:sz w:val="20"/>
                <w:szCs w:val="20"/>
              </w:rPr>
              <w:t>主要负责人、直接负责的主管人员和其他直接责任人员进行罚款。</w:t>
            </w:r>
          </w:p>
        </w:tc>
        <w:tc>
          <w:tcPr>
            <w:tcW w:w="2933" w:type="dxa"/>
            <w:vAlign w:val="top"/>
          </w:tcPr>
          <w:p>
            <w:pPr>
              <w:pStyle w:val="8"/>
              <w:spacing w:before="203" w:line="222" w:lineRule="auto"/>
              <w:ind w:left="48" w:right="36" w:firstLine="59"/>
              <w:jc w:val="both"/>
              <w:rPr>
                <w:sz w:val="20"/>
                <w:szCs w:val="20"/>
              </w:rPr>
            </w:pPr>
            <w:r>
              <w:rPr>
                <w:sz w:val="20"/>
                <w:szCs w:val="20"/>
              </w:rPr>
              <w:t>没收违法所得，并处货值金额3</w:t>
            </w:r>
            <w:r>
              <w:rPr>
                <w:spacing w:val="11"/>
                <w:sz w:val="20"/>
                <w:szCs w:val="20"/>
              </w:rPr>
              <w:t xml:space="preserve"> </w:t>
            </w:r>
            <w:r>
              <w:rPr>
                <w:spacing w:val="5"/>
                <w:sz w:val="20"/>
                <w:szCs w:val="20"/>
              </w:rPr>
              <w:t>倍以上5倍以下罚款。对其法定</w:t>
            </w:r>
            <w:r>
              <w:rPr>
                <w:spacing w:val="2"/>
                <w:sz w:val="20"/>
                <w:szCs w:val="20"/>
              </w:rPr>
              <w:t xml:space="preserve"> </w:t>
            </w:r>
            <w:r>
              <w:rPr>
                <w:spacing w:val="1"/>
                <w:sz w:val="20"/>
                <w:szCs w:val="20"/>
              </w:rPr>
              <w:t>代表人、主要负责人、直接负责</w:t>
            </w:r>
            <w:r>
              <w:rPr>
                <w:spacing w:val="8"/>
                <w:sz w:val="20"/>
                <w:szCs w:val="20"/>
              </w:rPr>
              <w:t xml:space="preserve"> </w:t>
            </w:r>
            <w:r>
              <w:rPr>
                <w:spacing w:val="2"/>
                <w:sz w:val="20"/>
                <w:szCs w:val="20"/>
              </w:rPr>
              <w:t>的主管人员和其他直接责任人员</w:t>
            </w:r>
            <w:r>
              <w:rPr>
                <w:spacing w:val="8"/>
                <w:sz w:val="20"/>
                <w:szCs w:val="20"/>
              </w:rPr>
              <w:t xml:space="preserve"> </w:t>
            </w:r>
            <w:r>
              <w:rPr>
                <w:spacing w:val="-1"/>
                <w:sz w:val="20"/>
                <w:szCs w:val="20"/>
              </w:rPr>
              <w:t>处以其上一年度从本企业取得收</w:t>
            </w:r>
            <w:r>
              <w:rPr>
                <w:spacing w:val="11"/>
                <w:sz w:val="20"/>
                <w:szCs w:val="20"/>
              </w:rPr>
              <w:t xml:space="preserve"> </w:t>
            </w:r>
            <w:r>
              <w:rPr>
                <w:sz w:val="20"/>
                <w:szCs w:val="20"/>
              </w:rPr>
              <w:t>入的1倍以上10倍以下罚款。</w:t>
            </w:r>
          </w:p>
        </w:tc>
      </w:tr>
    </w:tbl>
    <w:p>
      <w:pPr>
        <w:pStyle w:val="4"/>
      </w:pPr>
    </w:p>
    <w:p>
      <w:pPr>
        <w:sectPr>
          <w:footerReference r:id="rId14" w:type="default"/>
          <w:pgSz w:w="16840" w:h="11920"/>
          <w:pgMar w:top="283" w:right="335" w:bottom="892" w:left="455" w:header="0" w:footer="615" w:gutter="0"/>
          <w:cols w:space="720" w:num="1"/>
        </w:sectPr>
      </w:pPr>
    </w:p>
    <w:p>
      <w:pPr>
        <w:spacing w:before="47" w:line="224" w:lineRule="auto"/>
        <w:ind w:left="725"/>
        <w:rPr>
          <w:rFonts w:ascii="黑体" w:hAnsi="黑体" w:eastAsia="黑体" w:cs="黑体"/>
          <w:sz w:val="23"/>
          <w:szCs w:val="23"/>
        </w:rPr>
      </w:pPr>
      <w:r>
        <w:rPr>
          <w:rFonts w:ascii="黑体" w:hAnsi="黑体" w:eastAsia="黑体" w:cs="黑体"/>
          <w:spacing w:val="-6"/>
          <w:sz w:val="23"/>
          <w:szCs w:val="23"/>
        </w:rPr>
        <w:t>附件</w:t>
      </w:r>
    </w:p>
    <w:p>
      <w:pPr>
        <w:spacing w:before="83" w:line="189" w:lineRule="auto"/>
        <w:ind w:left="3905"/>
        <w:rPr>
          <w:rFonts w:ascii="宋体" w:hAnsi="宋体" w:eastAsia="宋体" w:cs="宋体"/>
          <w:sz w:val="42"/>
          <w:szCs w:val="42"/>
        </w:rPr>
      </w:pPr>
      <w:r>
        <w:rPr>
          <w:rFonts w:ascii="宋体" w:hAnsi="宋体" w:eastAsia="宋体" w:cs="宋体"/>
          <w:spacing w:val="4"/>
          <w:sz w:val="42"/>
          <w:szCs w:val="42"/>
        </w:rPr>
        <w:t>西藏自治区粮食行政处罚裁量基准(试行)</w:t>
      </w:r>
    </w:p>
    <w:tbl>
      <w:tblPr>
        <w:tblStyle w:val="7"/>
        <w:tblW w:w="160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
        <w:gridCol w:w="1269"/>
        <w:gridCol w:w="3358"/>
        <w:gridCol w:w="1379"/>
        <w:gridCol w:w="6715"/>
        <w:gridCol w:w="29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85" w:type="dxa"/>
            <w:textDirection w:val="tbRlV"/>
            <w:vAlign w:val="top"/>
          </w:tcPr>
          <w:p>
            <w:pPr>
              <w:pStyle w:val="8"/>
              <w:spacing w:before="76" w:line="199" w:lineRule="auto"/>
              <w:ind w:left="70"/>
              <w:rPr>
                <w:sz w:val="27"/>
                <w:szCs w:val="27"/>
              </w:rPr>
            </w:pPr>
            <w:r>
              <w:rPr>
                <w:spacing w:val="10"/>
                <w:sz w:val="27"/>
                <w:szCs w:val="27"/>
              </w:rPr>
              <w:t>序号</w:t>
            </w:r>
          </w:p>
        </w:tc>
        <w:tc>
          <w:tcPr>
            <w:tcW w:w="1269" w:type="dxa"/>
            <w:vAlign w:val="top"/>
          </w:tcPr>
          <w:p>
            <w:pPr>
              <w:pStyle w:val="8"/>
              <w:spacing w:before="233" w:line="220" w:lineRule="auto"/>
              <w:ind w:left="83"/>
              <w:rPr>
                <w:sz w:val="27"/>
                <w:szCs w:val="27"/>
              </w:rPr>
            </w:pPr>
            <w:r>
              <w:rPr>
                <w:b/>
                <w:bCs/>
                <w:spacing w:val="-5"/>
                <w:sz w:val="27"/>
                <w:szCs w:val="27"/>
              </w:rPr>
              <w:t>违法行为</w:t>
            </w:r>
          </w:p>
        </w:tc>
        <w:tc>
          <w:tcPr>
            <w:tcW w:w="3358" w:type="dxa"/>
            <w:vAlign w:val="top"/>
          </w:tcPr>
          <w:p>
            <w:pPr>
              <w:pStyle w:val="8"/>
              <w:spacing w:before="234" w:line="219" w:lineRule="auto"/>
              <w:ind w:left="1131"/>
              <w:rPr>
                <w:sz w:val="27"/>
                <w:szCs w:val="27"/>
              </w:rPr>
            </w:pPr>
            <w:r>
              <w:rPr>
                <w:spacing w:val="3"/>
                <w:sz w:val="27"/>
                <w:szCs w:val="27"/>
              </w:rPr>
              <w:t>法定依据</w:t>
            </w:r>
          </w:p>
        </w:tc>
        <w:tc>
          <w:tcPr>
            <w:tcW w:w="1379" w:type="dxa"/>
            <w:vAlign w:val="top"/>
          </w:tcPr>
          <w:p>
            <w:pPr>
              <w:pStyle w:val="8"/>
              <w:spacing w:before="236" w:line="219" w:lineRule="auto"/>
              <w:ind w:left="143"/>
              <w:rPr>
                <w:sz w:val="27"/>
                <w:szCs w:val="27"/>
              </w:rPr>
            </w:pPr>
            <w:r>
              <w:rPr>
                <w:spacing w:val="2"/>
                <w:sz w:val="27"/>
                <w:szCs w:val="27"/>
              </w:rPr>
              <w:t>裁量阶次</w:t>
            </w:r>
          </w:p>
        </w:tc>
        <w:tc>
          <w:tcPr>
            <w:tcW w:w="6715" w:type="dxa"/>
            <w:vAlign w:val="top"/>
          </w:tcPr>
          <w:p>
            <w:pPr>
              <w:pStyle w:val="8"/>
              <w:spacing w:before="236" w:line="219" w:lineRule="auto"/>
              <w:ind w:left="2814"/>
              <w:rPr>
                <w:sz w:val="27"/>
                <w:szCs w:val="27"/>
              </w:rPr>
            </w:pPr>
            <w:r>
              <w:rPr>
                <w:spacing w:val="2"/>
                <w:sz w:val="27"/>
                <w:szCs w:val="27"/>
              </w:rPr>
              <w:t>适用条件</w:t>
            </w:r>
          </w:p>
        </w:tc>
        <w:tc>
          <w:tcPr>
            <w:tcW w:w="2923" w:type="dxa"/>
            <w:vAlign w:val="top"/>
          </w:tcPr>
          <w:p>
            <w:pPr>
              <w:pStyle w:val="8"/>
              <w:spacing w:before="233" w:line="220" w:lineRule="auto"/>
              <w:ind w:left="92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385" w:type="dxa"/>
            <w:vMerge w:val="restart"/>
            <w:tcBorders>
              <w:bottom w:val="nil"/>
            </w:tcBorders>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8"/>
              <w:spacing w:before="62" w:line="184" w:lineRule="auto"/>
              <w:ind w:left="85"/>
            </w:pPr>
            <w:r>
              <w:rPr>
                <w:spacing w:val="-6"/>
              </w:rPr>
              <w:t>11</w:t>
            </w:r>
          </w:p>
        </w:tc>
        <w:tc>
          <w:tcPr>
            <w:tcW w:w="1269" w:type="dxa"/>
            <w:vMerge w:val="restart"/>
            <w:tcBorders>
              <w:bottom w:val="nil"/>
            </w:tcBorders>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8"/>
              <w:spacing w:before="65" w:line="226" w:lineRule="auto"/>
              <w:ind w:left="20"/>
              <w:jc w:val="both"/>
              <w:rPr>
                <w:sz w:val="20"/>
                <w:szCs w:val="20"/>
              </w:rPr>
            </w:pPr>
            <w:r>
              <w:rPr>
                <w:spacing w:val="6"/>
                <w:sz w:val="20"/>
                <w:szCs w:val="20"/>
              </w:rPr>
              <w:t>粮食收购者、</w:t>
            </w:r>
            <w:r>
              <w:rPr>
                <w:spacing w:val="1"/>
                <w:sz w:val="20"/>
                <w:szCs w:val="20"/>
              </w:rPr>
              <w:t xml:space="preserve"> </w:t>
            </w:r>
            <w:r>
              <w:rPr>
                <w:spacing w:val="-11"/>
                <w:sz w:val="20"/>
                <w:szCs w:val="20"/>
              </w:rPr>
              <w:t>粮食储存企业</w:t>
            </w:r>
            <w:r>
              <w:rPr>
                <w:sz w:val="20"/>
                <w:szCs w:val="20"/>
              </w:rPr>
              <w:t xml:space="preserve">  </w:t>
            </w:r>
            <w:r>
              <w:rPr>
                <w:spacing w:val="-11"/>
                <w:sz w:val="20"/>
                <w:szCs w:val="20"/>
              </w:rPr>
              <w:t>将储存期间使</w:t>
            </w:r>
            <w:r>
              <w:rPr>
                <w:spacing w:val="1"/>
                <w:sz w:val="20"/>
                <w:szCs w:val="20"/>
              </w:rPr>
              <w:t xml:space="preserve">  </w:t>
            </w:r>
            <w:r>
              <w:rPr>
                <w:spacing w:val="-11"/>
                <w:sz w:val="20"/>
                <w:szCs w:val="20"/>
              </w:rPr>
              <w:t>用储粮药剂未</w:t>
            </w:r>
            <w:r>
              <w:rPr>
                <w:sz w:val="20"/>
                <w:szCs w:val="20"/>
              </w:rPr>
              <w:t xml:space="preserve">  </w:t>
            </w:r>
            <w:r>
              <w:rPr>
                <w:spacing w:val="-8"/>
                <w:sz w:val="20"/>
                <w:szCs w:val="20"/>
              </w:rPr>
              <w:t>满安全间隔期</w:t>
            </w:r>
            <w:r>
              <w:rPr>
                <w:spacing w:val="1"/>
                <w:sz w:val="20"/>
                <w:szCs w:val="20"/>
              </w:rPr>
              <w:t xml:space="preserve">  </w:t>
            </w:r>
            <w:r>
              <w:rPr>
                <w:spacing w:val="-8"/>
                <w:sz w:val="20"/>
                <w:szCs w:val="20"/>
              </w:rPr>
              <w:t>的粮食作为食</w:t>
            </w:r>
            <w:r>
              <w:rPr>
                <w:sz w:val="20"/>
                <w:szCs w:val="20"/>
              </w:rPr>
              <w:t xml:space="preserve">  </w:t>
            </w:r>
            <w:r>
              <w:rPr>
                <w:spacing w:val="-6"/>
                <w:sz w:val="20"/>
                <w:szCs w:val="20"/>
              </w:rPr>
              <w:t>用用途销售出</w:t>
            </w:r>
            <w:r>
              <w:rPr>
                <w:spacing w:val="1"/>
                <w:sz w:val="20"/>
                <w:szCs w:val="20"/>
              </w:rPr>
              <w:t xml:space="preserve"> </w:t>
            </w:r>
            <w:r>
              <w:rPr>
                <w:spacing w:val="-9"/>
                <w:sz w:val="20"/>
                <w:szCs w:val="20"/>
              </w:rPr>
              <w:t>库的行为</w:t>
            </w:r>
          </w:p>
        </w:tc>
        <w:tc>
          <w:tcPr>
            <w:tcW w:w="3358" w:type="dxa"/>
            <w:vMerge w:val="restart"/>
            <w:tcBorders>
              <w:bottom w:val="nil"/>
            </w:tcBorders>
            <w:vAlign w:val="top"/>
          </w:tcPr>
          <w:p>
            <w:pPr>
              <w:pStyle w:val="8"/>
              <w:spacing w:before="215" w:line="209" w:lineRule="auto"/>
              <w:rPr>
                <w:sz w:val="20"/>
                <w:szCs w:val="20"/>
              </w:rPr>
            </w:pPr>
            <w:r>
              <w:rPr>
                <w:spacing w:val="-10"/>
                <w:sz w:val="20"/>
                <w:szCs w:val="20"/>
              </w:rPr>
              <w:t>《行政处罚法》第三十二条当事人有下</w:t>
            </w:r>
            <w:r>
              <w:rPr>
                <w:spacing w:val="1"/>
                <w:sz w:val="20"/>
                <w:szCs w:val="20"/>
              </w:rPr>
              <w:t xml:space="preserve">  </w:t>
            </w:r>
            <w:r>
              <w:rPr>
                <w:spacing w:val="-9"/>
                <w:sz w:val="20"/>
                <w:szCs w:val="20"/>
              </w:rPr>
              <w:t>列情形之一，应当从轻或者减轻行政处</w:t>
            </w:r>
            <w:r>
              <w:rPr>
                <w:spacing w:val="2"/>
                <w:sz w:val="20"/>
                <w:szCs w:val="20"/>
              </w:rPr>
              <w:t xml:space="preserve">  </w:t>
            </w:r>
            <w:r>
              <w:rPr>
                <w:spacing w:val="-18"/>
                <w:sz w:val="20"/>
                <w:szCs w:val="20"/>
              </w:rPr>
              <w:t>罚：(一)主动消除或者减轻违法行为危害</w:t>
            </w:r>
            <w:r>
              <w:rPr>
                <w:spacing w:val="2"/>
                <w:sz w:val="20"/>
                <w:szCs w:val="20"/>
              </w:rPr>
              <w:t xml:space="preserve">  </w:t>
            </w:r>
            <w:r>
              <w:rPr>
                <w:spacing w:val="-18"/>
                <w:sz w:val="20"/>
                <w:szCs w:val="20"/>
              </w:rPr>
              <w:t>后果的；(二)受他人胁迫或者诱骗实施违</w:t>
            </w:r>
            <w:r>
              <w:rPr>
                <w:sz w:val="20"/>
                <w:szCs w:val="20"/>
              </w:rPr>
              <w:t xml:space="preserve">  </w:t>
            </w:r>
            <w:r>
              <w:rPr>
                <w:spacing w:val="-18"/>
                <w:sz w:val="20"/>
                <w:szCs w:val="20"/>
              </w:rPr>
              <w:t>法行为的；(三)主动供述行政机关尚未掌</w:t>
            </w:r>
            <w:r>
              <w:rPr>
                <w:spacing w:val="2"/>
                <w:sz w:val="20"/>
                <w:szCs w:val="20"/>
              </w:rPr>
              <w:t xml:space="preserve">  </w:t>
            </w:r>
            <w:r>
              <w:rPr>
                <w:spacing w:val="-18"/>
                <w:sz w:val="20"/>
                <w:szCs w:val="20"/>
              </w:rPr>
              <w:t>握的违法行为的；(四)配合行政机关查处</w:t>
            </w:r>
            <w:r>
              <w:rPr>
                <w:sz w:val="20"/>
                <w:szCs w:val="20"/>
              </w:rPr>
              <w:t xml:space="preserve">  </w:t>
            </w:r>
            <w:r>
              <w:rPr>
                <w:spacing w:val="-18"/>
                <w:sz w:val="20"/>
                <w:szCs w:val="20"/>
              </w:rPr>
              <w:t>违法行为有立功表现的；(五)法律、法规</w:t>
            </w:r>
            <w:r>
              <w:rPr>
                <w:sz w:val="20"/>
                <w:szCs w:val="20"/>
              </w:rPr>
              <w:t xml:space="preserve">  </w:t>
            </w:r>
            <w:r>
              <w:rPr>
                <w:spacing w:val="-20"/>
                <w:sz w:val="20"/>
                <w:szCs w:val="20"/>
              </w:rPr>
              <w:t>、规章规定其他应当从轻或者减轻行政处</w:t>
            </w:r>
            <w:r>
              <w:rPr>
                <w:spacing w:val="5"/>
                <w:sz w:val="20"/>
                <w:szCs w:val="20"/>
              </w:rPr>
              <w:t xml:space="preserve">  </w:t>
            </w:r>
            <w:r>
              <w:rPr>
                <w:spacing w:val="-17"/>
                <w:sz w:val="20"/>
                <w:szCs w:val="20"/>
              </w:rPr>
              <w:t>罚 的</w:t>
            </w:r>
            <w:r>
              <w:rPr>
                <w:spacing w:val="-42"/>
                <w:sz w:val="20"/>
                <w:szCs w:val="20"/>
              </w:rPr>
              <w:t xml:space="preserve"> </w:t>
            </w:r>
            <w:r>
              <w:rPr>
                <w:spacing w:val="-17"/>
                <w:sz w:val="20"/>
                <w:szCs w:val="20"/>
              </w:rPr>
              <w:t>。</w:t>
            </w:r>
            <w:r>
              <w:rPr>
                <w:b/>
                <w:bCs/>
                <w:spacing w:val="-17"/>
                <w:sz w:val="20"/>
                <w:szCs w:val="20"/>
              </w:rPr>
              <w:t>第三十三条</w:t>
            </w:r>
            <w:r>
              <w:rPr>
                <w:spacing w:val="-17"/>
                <w:sz w:val="20"/>
                <w:szCs w:val="20"/>
              </w:rPr>
              <w:t>违法行为轻微并及时</w:t>
            </w:r>
            <w:r>
              <w:rPr>
                <w:sz w:val="20"/>
                <w:szCs w:val="20"/>
              </w:rPr>
              <w:t xml:space="preserve">  </w:t>
            </w:r>
            <w:r>
              <w:rPr>
                <w:spacing w:val="-19"/>
                <w:sz w:val="20"/>
                <w:szCs w:val="20"/>
              </w:rPr>
              <w:t>改正，没有造成危害后果的，不予行政处</w:t>
            </w:r>
            <w:r>
              <w:rPr>
                <w:sz w:val="20"/>
                <w:szCs w:val="20"/>
              </w:rPr>
              <w:t xml:space="preserve">  </w:t>
            </w:r>
            <w:r>
              <w:rPr>
                <w:spacing w:val="-19"/>
                <w:sz w:val="20"/>
                <w:szCs w:val="20"/>
              </w:rPr>
              <w:t>罚。初次违法且危害后果轻微并及时改正</w:t>
            </w:r>
            <w:r>
              <w:rPr>
                <w:spacing w:val="2"/>
                <w:sz w:val="20"/>
                <w:szCs w:val="20"/>
              </w:rPr>
              <w:t xml:space="preserve">  </w:t>
            </w:r>
            <w:r>
              <w:rPr>
                <w:spacing w:val="-19"/>
                <w:sz w:val="20"/>
                <w:szCs w:val="20"/>
              </w:rPr>
              <w:t>的，可以不予行政处罚。当事人有证据足</w:t>
            </w:r>
            <w:r>
              <w:rPr>
                <w:sz w:val="20"/>
                <w:szCs w:val="20"/>
              </w:rPr>
              <w:t xml:space="preserve">  </w:t>
            </w:r>
            <w:r>
              <w:rPr>
                <w:spacing w:val="-14"/>
                <w:sz w:val="20"/>
                <w:szCs w:val="20"/>
              </w:rPr>
              <w:t>以证明没有主观过错的，不予行政处罚。</w:t>
            </w:r>
            <w:r>
              <w:rPr>
                <w:sz w:val="20"/>
                <w:szCs w:val="20"/>
              </w:rPr>
              <w:t xml:space="preserve"> </w:t>
            </w:r>
            <w:r>
              <w:rPr>
                <w:spacing w:val="-14"/>
                <w:sz w:val="20"/>
                <w:szCs w:val="20"/>
              </w:rPr>
              <w:t>法律、行政法规另有规定的，从其规定。</w:t>
            </w:r>
            <w:r>
              <w:rPr>
                <w:sz w:val="20"/>
                <w:szCs w:val="20"/>
              </w:rPr>
              <w:t xml:space="preserve"> </w:t>
            </w:r>
            <w:r>
              <w:rPr>
                <w:spacing w:val="-8"/>
                <w:sz w:val="20"/>
                <w:szCs w:val="20"/>
              </w:rPr>
              <w:t>对当事人的违法行为依法不予行政处罚</w:t>
            </w:r>
            <w:r>
              <w:rPr>
                <w:spacing w:val="10"/>
                <w:sz w:val="20"/>
                <w:szCs w:val="20"/>
              </w:rPr>
              <w:t xml:space="preserve"> </w:t>
            </w:r>
            <w:r>
              <w:rPr>
                <w:spacing w:val="-20"/>
                <w:sz w:val="20"/>
                <w:szCs w:val="20"/>
              </w:rPr>
              <w:t>的，行政机关应当对当事人进行教育。</w:t>
            </w:r>
            <w:r>
              <w:rPr>
                <w:b/>
                <w:bCs/>
                <w:spacing w:val="-20"/>
                <w:sz w:val="20"/>
                <w:szCs w:val="20"/>
              </w:rPr>
              <w:t>第</w:t>
            </w:r>
            <w:r>
              <w:rPr>
                <w:spacing w:val="7"/>
                <w:sz w:val="20"/>
                <w:szCs w:val="20"/>
              </w:rPr>
              <w:t xml:space="preserve">  </w:t>
            </w:r>
            <w:r>
              <w:rPr>
                <w:b/>
                <w:bCs/>
                <w:spacing w:val="-2"/>
                <w:sz w:val="20"/>
                <w:szCs w:val="20"/>
              </w:rPr>
              <w:t>三十六条</w:t>
            </w:r>
            <w:r>
              <w:rPr>
                <w:spacing w:val="-2"/>
                <w:sz w:val="20"/>
                <w:szCs w:val="20"/>
              </w:rPr>
              <w:t>违法行为在二年内未被发现</w:t>
            </w:r>
            <w:r>
              <w:rPr>
                <w:sz w:val="20"/>
                <w:szCs w:val="20"/>
              </w:rPr>
              <w:t xml:space="preserve">  </w:t>
            </w:r>
            <w:r>
              <w:rPr>
                <w:spacing w:val="-19"/>
                <w:sz w:val="20"/>
                <w:szCs w:val="20"/>
              </w:rPr>
              <w:t>的，不再给予行政处罚；涉及公民生命健</w:t>
            </w:r>
            <w:r>
              <w:rPr>
                <w:sz w:val="20"/>
                <w:szCs w:val="20"/>
              </w:rPr>
              <w:t xml:space="preserve">  </w:t>
            </w:r>
            <w:r>
              <w:rPr>
                <w:spacing w:val="-19"/>
                <w:sz w:val="20"/>
                <w:szCs w:val="20"/>
              </w:rPr>
              <w:t>康安全、金融安全且有危害后果的，上述</w:t>
            </w:r>
            <w:r>
              <w:rPr>
                <w:sz w:val="20"/>
                <w:szCs w:val="20"/>
              </w:rPr>
              <w:t xml:space="preserve">  </w:t>
            </w:r>
            <w:r>
              <w:rPr>
                <w:spacing w:val="-14"/>
                <w:sz w:val="20"/>
                <w:szCs w:val="20"/>
              </w:rPr>
              <w:t>期限延长至五年。法律另有规定的除外。</w:t>
            </w:r>
            <w:r>
              <w:rPr>
                <w:sz w:val="20"/>
                <w:szCs w:val="20"/>
              </w:rPr>
              <w:t xml:space="preserve"> </w:t>
            </w:r>
            <w:r>
              <w:rPr>
                <w:spacing w:val="-10"/>
                <w:sz w:val="20"/>
                <w:szCs w:val="20"/>
              </w:rPr>
              <w:t>《粮食流通管理条例》(国务院令第740</w:t>
            </w:r>
            <w:r>
              <w:rPr>
                <w:spacing w:val="2"/>
                <w:sz w:val="20"/>
                <w:szCs w:val="20"/>
              </w:rPr>
              <w:t xml:space="preserve">  </w:t>
            </w:r>
            <w:r>
              <w:rPr>
                <w:spacing w:val="-9"/>
                <w:sz w:val="20"/>
                <w:szCs w:val="20"/>
              </w:rPr>
              <w:t>号</w:t>
            </w:r>
            <w:r>
              <w:rPr>
                <w:spacing w:val="-33"/>
                <w:sz w:val="20"/>
                <w:szCs w:val="20"/>
              </w:rPr>
              <w:t xml:space="preserve"> </w:t>
            </w:r>
            <w:r>
              <w:rPr>
                <w:spacing w:val="-9"/>
                <w:sz w:val="20"/>
                <w:szCs w:val="20"/>
              </w:rPr>
              <w:t>)</w:t>
            </w:r>
            <w:r>
              <w:rPr>
                <w:b/>
                <w:bCs/>
                <w:spacing w:val="-9"/>
                <w:sz w:val="20"/>
                <w:szCs w:val="20"/>
              </w:rPr>
              <w:t>第四十七条</w:t>
            </w:r>
            <w:r>
              <w:rPr>
                <w:spacing w:val="-9"/>
                <w:sz w:val="20"/>
                <w:szCs w:val="20"/>
              </w:rPr>
              <w:t>粮食收购者、粮食储存</w:t>
            </w:r>
            <w:r>
              <w:rPr>
                <w:sz w:val="20"/>
                <w:szCs w:val="20"/>
              </w:rPr>
              <w:t xml:space="preserve">  </w:t>
            </w:r>
            <w:r>
              <w:rPr>
                <w:spacing w:val="-8"/>
                <w:sz w:val="20"/>
                <w:szCs w:val="20"/>
              </w:rPr>
              <w:t>企业将下列粮食作为食用用途销售出库</w:t>
            </w:r>
            <w:r>
              <w:rPr>
                <w:sz w:val="20"/>
                <w:szCs w:val="20"/>
              </w:rPr>
              <w:t xml:space="preserve">  </w:t>
            </w:r>
            <w:r>
              <w:rPr>
                <w:spacing w:val="-19"/>
                <w:sz w:val="20"/>
                <w:szCs w:val="20"/>
              </w:rPr>
              <w:t>的，由粮食和储备行政管理部门没收违法</w:t>
            </w:r>
            <w:r>
              <w:rPr>
                <w:sz w:val="20"/>
                <w:szCs w:val="20"/>
              </w:rPr>
              <w:t xml:space="preserve">  </w:t>
            </w:r>
            <w:r>
              <w:rPr>
                <w:spacing w:val="-19"/>
                <w:sz w:val="20"/>
                <w:szCs w:val="20"/>
              </w:rPr>
              <w:t>所得；违法销售出库的粮食货值金额不足</w:t>
            </w:r>
            <w:r>
              <w:rPr>
                <w:sz w:val="20"/>
                <w:szCs w:val="20"/>
              </w:rPr>
              <w:t xml:space="preserve">  </w:t>
            </w:r>
            <w:r>
              <w:rPr>
                <w:spacing w:val="-3"/>
                <w:sz w:val="20"/>
                <w:szCs w:val="20"/>
              </w:rPr>
              <w:t>1万元的，并处1万元以上5万元以下罚</w:t>
            </w:r>
            <w:r>
              <w:rPr>
                <w:spacing w:val="4"/>
                <w:sz w:val="20"/>
                <w:szCs w:val="20"/>
              </w:rPr>
              <w:t xml:space="preserve">  </w:t>
            </w:r>
            <w:r>
              <w:rPr>
                <w:spacing w:val="-14"/>
                <w:sz w:val="20"/>
                <w:szCs w:val="20"/>
              </w:rPr>
              <w:t>款，货值金额1万元以上的，并处货值金</w:t>
            </w:r>
            <w:r>
              <w:rPr>
                <w:spacing w:val="5"/>
                <w:sz w:val="20"/>
                <w:szCs w:val="20"/>
              </w:rPr>
              <w:t xml:space="preserve">  </w:t>
            </w:r>
            <w:r>
              <w:rPr>
                <w:spacing w:val="-7"/>
                <w:sz w:val="20"/>
                <w:szCs w:val="20"/>
              </w:rPr>
              <w:t>额1倍以上5倍以下罚款。(三)储存期间</w:t>
            </w:r>
            <w:r>
              <w:rPr>
                <w:spacing w:val="3"/>
                <w:sz w:val="20"/>
                <w:szCs w:val="20"/>
              </w:rPr>
              <w:t xml:space="preserve"> </w:t>
            </w:r>
            <w:r>
              <w:rPr>
                <w:spacing w:val="-20"/>
                <w:sz w:val="20"/>
                <w:szCs w:val="20"/>
              </w:rPr>
              <w:t>使用储粮药剂未满安全间隔期的。</w:t>
            </w:r>
            <w:r>
              <w:rPr>
                <w:b/>
                <w:bCs/>
                <w:spacing w:val="-20"/>
                <w:sz w:val="20"/>
                <w:szCs w:val="20"/>
              </w:rPr>
              <w:t>第五十</w:t>
            </w:r>
            <w:r>
              <w:rPr>
                <w:spacing w:val="5"/>
                <w:sz w:val="20"/>
                <w:szCs w:val="20"/>
              </w:rPr>
              <w:t xml:space="preserve">  </w:t>
            </w:r>
            <w:r>
              <w:rPr>
                <w:b/>
                <w:bCs/>
                <w:spacing w:val="-9"/>
                <w:sz w:val="20"/>
                <w:szCs w:val="20"/>
              </w:rPr>
              <w:t>一条</w:t>
            </w:r>
            <w:r>
              <w:rPr>
                <w:spacing w:val="-9"/>
                <w:sz w:val="20"/>
                <w:szCs w:val="20"/>
              </w:rPr>
              <w:t>从事粮食经营活动的企业有违反本</w:t>
            </w:r>
            <w:r>
              <w:rPr>
                <w:spacing w:val="4"/>
                <w:sz w:val="20"/>
                <w:szCs w:val="20"/>
              </w:rPr>
              <w:t xml:space="preserve">  </w:t>
            </w:r>
            <w:r>
              <w:rPr>
                <w:spacing w:val="-19"/>
                <w:sz w:val="20"/>
                <w:szCs w:val="20"/>
              </w:rPr>
              <w:t>条例规定的违法情形且情节严重的，对其</w:t>
            </w:r>
            <w:r>
              <w:rPr>
                <w:sz w:val="20"/>
                <w:szCs w:val="20"/>
              </w:rPr>
              <w:t xml:space="preserve">  </w:t>
            </w:r>
            <w:r>
              <w:rPr>
                <w:spacing w:val="-19"/>
                <w:sz w:val="20"/>
                <w:szCs w:val="20"/>
              </w:rPr>
              <w:t>法定代表人、主要负责人、直接负责的主</w:t>
            </w:r>
            <w:r>
              <w:rPr>
                <w:spacing w:val="1"/>
                <w:sz w:val="20"/>
                <w:szCs w:val="20"/>
              </w:rPr>
              <w:t xml:space="preserve">  </w:t>
            </w:r>
            <w:r>
              <w:rPr>
                <w:spacing w:val="-19"/>
                <w:sz w:val="20"/>
                <w:szCs w:val="20"/>
              </w:rPr>
              <w:t>管人员和其他直接责任人员处以其上一年</w:t>
            </w:r>
            <w:r>
              <w:rPr>
                <w:sz w:val="20"/>
                <w:szCs w:val="20"/>
              </w:rPr>
              <w:t xml:space="preserve">  </w:t>
            </w:r>
            <w:r>
              <w:rPr>
                <w:spacing w:val="-13"/>
                <w:sz w:val="20"/>
                <w:szCs w:val="20"/>
              </w:rPr>
              <w:t>度从本企业取得收入的1倍以上10倍以下</w:t>
            </w:r>
            <w:r>
              <w:rPr>
                <w:spacing w:val="5"/>
                <w:sz w:val="20"/>
                <w:szCs w:val="20"/>
              </w:rPr>
              <w:t xml:space="preserve">  </w:t>
            </w:r>
            <w:r>
              <w:rPr>
                <w:spacing w:val="29"/>
                <w:sz w:val="20"/>
                <w:szCs w:val="20"/>
              </w:rPr>
              <w:t>罚款。</w:t>
            </w:r>
          </w:p>
        </w:tc>
        <w:tc>
          <w:tcPr>
            <w:tcW w:w="1379" w:type="dxa"/>
            <w:vAlign w:val="top"/>
          </w:tcPr>
          <w:p>
            <w:pPr>
              <w:spacing w:line="374" w:lineRule="auto"/>
              <w:rPr>
                <w:rFonts w:ascii="Arial"/>
                <w:sz w:val="21"/>
              </w:rPr>
            </w:pPr>
          </w:p>
          <w:p>
            <w:pPr>
              <w:pStyle w:val="8"/>
              <w:spacing w:before="65" w:line="221" w:lineRule="auto"/>
              <w:ind w:left="283"/>
              <w:rPr>
                <w:sz w:val="20"/>
                <w:szCs w:val="20"/>
              </w:rPr>
            </w:pPr>
            <w:r>
              <w:rPr>
                <w:spacing w:val="6"/>
                <w:sz w:val="20"/>
                <w:szCs w:val="20"/>
              </w:rPr>
              <w:t>不予处罚</w:t>
            </w:r>
          </w:p>
        </w:tc>
        <w:tc>
          <w:tcPr>
            <w:tcW w:w="6715" w:type="dxa"/>
            <w:vAlign w:val="top"/>
          </w:tcPr>
          <w:p>
            <w:pPr>
              <w:spacing w:line="373" w:lineRule="auto"/>
              <w:rPr>
                <w:rFonts w:ascii="Arial"/>
                <w:sz w:val="21"/>
              </w:rPr>
            </w:pPr>
          </w:p>
          <w:p>
            <w:pPr>
              <w:pStyle w:val="8"/>
              <w:spacing w:before="65" w:line="221" w:lineRule="auto"/>
              <w:ind w:left="63"/>
              <w:rPr>
                <w:sz w:val="20"/>
                <w:szCs w:val="20"/>
              </w:rPr>
            </w:pPr>
            <w:r>
              <w:rPr>
                <w:sz w:val="20"/>
                <w:szCs w:val="20"/>
              </w:rPr>
              <w:t>不适用。</w:t>
            </w:r>
          </w:p>
        </w:tc>
        <w:tc>
          <w:tcPr>
            <w:tcW w:w="29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38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403" w:lineRule="auto"/>
              <w:rPr>
                <w:rFonts w:ascii="Arial"/>
                <w:sz w:val="21"/>
              </w:rPr>
            </w:pPr>
          </w:p>
          <w:p>
            <w:pPr>
              <w:pStyle w:val="8"/>
              <w:spacing w:before="65" w:line="220" w:lineRule="auto"/>
              <w:ind w:left="283"/>
              <w:rPr>
                <w:sz w:val="20"/>
                <w:szCs w:val="20"/>
              </w:rPr>
            </w:pPr>
            <w:r>
              <w:rPr>
                <w:spacing w:val="6"/>
                <w:sz w:val="20"/>
                <w:szCs w:val="20"/>
              </w:rPr>
              <w:t>免于处罚</w:t>
            </w:r>
          </w:p>
        </w:tc>
        <w:tc>
          <w:tcPr>
            <w:tcW w:w="6715" w:type="dxa"/>
            <w:vAlign w:val="top"/>
          </w:tcPr>
          <w:p>
            <w:pPr>
              <w:spacing w:line="403" w:lineRule="auto"/>
              <w:rPr>
                <w:rFonts w:ascii="Arial"/>
                <w:sz w:val="21"/>
              </w:rPr>
            </w:pPr>
          </w:p>
          <w:p>
            <w:pPr>
              <w:pStyle w:val="8"/>
              <w:spacing w:before="65" w:line="221" w:lineRule="auto"/>
              <w:ind w:left="54"/>
              <w:rPr>
                <w:sz w:val="20"/>
                <w:szCs w:val="20"/>
              </w:rPr>
            </w:pPr>
            <w:r>
              <w:rPr>
                <w:sz w:val="20"/>
                <w:szCs w:val="20"/>
              </w:rPr>
              <w:t>不适用。</w:t>
            </w:r>
          </w:p>
        </w:tc>
        <w:tc>
          <w:tcPr>
            <w:tcW w:w="29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49" w:hRule="atLeast"/>
        </w:trPr>
        <w:tc>
          <w:tcPr>
            <w:tcW w:w="38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256" w:lineRule="auto"/>
              <w:rPr>
                <w:rFonts w:ascii="Arial"/>
                <w:sz w:val="21"/>
              </w:rPr>
            </w:pPr>
          </w:p>
          <w:p>
            <w:pPr>
              <w:spacing w:line="257" w:lineRule="auto"/>
              <w:rPr>
                <w:rFonts w:ascii="Arial"/>
                <w:sz w:val="21"/>
              </w:rPr>
            </w:pPr>
          </w:p>
          <w:p>
            <w:pPr>
              <w:pStyle w:val="8"/>
              <w:spacing w:before="65" w:line="219" w:lineRule="auto"/>
              <w:ind w:left="283"/>
              <w:rPr>
                <w:sz w:val="20"/>
                <w:szCs w:val="20"/>
              </w:rPr>
            </w:pPr>
            <w:r>
              <w:rPr>
                <w:spacing w:val="6"/>
                <w:sz w:val="20"/>
                <w:szCs w:val="20"/>
              </w:rPr>
              <w:t>从轻处罚</w:t>
            </w:r>
          </w:p>
        </w:tc>
        <w:tc>
          <w:tcPr>
            <w:tcW w:w="6715" w:type="dxa"/>
            <w:vAlign w:val="top"/>
          </w:tcPr>
          <w:p>
            <w:pPr>
              <w:spacing w:line="293" w:lineRule="auto"/>
              <w:rPr>
                <w:rFonts w:ascii="Arial"/>
                <w:sz w:val="21"/>
              </w:rPr>
            </w:pPr>
          </w:p>
          <w:p>
            <w:pPr>
              <w:pStyle w:val="8"/>
              <w:spacing w:before="65" w:line="219" w:lineRule="auto"/>
              <w:ind w:left="154"/>
              <w:rPr>
                <w:sz w:val="20"/>
                <w:szCs w:val="20"/>
              </w:rPr>
            </w:pPr>
            <w:r>
              <w:rPr>
                <w:sz w:val="20"/>
                <w:szCs w:val="20"/>
              </w:rPr>
              <w:t>粮食收购者、粮食储存企业将储存期间使用储粮药剂</w:t>
            </w:r>
            <w:r>
              <w:rPr>
                <w:spacing w:val="-1"/>
                <w:sz w:val="20"/>
                <w:szCs w:val="20"/>
              </w:rPr>
              <w:t>未满安全间隔期的粮</w:t>
            </w:r>
          </w:p>
          <w:p>
            <w:pPr>
              <w:pStyle w:val="8"/>
              <w:spacing w:before="14" w:line="215" w:lineRule="auto"/>
              <w:ind w:left="44" w:right="50" w:firstLine="109"/>
              <w:rPr>
                <w:sz w:val="20"/>
                <w:szCs w:val="20"/>
              </w:rPr>
            </w:pPr>
            <w:r>
              <w:rPr>
                <w:spacing w:val="3"/>
                <w:sz w:val="20"/>
                <w:szCs w:val="20"/>
              </w:rPr>
              <w:t xml:space="preserve">食作为食用用途销售出库，主动消除或者减轻违法行为危害后果，法律、 </w:t>
            </w:r>
            <w:r>
              <w:rPr>
                <w:sz w:val="20"/>
                <w:szCs w:val="20"/>
              </w:rPr>
              <w:t>法规、规章规定其他应当从轻或者减轻行政处罚</w:t>
            </w:r>
            <w:r>
              <w:rPr>
                <w:spacing w:val="-1"/>
                <w:sz w:val="20"/>
                <w:szCs w:val="20"/>
              </w:rPr>
              <w:t>的。</w:t>
            </w:r>
          </w:p>
        </w:tc>
        <w:tc>
          <w:tcPr>
            <w:tcW w:w="2923" w:type="dxa"/>
            <w:vAlign w:val="top"/>
          </w:tcPr>
          <w:p>
            <w:pPr>
              <w:spacing w:line="256" w:lineRule="auto"/>
              <w:rPr>
                <w:rFonts w:ascii="Arial"/>
                <w:sz w:val="21"/>
              </w:rPr>
            </w:pPr>
          </w:p>
          <w:p>
            <w:pPr>
              <w:spacing w:line="257" w:lineRule="auto"/>
              <w:rPr>
                <w:rFonts w:ascii="Arial"/>
                <w:sz w:val="21"/>
              </w:rPr>
            </w:pPr>
          </w:p>
          <w:p>
            <w:pPr>
              <w:pStyle w:val="8"/>
              <w:spacing w:before="65" w:line="219" w:lineRule="auto"/>
              <w:ind w:left="49"/>
              <w:rPr>
                <w:sz w:val="20"/>
                <w:szCs w:val="20"/>
              </w:rPr>
            </w:pPr>
            <w:r>
              <w:rPr>
                <w:spacing w:val="-1"/>
                <w:sz w:val="20"/>
                <w:szCs w:val="20"/>
              </w:rPr>
              <w:t>没收违法所得。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8" w:hRule="atLeast"/>
        </w:trPr>
        <w:tc>
          <w:tcPr>
            <w:tcW w:w="38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247" w:lineRule="auto"/>
              <w:rPr>
                <w:rFonts w:ascii="Arial"/>
                <w:sz w:val="21"/>
              </w:rPr>
            </w:pPr>
          </w:p>
          <w:p>
            <w:pPr>
              <w:spacing w:line="247" w:lineRule="auto"/>
              <w:rPr>
                <w:rFonts w:ascii="Arial"/>
                <w:sz w:val="21"/>
              </w:rPr>
            </w:pPr>
          </w:p>
          <w:p>
            <w:pPr>
              <w:pStyle w:val="8"/>
              <w:spacing w:before="65" w:line="219" w:lineRule="auto"/>
              <w:ind w:left="283"/>
              <w:rPr>
                <w:sz w:val="20"/>
                <w:szCs w:val="20"/>
              </w:rPr>
            </w:pPr>
            <w:r>
              <w:rPr>
                <w:spacing w:val="6"/>
                <w:sz w:val="20"/>
                <w:szCs w:val="20"/>
              </w:rPr>
              <w:t>减轻处罚</w:t>
            </w:r>
          </w:p>
        </w:tc>
        <w:tc>
          <w:tcPr>
            <w:tcW w:w="6715" w:type="dxa"/>
            <w:vAlign w:val="top"/>
          </w:tcPr>
          <w:p>
            <w:pPr>
              <w:pStyle w:val="8"/>
              <w:spacing w:before="200" w:line="225" w:lineRule="auto"/>
              <w:ind w:left="104" w:right="86" w:firstLine="50"/>
              <w:rPr>
                <w:sz w:val="20"/>
                <w:szCs w:val="20"/>
              </w:rPr>
            </w:pPr>
            <w:r>
              <w:rPr>
                <w:sz w:val="20"/>
                <w:szCs w:val="20"/>
              </w:rPr>
              <w:t>粮食收购者、粮食储存企业将储存期间使用储粮药剂</w:t>
            </w:r>
            <w:r>
              <w:rPr>
                <w:spacing w:val="-1"/>
                <w:sz w:val="20"/>
                <w:szCs w:val="20"/>
              </w:rPr>
              <w:t>未满安全间隔期的粮</w:t>
            </w:r>
            <w:r>
              <w:rPr>
                <w:sz w:val="20"/>
                <w:szCs w:val="20"/>
              </w:rPr>
              <w:t xml:space="preserve"> 食作为食用用途销售出库，违法销售出库的粮食货值金额不足1万元，主动</w:t>
            </w:r>
          </w:p>
          <w:p>
            <w:pPr>
              <w:pStyle w:val="8"/>
              <w:spacing w:before="12" w:line="230" w:lineRule="auto"/>
              <w:ind w:left="34" w:right="141" w:firstLine="120"/>
              <w:rPr>
                <w:sz w:val="20"/>
                <w:szCs w:val="20"/>
              </w:rPr>
            </w:pPr>
            <w:r>
              <w:rPr>
                <w:sz w:val="20"/>
                <w:szCs w:val="20"/>
              </w:rPr>
              <w:t>消除或者减轻违法行为危害后果，法律、法规、规章规定其他应当从轻或</w:t>
            </w:r>
            <w:r>
              <w:rPr>
                <w:spacing w:val="8"/>
                <w:sz w:val="20"/>
                <w:szCs w:val="20"/>
              </w:rPr>
              <w:t xml:space="preserve"> </w:t>
            </w:r>
            <w:r>
              <w:rPr>
                <w:sz w:val="20"/>
                <w:szCs w:val="20"/>
              </w:rPr>
              <w:t>者减轻行政处罚的。</w:t>
            </w:r>
          </w:p>
        </w:tc>
        <w:tc>
          <w:tcPr>
            <w:tcW w:w="2923" w:type="dxa"/>
            <w:vAlign w:val="top"/>
          </w:tcPr>
          <w:p>
            <w:pPr>
              <w:spacing w:line="384" w:lineRule="auto"/>
              <w:rPr>
                <w:rFonts w:ascii="Arial"/>
                <w:sz w:val="21"/>
              </w:rPr>
            </w:pPr>
          </w:p>
          <w:p>
            <w:pPr>
              <w:pStyle w:val="8"/>
              <w:spacing w:before="65" w:line="221" w:lineRule="auto"/>
              <w:ind w:left="18" w:right="41" w:firstLine="40"/>
              <w:rPr>
                <w:sz w:val="20"/>
                <w:szCs w:val="20"/>
              </w:rPr>
            </w:pPr>
            <w:r>
              <w:rPr>
                <w:sz w:val="20"/>
                <w:szCs w:val="20"/>
              </w:rPr>
              <w:t>没收违法所得，并处1万元以上5</w:t>
            </w:r>
            <w:r>
              <w:rPr>
                <w:spacing w:val="11"/>
                <w:sz w:val="20"/>
                <w:szCs w:val="20"/>
              </w:rPr>
              <w:t xml:space="preserve"> </w:t>
            </w:r>
            <w:r>
              <w:rPr>
                <w:sz w:val="20"/>
                <w:szCs w:val="20"/>
              </w:rPr>
              <w:t>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8" w:hRule="atLeast"/>
        </w:trPr>
        <w:tc>
          <w:tcPr>
            <w:tcW w:w="38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476" w:lineRule="auto"/>
              <w:rPr>
                <w:rFonts w:ascii="Arial"/>
                <w:sz w:val="21"/>
              </w:rPr>
            </w:pPr>
          </w:p>
          <w:p>
            <w:pPr>
              <w:pStyle w:val="8"/>
              <w:spacing w:before="65" w:line="220" w:lineRule="auto"/>
              <w:ind w:left="283"/>
              <w:rPr>
                <w:sz w:val="20"/>
                <w:szCs w:val="20"/>
              </w:rPr>
            </w:pPr>
            <w:r>
              <w:rPr>
                <w:spacing w:val="2"/>
                <w:sz w:val="20"/>
                <w:szCs w:val="20"/>
              </w:rPr>
              <w:t>一般情形</w:t>
            </w:r>
          </w:p>
        </w:tc>
        <w:tc>
          <w:tcPr>
            <w:tcW w:w="6715" w:type="dxa"/>
            <w:vAlign w:val="top"/>
          </w:tcPr>
          <w:p>
            <w:pPr>
              <w:spacing w:line="246" w:lineRule="auto"/>
              <w:rPr>
                <w:rFonts w:ascii="Arial"/>
                <w:sz w:val="21"/>
              </w:rPr>
            </w:pPr>
          </w:p>
          <w:p>
            <w:pPr>
              <w:pStyle w:val="8"/>
              <w:spacing w:before="65" w:line="219" w:lineRule="auto"/>
              <w:ind w:left="154"/>
              <w:rPr>
                <w:sz w:val="20"/>
                <w:szCs w:val="20"/>
              </w:rPr>
            </w:pPr>
            <w:r>
              <w:rPr>
                <w:sz w:val="20"/>
                <w:szCs w:val="20"/>
              </w:rPr>
              <w:t>粮食收购者、粮食储存企业将储存期间使用储粮药剂</w:t>
            </w:r>
            <w:r>
              <w:rPr>
                <w:spacing w:val="-1"/>
                <w:sz w:val="20"/>
                <w:szCs w:val="20"/>
              </w:rPr>
              <w:t>未满安全间隔期的粮</w:t>
            </w:r>
          </w:p>
          <w:p>
            <w:pPr>
              <w:pStyle w:val="8"/>
              <w:spacing w:before="2" w:line="227" w:lineRule="auto"/>
              <w:ind w:left="44" w:right="158" w:firstLine="109"/>
              <w:rPr>
                <w:sz w:val="20"/>
                <w:szCs w:val="20"/>
              </w:rPr>
            </w:pPr>
            <w:r>
              <w:rPr>
                <w:sz w:val="20"/>
                <w:szCs w:val="20"/>
              </w:rPr>
              <w:t>食作为食用用途销售出库，违法销售出库的粮食货值金</w:t>
            </w:r>
            <w:r>
              <w:rPr>
                <w:spacing w:val="-1"/>
                <w:sz w:val="20"/>
                <w:szCs w:val="20"/>
              </w:rPr>
              <w:t>额1万元以上5万元</w:t>
            </w:r>
            <w:r>
              <w:rPr>
                <w:sz w:val="20"/>
                <w:szCs w:val="20"/>
              </w:rPr>
              <w:t xml:space="preserve"> </w:t>
            </w:r>
            <w:r>
              <w:rPr>
                <w:spacing w:val="-1"/>
                <w:sz w:val="20"/>
                <w:szCs w:val="20"/>
              </w:rPr>
              <w:t>以下的。</w:t>
            </w:r>
          </w:p>
        </w:tc>
        <w:tc>
          <w:tcPr>
            <w:tcW w:w="2923" w:type="dxa"/>
            <w:vAlign w:val="top"/>
          </w:tcPr>
          <w:p>
            <w:pPr>
              <w:spacing w:line="365" w:lineRule="auto"/>
              <w:rPr>
                <w:rFonts w:ascii="Arial"/>
                <w:sz w:val="21"/>
              </w:rPr>
            </w:pPr>
          </w:p>
          <w:p>
            <w:pPr>
              <w:pStyle w:val="8"/>
              <w:spacing w:before="65" w:line="217" w:lineRule="auto"/>
              <w:ind w:left="29" w:right="83" w:firstLine="79"/>
              <w:rPr>
                <w:sz w:val="20"/>
                <w:szCs w:val="20"/>
              </w:rPr>
            </w:pPr>
            <w:r>
              <w:rPr>
                <w:spacing w:val="1"/>
                <w:sz w:val="20"/>
                <w:szCs w:val="20"/>
              </w:rPr>
              <w:t>没收违法所得，并处货值金额1</w:t>
            </w:r>
            <w:r>
              <w:rPr>
                <w:spacing w:val="5"/>
                <w:sz w:val="20"/>
                <w:szCs w:val="20"/>
              </w:rPr>
              <w:t xml:space="preserve"> </w:t>
            </w:r>
            <w:r>
              <w:rPr>
                <w:sz w:val="20"/>
                <w:szCs w:val="20"/>
              </w:rPr>
              <w:t>倍以上3倍以下罚款。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3" w:hRule="atLeast"/>
        </w:trPr>
        <w:tc>
          <w:tcPr>
            <w:tcW w:w="385" w:type="dxa"/>
            <w:vMerge w:val="continue"/>
            <w:tcBorders>
              <w:top w:val="nil"/>
            </w:tcBorders>
            <w:vAlign w:val="top"/>
          </w:tcPr>
          <w:p>
            <w:pPr>
              <w:rPr>
                <w:rFonts w:ascii="Arial"/>
                <w:sz w:val="21"/>
              </w:rPr>
            </w:pPr>
          </w:p>
        </w:tc>
        <w:tc>
          <w:tcPr>
            <w:tcW w:w="1269" w:type="dxa"/>
            <w:vMerge w:val="continue"/>
            <w:tcBorders>
              <w:top w:val="nil"/>
            </w:tcBorders>
            <w:vAlign w:val="top"/>
          </w:tcPr>
          <w:p>
            <w:pPr>
              <w:rPr>
                <w:rFonts w:ascii="Arial"/>
                <w:sz w:val="21"/>
              </w:rPr>
            </w:pPr>
          </w:p>
        </w:tc>
        <w:tc>
          <w:tcPr>
            <w:tcW w:w="3358" w:type="dxa"/>
            <w:vMerge w:val="continue"/>
            <w:tcBorders>
              <w:top w:val="nil"/>
            </w:tcBorders>
            <w:vAlign w:val="top"/>
          </w:tcPr>
          <w:p>
            <w:pPr>
              <w:rPr>
                <w:rFonts w:ascii="Arial"/>
                <w:sz w:val="21"/>
              </w:rPr>
            </w:pPr>
          </w:p>
        </w:tc>
        <w:tc>
          <w:tcPr>
            <w:tcW w:w="1379" w:type="dxa"/>
            <w:vAlign w:val="top"/>
          </w:tcPr>
          <w:p>
            <w:pPr>
              <w:spacing w:line="282" w:lineRule="auto"/>
              <w:rPr>
                <w:rFonts w:ascii="Arial"/>
                <w:sz w:val="21"/>
              </w:rPr>
            </w:pPr>
          </w:p>
          <w:p>
            <w:pPr>
              <w:spacing w:line="282" w:lineRule="auto"/>
              <w:rPr>
                <w:rFonts w:ascii="Arial"/>
                <w:sz w:val="21"/>
              </w:rPr>
            </w:pPr>
          </w:p>
          <w:p>
            <w:pPr>
              <w:spacing w:line="282" w:lineRule="auto"/>
              <w:rPr>
                <w:rFonts w:ascii="Arial"/>
                <w:sz w:val="21"/>
              </w:rPr>
            </w:pPr>
          </w:p>
          <w:p>
            <w:pPr>
              <w:pStyle w:val="8"/>
              <w:spacing w:before="65" w:line="220" w:lineRule="auto"/>
              <w:ind w:left="283"/>
              <w:rPr>
                <w:sz w:val="20"/>
                <w:szCs w:val="20"/>
              </w:rPr>
            </w:pPr>
            <w:r>
              <w:rPr>
                <w:spacing w:val="6"/>
                <w:sz w:val="20"/>
                <w:szCs w:val="20"/>
              </w:rPr>
              <w:t>从重处罚</w:t>
            </w:r>
          </w:p>
        </w:tc>
        <w:tc>
          <w:tcPr>
            <w:tcW w:w="6715" w:type="dxa"/>
            <w:vAlign w:val="top"/>
          </w:tcPr>
          <w:p>
            <w:pPr>
              <w:spacing w:line="377" w:lineRule="auto"/>
              <w:rPr>
                <w:rFonts w:ascii="Arial"/>
                <w:sz w:val="21"/>
              </w:rPr>
            </w:pPr>
          </w:p>
          <w:p>
            <w:pPr>
              <w:pStyle w:val="8"/>
              <w:spacing w:before="65" w:line="227" w:lineRule="auto"/>
              <w:ind w:left="104" w:right="81" w:firstLine="50"/>
              <w:jc w:val="both"/>
              <w:rPr>
                <w:sz w:val="20"/>
                <w:szCs w:val="20"/>
              </w:rPr>
            </w:pPr>
            <w:r>
              <w:rPr>
                <w:sz w:val="20"/>
                <w:szCs w:val="20"/>
              </w:rPr>
              <w:t>粮食收购者、粮食储存企业将储存期间使用储粮药剂</w:t>
            </w:r>
            <w:r>
              <w:rPr>
                <w:spacing w:val="-1"/>
                <w:sz w:val="20"/>
                <w:szCs w:val="20"/>
              </w:rPr>
              <w:t>未满安全间隔期的粮</w:t>
            </w:r>
            <w:r>
              <w:rPr>
                <w:sz w:val="20"/>
                <w:szCs w:val="20"/>
              </w:rPr>
              <w:t xml:space="preserve"> 食作为食用用途销售出库，违法销售出库的粮食货值金额5万元以上的。当</w:t>
            </w:r>
            <w:r>
              <w:rPr>
                <w:spacing w:val="18"/>
                <w:sz w:val="20"/>
                <w:szCs w:val="20"/>
              </w:rPr>
              <w:t xml:space="preserve"> </w:t>
            </w:r>
            <w:r>
              <w:rPr>
                <w:sz w:val="20"/>
                <w:szCs w:val="20"/>
              </w:rPr>
              <w:t>罚款超过500万元时，按照《粮食流通管理条例》第五十一条规定，对其法</w:t>
            </w:r>
          </w:p>
          <w:p>
            <w:pPr>
              <w:pStyle w:val="8"/>
              <w:spacing w:before="13" w:line="222" w:lineRule="auto"/>
              <w:ind w:left="13" w:right="126" w:firstLine="140"/>
              <w:jc w:val="both"/>
              <w:rPr>
                <w:sz w:val="20"/>
                <w:szCs w:val="20"/>
              </w:rPr>
            </w:pPr>
            <w:r>
              <w:rPr>
                <w:spacing w:val="1"/>
                <w:sz w:val="20"/>
                <w:szCs w:val="20"/>
              </w:rPr>
              <w:t>定代表人、主要负责人、直接负责的主管人员和其</w:t>
            </w:r>
            <w:r>
              <w:rPr>
                <w:sz w:val="20"/>
                <w:szCs w:val="20"/>
              </w:rPr>
              <w:t>他直接责任人员进行罚 款。</w:t>
            </w:r>
          </w:p>
        </w:tc>
        <w:tc>
          <w:tcPr>
            <w:tcW w:w="2923" w:type="dxa"/>
            <w:vAlign w:val="top"/>
          </w:tcPr>
          <w:p>
            <w:pPr>
              <w:spacing w:line="246" w:lineRule="auto"/>
              <w:rPr>
                <w:rFonts w:ascii="Arial"/>
                <w:sz w:val="21"/>
              </w:rPr>
            </w:pPr>
          </w:p>
          <w:p>
            <w:pPr>
              <w:pStyle w:val="8"/>
              <w:spacing w:before="65" w:line="228" w:lineRule="auto"/>
              <w:ind w:left="18" w:right="26" w:firstLine="90"/>
              <w:jc w:val="both"/>
              <w:rPr>
                <w:sz w:val="20"/>
                <w:szCs w:val="20"/>
              </w:rPr>
            </w:pPr>
            <w:r>
              <w:rPr>
                <w:sz w:val="20"/>
                <w:szCs w:val="20"/>
              </w:rPr>
              <w:t>没收违法所得，并处货值金额3</w:t>
            </w:r>
            <w:r>
              <w:rPr>
                <w:spacing w:val="11"/>
                <w:sz w:val="20"/>
                <w:szCs w:val="20"/>
              </w:rPr>
              <w:t xml:space="preserve"> </w:t>
            </w:r>
            <w:r>
              <w:rPr>
                <w:spacing w:val="7"/>
                <w:sz w:val="20"/>
                <w:szCs w:val="20"/>
              </w:rPr>
              <w:t>倍以上5倍以下罚款。对其法定</w:t>
            </w:r>
            <w:r>
              <w:rPr>
                <w:spacing w:val="4"/>
                <w:sz w:val="20"/>
                <w:szCs w:val="20"/>
              </w:rPr>
              <w:t xml:space="preserve"> </w:t>
            </w:r>
            <w:r>
              <w:rPr>
                <w:spacing w:val="3"/>
                <w:sz w:val="20"/>
                <w:szCs w:val="20"/>
              </w:rPr>
              <w:t>代表人、主要负责人、直接负责</w:t>
            </w:r>
            <w:r>
              <w:rPr>
                <w:spacing w:val="10"/>
                <w:sz w:val="20"/>
                <w:szCs w:val="20"/>
              </w:rPr>
              <w:t xml:space="preserve"> </w:t>
            </w:r>
            <w:r>
              <w:rPr>
                <w:spacing w:val="4"/>
                <w:sz w:val="20"/>
                <w:szCs w:val="20"/>
              </w:rPr>
              <w:t>的主管人员和其他直接责任人员</w:t>
            </w:r>
            <w:r>
              <w:rPr>
                <w:spacing w:val="10"/>
                <w:sz w:val="20"/>
                <w:szCs w:val="20"/>
              </w:rPr>
              <w:t xml:space="preserve"> </w:t>
            </w:r>
            <w:r>
              <w:rPr>
                <w:spacing w:val="2"/>
                <w:sz w:val="20"/>
                <w:szCs w:val="20"/>
              </w:rPr>
              <w:t>处以其上一年度从本企业取得收</w:t>
            </w:r>
            <w:r>
              <w:rPr>
                <w:sz w:val="20"/>
                <w:szCs w:val="20"/>
              </w:rPr>
              <w:t xml:space="preserve"> 入的1倍以上10倍以下罚款。</w:t>
            </w:r>
          </w:p>
        </w:tc>
      </w:tr>
    </w:tbl>
    <w:p>
      <w:pPr>
        <w:pStyle w:val="4"/>
      </w:pPr>
    </w:p>
    <w:p>
      <w:pPr>
        <w:sectPr>
          <w:footerReference r:id="rId15" w:type="default"/>
          <w:pgSz w:w="16840" w:h="11920"/>
          <w:pgMar w:top="445" w:right="325" w:bottom="702" w:left="474" w:header="0" w:footer="437" w:gutter="0"/>
          <w:cols w:space="720" w:num="1"/>
        </w:sectPr>
      </w:pPr>
    </w:p>
    <w:p>
      <w:pPr>
        <w:spacing w:before="45" w:line="224" w:lineRule="auto"/>
        <w:ind w:left="714"/>
        <w:rPr>
          <w:rFonts w:ascii="黑体" w:hAnsi="黑体" w:eastAsia="黑体" w:cs="黑体"/>
          <w:sz w:val="22"/>
          <w:szCs w:val="22"/>
        </w:rPr>
      </w:pPr>
      <w:r>
        <w:rPr>
          <w:rFonts w:ascii="黑体" w:hAnsi="黑体" w:eastAsia="黑体" w:cs="黑体"/>
          <w:spacing w:val="10"/>
          <w:sz w:val="22"/>
          <w:szCs w:val="22"/>
        </w:rPr>
        <w:t>附件</w:t>
      </w:r>
    </w:p>
    <w:p>
      <w:pPr>
        <w:spacing w:before="47" w:line="184" w:lineRule="auto"/>
        <w:ind w:left="3865"/>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5"/>
        <w:gridCol w:w="1259"/>
        <w:gridCol w:w="3348"/>
        <w:gridCol w:w="1379"/>
        <w:gridCol w:w="6725"/>
        <w:gridCol w:w="29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95" w:type="dxa"/>
            <w:textDirection w:val="tbRlV"/>
            <w:vAlign w:val="top"/>
          </w:tcPr>
          <w:p>
            <w:pPr>
              <w:pStyle w:val="8"/>
              <w:spacing w:before="76" w:line="199" w:lineRule="auto"/>
              <w:ind w:left="76"/>
              <w:rPr>
                <w:sz w:val="27"/>
                <w:szCs w:val="27"/>
              </w:rPr>
            </w:pPr>
            <w:r>
              <w:rPr>
                <w:b/>
                <w:bCs/>
                <w:spacing w:val="7"/>
                <w:sz w:val="27"/>
                <w:szCs w:val="27"/>
              </w:rPr>
              <w:t>序号</w:t>
            </w:r>
          </w:p>
        </w:tc>
        <w:tc>
          <w:tcPr>
            <w:tcW w:w="1259" w:type="dxa"/>
            <w:vAlign w:val="top"/>
          </w:tcPr>
          <w:p>
            <w:pPr>
              <w:pStyle w:val="8"/>
              <w:spacing w:before="232" w:line="220" w:lineRule="auto"/>
              <w:ind w:left="64"/>
              <w:rPr>
                <w:sz w:val="28"/>
                <w:szCs w:val="28"/>
              </w:rPr>
            </w:pPr>
            <w:r>
              <w:rPr>
                <w:b/>
                <w:bCs/>
                <w:spacing w:val="-5"/>
                <w:sz w:val="28"/>
                <w:szCs w:val="28"/>
              </w:rPr>
              <w:t>违法行为</w:t>
            </w:r>
          </w:p>
        </w:tc>
        <w:tc>
          <w:tcPr>
            <w:tcW w:w="3348" w:type="dxa"/>
            <w:vAlign w:val="top"/>
          </w:tcPr>
          <w:p>
            <w:pPr>
              <w:pStyle w:val="8"/>
              <w:spacing w:before="230" w:line="219" w:lineRule="auto"/>
              <w:ind w:left="1124"/>
              <w:rPr>
                <w:sz w:val="27"/>
                <w:szCs w:val="27"/>
              </w:rPr>
            </w:pPr>
            <w:r>
              <w:rPr>
                <w:b/>
                <w:bCs/>
                <w:spacing w:val="-6"/>
                <w:sz w:val="27"/>
                <w:szCs w:val="27"/>
              </w:rPr>
              <w:t>法定依据</w:t>
            </w:r>
          </w:p>
        </w:tc>
        <w:tc>
          <w:tcPr>
            <w:tcW w:w="1379" w:type="dxa"/>
            <w:vAlign w:val="top"/>
          </w:tcPr>
          <w:p>
            <w:pPr>
              <w:pStyle w:val="8"/>
              <w:spacing w:before="232" w:line="219" w:lineRule="auto"/>
              <w:ind w:left="126"/>
              <w:rPr>
                <w:sz w:val="28"/>
                <w:szCs w:val="28"/>
              </w:rPr>
            </w:pPr>
            <w:r>
              <w:rPr>
                <w:b/>
                <w:bCs/>
                <w:spacing w:val="-6"/>
                <w:sz w:val="28"/>
                <w:szCs w:val="28"/>
              </w:rPr>
              <w:t>裁量阶次</w:t>
            </w:r>
          </w:p>
        </w:tc>
        <w:tc>
          <w:tcPr>
            <w:tcW w:w="6725" w:type="dxa"/>
            <w:vAlign w:val="top"/>
          </w:tcPr>
          <w:p>
            <w:pPr>
              <w:pStyle w:val="8"/>
              <w:spacing w:before="231" w:line="219" w:lineRule="auto"/>
              <w:ind w:left="2817"/>
              <w:rPr>
                <w:sz w:val="27"/>
                <w:szCs w:val="27"/>
              </w:rPr>
            </w:pPr>
            <w:r>
              <w:rPr>
                <w:b/>
                <w:bCs/>
                <w:spacing w:val="-5"/>
                <w:sz w:val="27"/>
                <w:szCs w:val="27"/>
              </w:rPr>
              <w:t>适用条件</w:t>
            </w:r>
          </w:p>
        </w:tc>
        <w:tc>
          <w:tcPr>
            <w:tcW w:w="2923" w:type="dxa"/>
            <w:vAlign w:val="top"/>
          </w:tcPr>
          <w:p>
            <w:pPr>
              <w:pStyle w:val="8"/>
              <w:spacing w:before="232" w:line="220" w:lineRule="auto"/>
              <w:ind w:left="903"/>
              <w:rPr>
                <w:sz w:val="28"/>
                <w:szCs w:val="28"/>
              </w:rPr>
            </w:pPr>
            <w:r>
              <w:rPr>
                <w:b/>
                <w:bCs/>
                <w:spacing w:val="-2"/>
                <w:sz w:val="28"/>
                <w:szCs w:val="28"/>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8" w:hRule="atLeast"/>
        </w:trPr>
        <w:tc>
          <w:tcPr>
            <w:tcW w:w="395"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8"/>
              <w:spacing w:before="65" w:line="184" w:lineRule="auto"/>
              <w:ind w:left="84"/>
              <w:rPr>
                <w:sz w:val="20"/>
                <w:szCs w:val="20"/>
              </w:rPr>
            </w:pPr>
            <w:r>
              <w:rPr>
                <w:spacing w:val="-6"/>
                <w:sz w:val="20"/>
                <w:szCs w:val="20"/>
              </w:rPr>
              <w:t>12</w:t>
            </w:r>
          </w:p>
        </w:tc>
        <w:tc>
          <w:tcPr>
            <w:tcW w:w="1259"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65" w:line="227" w:lineRule="auto"/>
              <w:ind w:left="10" w:firstLine="9"/>
              <w:jc w:val="both"/>
              <w:rPr>
                <w:sz w:val="20"/>
                <w:szCs w:val="20"/>
              </w:rPr>
            </w:pPr>
            <w:r>
              <w:rPr>
                <w:spacing w:val="4"/>
                <w:sz w:val="20"/>
                <w:szCs w:val="20"/>
              </w:rPr>
              <w:t xml:space="preserve">粮食收购者、 </w:t>
            </w:r>
            <w:r>
              <w:rPr>
                <w:spacing w:val="-11"/>
                <w:sz w:val="20"/>
                <w:szCs w:val="20"/>
              </w:rPr>
              <w:t>粮食储存企业</w:t>
            </w:r>
            <w:r>
              <w:rPr>
                <w:sz w:val="20"/>
                <w:szCs w:val="20"/>
              </w:rPr>
              <w:t xml:space="preserve">  </w:t>
            </w:r>
            <w:r>
              <w:rPr>
                <w:spacing w:val="-11"/>
                <w:sz w:val="20"/>
                <w:szCs w:val="20"/>
              </w:rPr>
              <w:t>将被包装材料</w:t>
            </w:r>
            <w:r>
              <w:rPr>
                <w:spacing w:val="1"/>
                <w:sz w:val="20"/>
                <w:szCs w:val="20"/>
              </w:rPr>
              <w:t xml:space="preserve">  </w:t>
            </w:r>
            <w:r>
              <w:rPr>
                <w:spacing w:val="-10"/>
                <w:sz w:val="20"/>
                <w:szCs w:val="20"/>
              </w:rPr>
              <w:t>、容器、运输</w:t>
            </w:r>
            <w:r>
              <w:rPr>
                <w:spacing w:val="1"/>
                <w:sz w:val="20"/>
                <w:szCs w:val="20"/>
              </w:rPr>
              <w:t xml:space="preserve">  </w:t>
            </w:r>
            <w:r>
              <w:rPr>
                <w:spacing w:val="-7"/>
                <w:sz w:val="20"/>
                <w:szCs w:val="20"/>
              </w:rPr>
              <w:t>工具等污染的</w:t>
            </w:r>
            <w:r>
              <w:rPr>
                <w:sz w:val="20"/>
                <w:szCs w:val="20"/>
              </w:rPr>
              <w:t xml:space="preserve"> </w:t>
            </w:r>
            <w:r>
              <w:rPr>
                <w:spacing w:val="-6"/>
                <w:sz w:val="20"/>
                <w:szCs w:val="20"/>
              </w:rPr>
              <w:t>粮食作为食用</w:t>
            </w:r>
            <w:r>
              <w:rPr>
                <w:spacing w:val="2"/>
                <w:sz w:val="20"/>
                <w:szCs w:val="20"/>
              </w:rPr>
              <w:t xml:space="preserve"> </w:t>
            </w:r>
            <w:r>
              <w:rPr>
                <w:spacing w:val="-8"/>
                <w:sz w:val="20"/>
                <w:szCs w:val="20"/>
              </w:rPr>
              <w:t>用途销售出库</w:t>
            </w:r>
            <w:r>
              <w:rPr>
                <w:spacing w:val="1"/>
                <w:sz w:val="20"/>
                <w:szCs w:val="20"/>
              </w:rPr>
              <w:t xml:space="preserve">  </w:t>
            </w:r>
            <w:r>
              <w:rPr>
                <w:spacing w:val="-6"/>
                <w:sz w:val="20"/>
                <w:szCs w:val="20"/>
              </w:rPr>
              <w:t>的行为</w:t>
            </w:r>
          </w:p>
        </w:tc>
        <w:tc>
          <w:tcPr>
            <w:tcW w:w="3348" w:type="dxa"/>
            <w:vMerge w:val="restart"/>
            <w:tcBorders>
              <w:bottom w:val="nil"/>
            </w:tcBorders>
            <w:vAlign w:val="top"/>
          </w:tcPr>
          <w:p>
            <w:pPr>
              <w:spacing w:line="466" w:lineRule="auto"/>
              <w:rPr>
                <w:rFonts w:ascii="Arial"/>
                <w:sz w:val="21"/>
              </w:rPr>
            </w:pPr>
          </w:p>
          <w:p>
            <w:pPr>
              <w:pStyle w:val="8"/>
              <w:spacing w:before="65" w:line="209" w:lineRule="auto"/>
              <w:ind w:firstLine="104"/>
              <w:rPr>
                <w:sz w:val="20"/>
                <w:szCs w:val="20"/>
              </w:rPr>
            </w:pPr>
            <w:r>
              <w:rPr>
                <w:spacing w:val="-16"/>
                <w:sz w:val="20"/>
                <w:szCs w:val="20"/>
              </w:rPr>
              <w:t>《行政处罚法》第三十二条当事人有下</w:t>
            </w:r>
            <w:r>
              <w:rPr>
                <w:spacing w:val="4"/>
                <w:sz w:val="20"/>
                <w:szCs w:val="20"/>
              </w:rPr>
              <w:t xml:space="preserve">  </w:t>
            </w:r>
            <w:r>
              <w:rPr>
                <w:spacing w:val="-10"/>
                <w:sz w:val="20"/>
                <w:szCs w:val="20"/>
              </w:rPr>
              <w:t>列情形之一，应当从轻或者减轻行政处</w:t>
            </w:r>
            <w:r>
              <w:rPr>
                <w:spacing w:val="6"/>
                <w:sz w:val="20"/>
                <w:szCs w:val="20"/>
              </w:rPr>
              <w:t xml:space="preserve">  </w:t>
            </w:r>
            <w:r>
              <w:rPr>
                <w:spacing w:val="-19"/>
                <w:sz w:val="20"/>
                <w:szCs w:val="20"/>
              </w:rPr>
              <w:t>罚：(一)主动消除或者减轻违法行为危害</w:t>
            </w:r>
            <w:r>
              <w:rPr>
                <w:spacing w:val="7"/>
                <w:sz w:val="20"/>
                <w:szCs w:val="20"/>
              </w:rPr>
              <w:t xml:space="preserve">  </w:t>
            </w:r>
            <w:r>
              <w:rPr>
                <w:spacing w:val="-19"/>
                <w:sz w:val="20"/>
                <w:szCs w:val="20"/>
              </w:rPr>
              <w:t>后果的；(二)受他人胁迫或者诱骗实施违</w:t>
            </w:r>
            <w:r>
              <w:rPr>
                <w:spacing w:val="5"/>
                <w:sz w:val="20"/>
                <w:szCs w:val="20"/>
              </w:rPr>
              <w:t xml:space="preserve">  </w:t>
            </w:r>
            <w:r>
              <w:rPr>
                <w:spacing w:val="-19"/>
                <w:sz w:val="20"/>
                <w:szCs w:val="20"/>
              </w:rPr>
              <w:t>法行为的；(三)主动供述行政机关尚未掌</w:t>
            </w:r>
            <w:r>
              <w:rPr>
                <w:spacing w:val="6"/>
                <w:sz w:val="20"/>
                <w:szCs w:val="20"/>
              </w:rPr>
              <w:t xml:space="preserve">  </w:t>
            </w:r>
            <w:r>
              <w:rPr>
                <w:spacing w:val="-19"/>
                <w:sz w:val="20"/>
                <w:szCs w:val="20"/>
              </w:rPr>
              <w:t>握的违法行为的；(四)配合行政机关查处</w:t>
            </w:r>
            <w:r>
              <w:rPr>
                <w:spacing w:val="5"/>
                <w:sz w:val="20"/>
                <w:szCs w:val="20"/>
              </w:rPr>
              <w:t xml:space="preserve">  </w:t>
            </w:r>
            <w:r>
              <w:rPr>
                <w:spacing w:val="-19"/>
                <w:sz w:val="20"/>
                <w:szCs w:val="20"/>
              </w:rPr>
              <w:t>违法行为有立功表现的；(五)法律、法规</w:t>
            </w:r>
            <w:r>
              <w:rPr>
                <w:spacing w:val="5"/>
                <w:sz w:val="20"/>
                <w:szCs w:val="20"/>
              </w:rPr>
              <w:t xml:space="preserve">  </w:t>
            </w:r>
            <w:r>
              <w:rPr>
                <w:spacing w:val="-20"/>
                <w:sz w:val="20"/>
                <w:szCs w:val="20"/>
              </w:rPr>
              <w:t>、规章规定其他应当从轻或者减轻行政处</w:t>
            </w:r>
            <w:r>
              <w:rPr>
                <w:spacing w:val="1"/>
                <w:sz w:val="20"/>
                <w:szCs w:val="20"/>
              </w:rPr>
              <w:t xml:space="preserve">  </w:t>
            </w:r>
            <w:r>
              <w:rPr>
                <w:spacing w:val="-18"/>
                <w:sz w:val="20"/>
                <w:szCs w:val="20"/>
              </w:rPr>
              <w:t>罚 的</w:t>
            </w:r>
            <w:r>
              <w:rPr>
                <w:spacing w:val="-34"/>
                <w:sz w:val="20"/>
                <w:szCs w:val="20"/>
              </w:rPr>
              <w:t xml:space="preserve"> </w:t>
            </w:r>
            <w:r>
              <w:rPr>
                <w:spacing w:val="-18"/>
                <w:sz w:val="20"/>
                <w:szCs w:val="20"/>
              </w:rPr>
              <w:t>。</w:t>
            </w:r>
            <w:r>
              <w:rPr>
                <w:b/>
                <w:bCs/>
                <w:spacing w:val="-18"/>
                <w:sz w:val="20"/>
                <w:szCs w:val="20"/>
              </w:rPr>
              <w:t>第三十三条</w:t>
            </w:r>
            <w:r>
              <w:rPr>
                <w:spacing w:val="-18"/>
                <w:sz w:val="20"/>
                <w:szCs w:val="20"/>
              </w:rPr>
              <w:t>违法行为轻微并及时</w:t>
            </w:r>
            <w:r>
              <w:rPr>
                <w:sz w:val="20"/>
                <w:szCs w:val="20"/>
              </w:rPr>
              <w:t xml:space="preserve">  </w:t>
            </w:r>
            <w:r>
              <w:rPr>
                <w:spacing w:val="-20"/>
                <w:sz w:val="20"/>
                <w:szCs w:val="20"/>
              </w:rPr>
              <w:t>改正，没有造成危害后果的，不予行政处</w:t>
            </w:r>
            <w:r>
              <w:rPr>
                <w:spacing w:val="4"/>
                <w:sz w:val="20"/>
                <w:szCs w:val="20"/>
              </w:rPr>
              <w:t xml:space="preserve">  </w:t>
            </w:r>
            <w:r>
              <w:rPr>
                <w:spacing w:val="-20"/>
                <w:sz w:val="20"/>
                <w:szCs w:val="20"/>
              </w:rPr>
              <w:t>罚。初次违法且危害后果轻微并及时改正</w:t>
            </w:r>
            <w:r>
              <w:rPr>
                <w:spacing w:val="6"/>
                <w:sz w:val="20"/>
                <w:szCs w:val="20"/>
              </w:rPr>
              <w:t xml:space="preserve">  </w:t>
            </w:r>
            <w:r>
              <w:rPr>
                <w:spacing w:val="-20"/>
                <w:sz w:val="20"/>
                <w:szCs w:val="20"/>
              </w:rPr>
              <w:t>的，可以不予行政处罚。当事人有证据足</w:t>
            </w:r>
            <w:r>
              <w:rPr>
                <w:spacing w:val="4"/>
                <w:sz w:val="20"/>
                <w:szCs w:val="20"/>
              </w:rPr>
              <w:t xml:space="preserve">  </w:t>
            </w:r>
            <w:r>
              <w:rPr>
                <w:spacing w:val="-15"/>
                <w:sz w:val="20"/>
                <w:szCs w:val="20"/>
              </w:rPr>
              <w:t>以证明没有主观过错的，不予行政处罚。</w:t>
            </w:r>
            <w:r>
              <w:rPr>
                <w:spacing w:val="6"/>
                <w:sz w:val="20"/>
                <w:szCs w:val="20"/>
              </w:rPr>
              <w:t xml:space="preserve"> </w:t>
            </w:r>
            <w:r>
              <w:rPr>
                <w:spacing w:val="-15"/>
                <w:sz w:val="20"/>
                <w:szCs w:val="20"/>
              </w:rPr>
              <w:t>法律、行政法规另有规定的，从其规定。</w:t>
            </w:r>
            <w:r>
              <w:rPr>
                <w:spacing w:val="6"/>
                <w:sz w:val="20"/>
                <w:szCs w:val="20"/>
              </w:rPr>
              <w:t xml:space="preserve"> </w:t>
            </w:r>
            <w:r>
              <w:rPr>
                <w:spacing w:val="-8"/>
                <w:sz w:val="20"/>
                <w:szCs w:val="20"/>
              </w:rPr>
              <w:t>对当事人的违法行为依法不予行政处罚</w:t>
            </w:r>
            <w:r>
              <w:rPr>
                <w:sz w:val="20"/>
                <w:szCs w:val="20"/>
              </w:rPr>
              <w:t xml:space="preserve"> </w:t>
            </w:r>
            <w:r>
              <w:rPr>
                <w:spacing w:val="-20"/>
                <w:sz w:val="20"/>
                <w:szCs w:val="20"/>
              </w:rPr>
              <w:t>的，行政机关应当对当事人进行教育。</w:t>
            </w:r>
            <w:r>
              <w:rPr>
                <w:b/>
                <w:bCs/>
                <w:spacing w:val="-20"/>
                <w:sz w:val="20"/>
                <w:szCs w:val="20"/>
              </w:rPr>
              <w:t>第</w:t>
            </w:r>
            <w:r>
              <w:rPr>
                <w:spacing w:val="2"/>
                <w:sz w:val="20"/>
                <w:szCs w:val="20"/>
              </w:rPr>
              <w:t xml:space="preserve">  </w:t>
            </w:r>
            <w:r>
              <w:rPr>
                <w:b/>
                <w:bCs/>
                <w:spacing w:val="-3"/>
                <w:sz w:val="20"/>
                <w:szCs w:val="20"/>
              </w:rPr>
              <w:t>三十六条</w:t>
            </w:r>
            <w:r>
              <w:rPr>
                <w:spacing w:val="-3"/>
                <w:sz w:val="20"/>
                <w:szCs w:val="20"/>
              </w:rPr>
              <w:t>违法行为在二年内未被发现</w:t>
            </w:r>
            <w:r>
              <w:rPr>
                <w:spacing w:val="3"/>
                <w:sz w:val="20"/>
                <w:szCs w:val="20"/>
              </w:rPr>
              <w:t xml:space="preserve">  </w:t>
            </w:r>
            <w:r>
              <w:rPr>
                <w:spacing w:val="-20"/>
                <w:sz w:val="20"/>
                <w:szCs w:val="20"/>
              </w:rPr>
              <w:t>的，不再给予行政处罚；涉及公民生命健</w:t>
            </w:r>
            <w:r>
              <w:rPr>
                <w:spacing w:val="4"/>
                <w:sz w:val="20"/>
                <w:szCs w:val="20"/>
              </w:rPr>
              <w:t xml:space="preserve">  </w:t>
            </w:r>
            <w:r>
              <w:rPr>
                <w:spacing w:val="-20"/>
                <w:sz w:val="20"/>
                <w:szCs w:val="20"/>
              </w:rPr>
              <w:t>康安全、金融安全且有危害后果的，上述</w:t>
            </w:r>
            <w:r>
              <w:rPr>
                <w:spacing w:val="4"/>
                <w:sz w:val="20"/>
                <w:szCs w:val="20"/>
              </w:rPr>
              <w:t xml:space="preserve">  </w:t>
            </w:r>
            <w:r>
              <w:rPr>
                <w:spacing w:val="-15"/>
                <w:sz w:val="20"/>
                <w:szCs w:val="20"/>
              </w:rPr>
              <w:t>期限延长至五年。法律另有规定的除外。</w:t>
            </w:r>
            <w:r>
              <w:rPr>
                <w:spacing w:val="6"/>
                <w:sz w:val="20"/>
                <w:szCs w:val="20"/>
              </w:rPr>
              <w:t xml:space="preserve"> </w:t>
            </w:r>
            <w:r>
              <w:rPr>
                <w:spacing w:val="-11"/>
                <w:sz w:val="20"/>
                <w:szCs w:val="20"/>
              </w:rPr>
              <w:t>《粮食流通管理条例》(国务院令第740</w:t>
            </w:r>
            <w:r>
              <w:rPr>
                <w:spacing w:val="7"/>
                <w:sz w:val="20"/>
                <w:szCs w:val="20"/>
              </w:rPr>
              <w:t xml:space="preserve">  </w:t>
            </w:r>
            <w:r>
              <w:rPr>
                <w:spacing w:val="-15"/>
                <w:sz w:val="20"/>
                <w:szCs w:val="20"/>
              </w:rPr>
              <w:t>号)</w:t>
            </w:r>
            <w:r>
              <w:rPr>
                <w:b/>
                <w:bCs/>
                <w:spacing w:val="-15"/>
                <w:sz w:val="20"/>
                <w:szCs w:val="20"/>
              </w:rPr>
              <w:t>第四十七条</w:t>
            </w:r>
            <w:r>
              <w:rPr>
                <w:spacing w:val="-15"/>
                <w:sz w:val="20"/>
                <w:szCs w:val="20"/>
              </w:rPr>
              <w:t>“粮食收购者、粮食储存</w:t>
            </w:r>
            <w:r>
              <w:rPr>
                <w:spacing w:val="4"/>
                <w:sz w:val="20"/>
                <w:szCs w:val="20"/>
              </w:rPr>
              <w:t xml:space="preserve">  </w:t>
            </w:r>
            <w:r>
              <w:rPr>
                <w:spacing w:val="-9"/>
                <w:sz w:val="20"/>
                <w:szCs w:val="20"/>
              </w:rPr>
              <w:t>企业将下列粮食作为食用用途销售出库</w:t>
            </w:r>
            <w:r>
              <w:rPr>
                <w:spacing w:val="3"/>
                <w:sz w:val="20"/>
                <w:szCs w:val="20"/>
              </w:rPr>
              <w:t xml:space="preserve">  </w:t>
            </w:r>
            <w:r>
              <w:rPr>
                <w:spacing w:val="-20"/>
                <w:sz w:val="20"/>
                <w:szCs w:val="20"/>
              </w:rPr>
              <w:t>的，由粮食和储备行政管理部门没收违法</w:t>
            </w:r>
            <w:r>
              <w:rPr>
                <w:spacing w:val="4"/>
                <w:sz w:val="20"/>
                <w:szCs w:val="20"/>
              </w:rPr>
              <w:t xml:space="preserve">  </w:t>
            </w:r>
            <w:r>
              <w:rPr>
                <w:spacing w:val="-20"/>
                <w:sz w:val="20"/>
                <w:szCs w:val="20"/>
              </w:rPr>
              <w:t>所得；违法销售出库的粮食货值金额不足</w:t>
            </w:r>
            <w:r>
              <w:rPr>
                <w:spacing w:val="4"/>
                <w:sz w:val="20"/>
                <w:szCs w:val="20"/>
              </w:rPr>
              <w:t xml:space="preserve">  </w:t>
            </w:r>
            <w:r>
              <w:rPr>
                <w:spacing w:val="-3"/>
                <w:sz w:val="20"/>
                <w:szCs w:val="20"/>
              </w:rPr>
              <w:t>1万元的，并处1万元以上5万元以下罚</w:t>
            </w:r>
            <w:r>
              <w:rPr>
                <w:sz w:val="20"/>
                <w:szCs w:val="20"/>
              </w:rPr>
              <w:t xml:space="preserve">  </w:t>
            </w:r>
            <w:r>
              <w:rPr>
                <w:spacing w:val="-14"/>
                <w:sz w:val="20"/>
                <w:szCs w:val="20"/>
              </w:rPr>
              <w:t>款，货值金额1万元以上的，并处货值金</w:t>
            </w:r>
            <w:r>
              <w:rPr>
                <w:sz w:val="20"/>
                <w:szCs w:val="20"/>
              </w:rPr>
              <w:t xml:space="preserve">  </w:t>
            </w:r>
            <w:r>
              <w:rPr>
                <w:spacing w:val="-8"/>
                <w:sz w:val="20"/>
                <w:szCs w:val="20"/>
              </w:rPr>
              <w:t>额1倍以上5倍以下罚款。(四)被包装材</w:t>
            </w:r>
            <w:r>
              <w:rPr>
                <w:sz w:val="20"/>
                <w:szCs w:val="20"/>
              </w:rPr>
              <w:t xml:space="preserve">  </w:t>
            </w:r>
            <w:r>
              <w:rPr>
                <w:spacing w:val="-10"/>
                <w:sz w:val="20"/>
                <w:szCs w:val="20"/>
              </w:rPr>
              <w:t>料、容器、运输工具等污染的。</w:t>
            </w:r>
            <w:r>
              <w:rPr>
                <w:b/>
                <w:bCs/>
                <w:spacing w:val="-10"/>
                <w:sz w:val="20"/>
                <w:szCs w:val="20"/>
              </w:rPr>
              <w:t>第五十</w:t>
            </w:r>
            <w:r>
              <w:rPr>
                <w:spacing w:val="5"/>
                <w:sz w:val="20"/>
                <w:szCs w:val="20"/>
              </w:rPr>
              <w:t xml:space="preserve">  </w:t>
            </w:r>
            <w:r>
              <w:rPr>
                <w:b/>
                <w:bCs/>
                <w:spacing w:val="-9"/>
                <w:sz w:val="20"/>
                <w:szCs w:val="20"/>
              </w:rPr>
              <w:t>一条</w:t>
            </w:r>
            <w:r>
              <w:rPr>
                <w:spacing w:val="-9"/>
                <w:sz w:val="20"/>
                <w:szCs w:val="20"/>
              </w:rPr>
              <w:t>从事粮食经营活动的企业有违反本</w:t>
            </w:r>
            <w:r>
              <w:rPr>
                <w:sz w:val="20"/>
                <w:szCs w:val="20"/>
              </w:rPr>
              <w:t xml:space="preserve">  </w:t>
            </w:r>
            <w:r>
              <w:rPr>
                <w:spacing w:val="-20"/>
                <w:sz w:val="20"/>
                <w:szCs w:val="20"/>
              </w:rPr>
              <w:t>条例规定的违法情形且情节严重的，对其</w:t>
            </w:r>
            <w:r>
              <w:rPr>
                <w:spacing w:val="4"/>
                <w:sz w:val="20"/>
                <w:szCs w:val="20"/>
              </w:rPr>
              <w:t xml:space="preserve">  </w:t>
            </w:r>
            <w:r>
              <w:rPr>
                <w:spacing w:val="-20"/>
                <w:sz w:val="20"/>
                <w:szCs w:val="20"/>
              </w:rPr>
              <w:t>法定代表人、主要负责人、直接负责的主</w:t>
            </w:r>
            <w:r>
              <w:rPr>
                <w:spacing w:val="5"/>
                <w:sz w:val="20"/>
                <w:szCs w:val="20"/>
              </w:rPr>
              <w:t xml:space="preserve">  </w:t>
            </w:r>
            <w:r>
              <w:rPr>
                <w:spacing w:val="-20"/>
                <w:sz w:val="20"/>
                <w:szCs w:val="20"/>
              </w:rPr>
              <w:t>管人员和其他直接责任人员处以其上一年</w:t>
            </w:r>
            <w:r>
              <w:rPr>
                <w:spacing w:val="4"/>
                <w:sz w:val="20"/>
                <w:szCs w:val="20"/>
              </w:rPr>
              <w:t xml:space="preserve">  </w:t>
            </w:r>
            <w:r>
              <w:rPr>
                <w:spacing w:val="-13"/>
                <w:sz w:val="20"/>
                <w:szCs w:val="20"/>
              </w:rPr>
              <w:t>度从本企业取得收入的1倍以上10倍以下</w:t>
            </w:r>
            <w:r>
              <w:rPr>
                <w:sz w:val="20"/>
                <w:szCs w:val="20"/>
              </w:rPr>
              <w:t xml:space="preserve">  </w:t>
            </w:r>
            <w:r>
              <w:rPr>
                <w:spacing w:val="35"/>
                <w:sz w:val="20"/>
                <w:szCs w:val="20"/>
              </w:rPr>
              <w:t>罚款。</w:t>
            </w:r>
          </w:p>
        </w:tc>
        <w:tc>
          <w:tcPr>
            <w:tcW w:w="1379" w:type="dxa"/>
            <w:vAlign w:val="top"/>
          </w:tcPr>
          <w:p>
            <w:pPr>
              <w:spacing w:line="473" w:lineRule="auto"/>
              <w:rPr>
                <w:rFonts w:ascii="Arial"/>
                <w:sz w:val="21"/>
              </w:rPr>
            </w:pPr>
          </w:p>
          <w:p>
            <w:pPr>
              <w:pStyle w:val="8"/>
              <w:spacing w:before="65" w:line="221" w:lineRule="auto"/>
              <w:ind w:left="282"/>
              <w:rPr>
                <w:sz w:val="20"/>
                <w:szCs w:val="20"/>
              </w:rPr>
            </w:pPr>
            <w:r>
              <w:rPr>
                <w:spacing w:val="6"/>
                <w:sz w:val="20"/>
                <w:szCs w:val="20"/>
              </w:rPr>
              <w:t>不予处罚</w:t>
            </w:r>
          </w:p>
        </w:tc>
        <w:tc>
          <w:tcPr>
            <w:tcW w:w="6725" w:type="dxa"/>
            <w:vAlign w:val="top"/>
          </w:tcPr>
          <w:p>
            <w:pPr>
              <w:spacing w:line="472" w:lineRule="auto"/>
              <w:rPr>
                <w:rFonts w:ascii="Arial"/>
                <w:sz w:val="21"/>
              </w:rPr>
            </w:pPr>
          </w:p>
          <w:p>
            <w:pPr>
              <w:pStyle w:val="8"/>
              <w:spacing w:before="65" w:line="221" w:lineRule="auto"/>
              <w:ind w:left="53"/>
              <w:rPr>
                <w:sz w:val="20"/>
                <w:szCs w:val="20"/>
              </w:rPr>
            </w:pPr>
            <w:r>
              <w:rPr>
                <w:sz w:val="20"/>
                <w:szCs w:val="20"/>
              </w:rPr>
              <w:t>不适用。</w:t>
            </w:r>
          </w:p>
        </w:tc>
        <w:tc>
          <w:tcPr>
            <w:tcW w:w="29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395" w:type="dxa"/>
            <w:vMerge w:val="continue"/>
            <w:tcBorders>
              <w:top w:val="nil"/>
              <w:bottom w:val="nil"/>
            </w:tcBorders>
            <w:vAlign w:val="top"/>
          </w:tcPr>
          <w:p>
            <w:pPr>
              <w:rPr>
                <w:rFonts w:ascii="Arial"/>
                <w:sz w:val="21"/>
              </w:rPr>
            </w:pPr>
          </w:p>
        </w:tc>
        <w:tc>
          <w:tcPr>
            <w:tcW w:w="125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84" w:lineRule="auto"/>
              <w:rPr>
                <w:rFonts w:ascii="Arial"/>
                <w:sz w:val="21"/>
              </w:rPr>
            </w:pPr>
          </w:p>
          <w:p>
            <w:pPr>
              <w:pStyle w:val="8"/>
              <w:spacing w:before="65" w:line="220" w:lineRule="auto"/>
              <w:ind w:left="282"/>
              <w:rPr>
                <w:sz w:val="20"/>
                <w:szCs w:val="20"/>
              </w:rPr>
            </w:pPr>
            <w:r>
              <w:rPr>
                <w:spacing w:val="6"/>
                <w:sz w:val="20"/>
                <w:szCs w:val="20"/>
              </w:rPr>
              <w:t>免于处罚</w:t>
            </w:r>
          </w:p>
        </w:tc>
        <w:tc>
          <w:tcPr>
            <w:tcW w:w="6725" w:type="dxa"/>
            <w:vAlign w:val="top"/>
          </w:tcPr>
          <w:p>
            <w:pPr>
              <w:spacing w:line="384" w:lineRule="auto"/>
              <w:rPr>
                <w:rFonts w:ascii="Arial"/>
                <w:sz w:val="21"/>
              </w:rPr>
            </w:pPr>
          </w:p>
          <w:p>
            <w:pPr>
              <w:pStyle w:val="8"/>
              <w:spacing w:before="65" w:line="221" w:lineRule="auto"/>
              <w:ind w:left="44"/>
              <w:rPr>
                <w:sz w:val="20"/>
                <w:szCs w:val="20"/>
              </w:rPr>
            </w:pPr>
            <w:r>
              <w:rPr>
                <w:sz w:val="20"/>
                <w:szCs w:val="20"/>
              </w:rPr>
              <w:t>不适用。</w:t>
            </w:r>
          </w:p>
        </w:tc>
        <w:tc>
          <w:tcPr>
            <w:tcW w:w="29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8" w:hRule="atLeast"/>
        </w:trPr>
        <w:tc>
          <w:tcPr>
            <w:tcW w:w="395" w:type="dxa"/>
            <w:vMerge w:val="continue"/>
            <w:tcBorders>
              <w:top w:val="nil"/>
              <w:bottom w:val="nil"/>
            </w:tcBorders>
            <w:vAlign w:val="top"/>
          </w:tcPr>
          <w:p>
            <w:pPr>
              <w:rPr>
                <w:rFonts w:ascii="Arial"/>
                <w:sz w:val="21"/>
              </w:rPr>
            </w:pPr>
          </w:p>
        </w:tc>
        <w:tc>
          <w:tcPr>
            <w:tcW w:w="125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246" w:lineRule="auto"/>
              <w:rPr>
                <w:rFonts w:ascii="Arial"/>
                <w:sz w:val="21"/>
              </w:rPr>
            </w:pPr>
          </w:p>
          <w:p>
            <w:pPr>
              <w:spacing w:line="247" w:lineRule="auto"/>
              <w:rPr>
                <w:rFonts w:ascii="Arial"/>
                <w:sz w:val="21"/>
              </w:rPr>
            </w:pPr>
          </w:p>
          <w:p>
            <w:pPr>
              <w:pStyle w:val="8"/>
              <w:spacing w:before="65" w:line="219" w:lineRule="auto"/>
              <w:ind w:left="282"/>
              <w:rPr>
                <w:sz w:val="20"/>
                <w:szCs w:val="20"/>
              </w:rPr>
            </w:pPr>
            <w:r>
              <w:rPr>
                <w:spacing w:val="6"/>
                <w:sz w:val="20"/>
                <w:szCs w:val="20"/>
              </w:rPr>
              <w:t>从轻处罚</w:t>
            </w:r>
          </w:p>
        </w:tc>
        <w:tc>
          <w:tcPr>
            <w:tcW w:w="6725" w:type="dxa"/>
            <w:vAlign w:val="top"/>
          </w:tcPr>
          <w:p>
            <w:pPr>
              <w:pStyle w:val="8"/>
              <w:spacing w:before="300" w:line="230" w:lineRule="auto"/>
              <w:ind w:left="64" w:right="168" w:firstLine="89"/>
              <w:jc w:val="both"/>
              <w:rPr>
                <w:sz w:val="20"/>
                <w:szCs w:val="20"/>
              </w:rPr>
            </w:pPr>
            <w:r>
              <w:rPr>
                <w:sz w:val="20"/>
                <w:szCs w:val="20"/>
              </w:rPr>
              <w:t>粮食收购者、粮食储存企业将被包装材料、容器、运</w:t>
            </w:r>
            <w:r>
              <w:rPr>
                <w:spacing w:val="-1"/>
                <w:sz w:val="20"/>
                <w:szCs w:val="20"/>
              </w:rPr>
              <w:t>输工具等污染的粮食</w:t>
            </w:r>
            <w:r>
              <w:rPr>
                <w:sz w:val="20"/>
                <w:szCs w:val="20"/>
              </w:rPr>
              <w:t xml:space="preserve"> </w:t>
            </w:r>
            <w:r>
              <w:rPr>
                <w:spacing w:val="2"/>
                <w:sz w:val="20"/>
                <w:szCs w:val="20"/>
              </w:rPr>
              <w:t>作为食用用途销售出库，主动消除或者减轻违法行为危害后果，法律、法</w:t>
            </w:r>
            <w:r>
              <w:rPr>
                <w:spacing w:val="16"/>
                <w:sz w:val="20"/>
                <w:szCs w:val="20"/>
              </w:rPr>
              <w:t xml:space="preserve"> </w:t>
            </w:r>
            <w:r>
              <w:rPr>
                <w:sz w:val="20"/>
                <w:szCs w:val="20"/>
              </w:rPr>
              <w:t>规、规章规定其他应当从轻或者减轻行政处罚</w:t>
            </w:r>
            <w:r>
              <w:rPr>
                <w:spacing w:val="-1"/>
                <w:sz w:val="20"/>
                <w:szCs w:val="20"/>
              </w:rPr>
              <w:t>的。</w:t>
            </w:r>
          </w:p>
        </w:tc>
        <w:tc>
          <w:tcPr>
            <w:tcW w:w="2923" w:type="dxa"/>
            <w:vAlign w:val="top"/>
          </w:tcPr>
          <w:p>
            <w:pPr>
              <w:spacing w:line="246" w:lineRule="auto"/>
              <w:rPr>
                <w:rFonts w:ascii="Arial"/>
                <w:sz w:val="21"/>
              </w:rPr>
            </w:pPr>
          </w:p>
          <w:p>
            <w:pPr>
              <w:spacing w:line="247" w:lineRule="auto"/>
              <w:rPr>
                <w:rFonts w:ascii="Arial"/>
                <w:sz w:val="21"/>
              </w:rPr>
            </w:pPr>
          </w:p>
          <w:p>
            <w:pPr>
              <w:pStyle w:val="8"/>
              <w:spacing w:before="65" w:line="219" w:lineRule="auto"/>
              <w:ind w:left="18"/>
              <w:rPr>
                <w:sz w:val="20"/>
                <w:szCs w:val="20"/>
              </w:rPr>
            </w:pPr>
            <w:r>
              <w:rPr>
                <w:sz w:val="20"/>
                <w:szCs w:val="20"/>
              </w:rPr>
              <w:t>没收违法所得。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395" w:type="dxa"/>
            <w:vMerge w:val="continue"/>
            <w:tcBorders>
              <w:top w:val="nil"/>
              <w:bottom w:val="nil"/>
            </w:tcBorders>
            <w:vAlign w:val="top"/>
          </w:tcPr>
          <w:p>
            <w:pPr>
              <w:rPr>
                <w:rFonts w:ascii="Arial"/>
                <w:sz w:val="21"/>
              </w:rPr>
            </w:pPr>
          </w:p>
        </w:tc>
        <w:tc>
          <w:tcPr>
            <w:tcW w:w="125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26" w:lineRule="auto"/>
              <w:rPr>
                <w:rFonts w:ascii="Arial"/>
                <w:sz w:val="21"/>
              </w:rPr>
            </w:pPr>
          </w:p>
          <w:p>
            <w:pPr>
              <w:pStyle w:val="8"/>
              <w:spacing w:before="65" w:line="219" w:lineRule="auto"/>
              <w:ind w:left="282"/>
              <w:rPr>
                <w:sz w:val="20"/>
                <w:szCs w:val="20"/>
              </w:rPr>
            </w:pPr>
            <w:r>
              <w:rPr>
                <w:spacing w:val="6"/>
                <w:sz w:val="20"/>
                <w:szCs w:val="20"/>
              </w:rPr>
              <w:t>减轻处罚</w:t>
            </w:r>
          </w:p>
        </w:tc>
        <w:tc>
          <w:tcPr>
            <w:tcW w:w="6725" w:type="dxa"/>
            <w:vAlign w:val="top"/>
          </w:tcPr>
          <w:p>
            <w:pPr>
              <w:pStyle w:val="8"/>
              <w:spacing w:before="12"/>
              <w:ind w:left="53" w:right="168" w:firstLine="100"/>
              <w:rPr>
                <w:sz w:val="20"/>
                <w:szCs w:val="20"/>
              </w:rPr>
            </w:pPr>
            <w:r>
              <w:rPr>
                <w:sz w:val="20"/>
                <w:szCs w:val="20"/>
              </w:rPr>
              <w:t>粮食收购者、粮食储存企业将被包装材料、容器、运</w:t>
            </w:r>
            <w:r>
              <w:rPr>
                <w:spacing w:val="-1"/>
                <w:sz w:val="20"/>
                <w:szCs w:val="20"/>
              </w:rPr>
              <w:t>输工具等污染的粮食</w:t>
            </w:r>
            <w:r>
              <w:rPr>
                <w:sz w:val="20"/>
                <w:szCs w:val="20"/>
              </w:rPr>
              <w:t xml:space="preserve"> 作为食用用途销售出库，违法销售出库的粮食货值金</w:t>
            </w:r>
            <w:r>
              <w:rPr>
                <w:spacing w:val="-1"/>
                <w:sz w:val="20"/>
                <w:szCs w:val="20"/>
              </w:rPr>
              <w:t>额不足1万，主动消除</w:t>
            </w:r>
          </w:p>
          <w:p>
            <w:pPr>
              <w:pStyle w:val="8"/>
              <w:spacing w:line="201" w:lineRule="auto"/>
              <w:ind w:left="64" w:right="150" w:firstLine="89"/>
              <w:rPr>
                <w:sz w:val="20"/>
                <w:szCs w:val="20"/>
              </w:rPr>
            </w:pPr>
            <w:r>
              <w:rPr>
                <w:sz w:val="20"/>
                <w:szCs w:val="20"/>
              </w:rPr>
              <w:t>或者减轻违法行为危害后果，法律、法规、规章规定其他应当从轻或者减</w:t>
            </w:r>
            <w:r>
              <w:rPr>
                <w:spacing w:val="9"/>
                <w:sz w:val="20"/>
                <w:szCs w:val="20"/>
              </w:rPr>
              <w:t xml:space="preserve"> </w:t>
            </w:r>
            <w:r>
              <w:rPr>
                <w:spacing w:val="-1"/>
                <w:sz w:val="20"/>
                <w:szCs w:val="20"/>
              </w:rPr>
              <w:t>轻行政处罚的。</w:t>
            </w:r>
          </w:p>
        </w:tc>
        <w:tc>
          <w:tcPr>
            <w:tcW w:w="2923" w:type="dxa"/>
            <w:vAlign w:val="top"/>
          </w:tcPr>
          <w:p>
            <w:pPr>
              <w:pStyle w:val="8"/>
              <w:spacing w:before="293" w:line="221" w:lineRule="auto"/>
              <w:ind w:left="38" w:right="71" w:hanging="10"/>
              <w:rPr>
                <w:sz w:val="20"/>
                <w:szCs w:val="20"/>
              </w:rPr>
            </w:pPr>
            <w:r>
              <w:rPr>
                <w:sz w:val="20"/>
                <w:szCs w:val="20"/>
              </w:rPr>
              <w:t>没收违法所得，并处1万元以上5</w:t>
            </w:r>
            <w:r>
              <w:rPr>
                <w:spacing w:val="11"/>
                <w:sz w:val="20"/>
                <w:szCs w:val="20"/>
              </w:rPr>
              <w:t xml:space="preserve"> </w:t>
            </w:r>
            <w:r>
              <w:rPr>
                <w:sz w:val="20"/>
                <w:szCs w:val="20"/>
              </w:rPr>
              <w:t>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395" w:type="dxa"/>
            <w:vMerge w:val="continue"/>
            <w:tcBorders>
              <w:top w:val="nil"/>
              <w:bottom w:val="nil"/>
            </w:tcBorders>
            <w:vAlign w:val="top"/>
          </w:tcPr>
          <w:p>
            <w:pPr>
              <w:rPr>
                <w:rFonts w:ascii="Arial"/>
                <w:sz w:val="21"/>
              </w:rPr>
            </w:pPr>
          </w:p>
        </w:tc>
        <w:tc>
          <w:tcPr>
            <w:tcW w:w="125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427" w:lineRule="auto"/>
              <w:rPr>
                <w:rFonts w:ascii="Arial"/>
                <w:sz w:val="21"/>
              </w:rPr>
            </w:pPr>
          </w:p>
          <w:p>
            <w:pPr>
              <w:pStyle w:val="8"/>
              <w:spacing w:before="65" w:line="220" w:lineRule="auto"/>
              <w:ind w:left="282"/>
              <w:rPr>
                <w:sz w:val="20"/>
                <w:szCs w:val="20"/>
              </w:rPr>
            </w:pPr>
            <w:r>
              <w:rPr>
                <w:spacing w:val="2"/>
                <w:sz w:val="20"/>
                <w:szCs w:val="20"/>
              </w:rPr>
              <w:t>一般情形</w:t>
            </w:r>
          </w:p>
        </w:tc>
        <w:tc>
          <w:tcPr>
            <w:tcW w:w="6725" w:type="dxa"/>
            <w:vAlign w:val="top"/>
          </w:tcPr>
          <w:p>
            <w:pPr>
              <w:pStyle w:val="8"/>
              <w:spacing w:before="263" w:line="222" w:lineRule="auto"/>
              <w:ind w:left="73" w:right="142" w:firstLine="79"/>
              <w:jc w:val="both"/>
              <w:rPr>
                <w:sz w:val="20"/>
                <w:szCs w:val="20"/>
              </w:rPr>
            </w:pPr>
            <w:r>
              <w:rPr>
                <w:sz w:val="20"/>
                <w:szCs w:val="20"/>
              </w:rPr>
              <w:t>粮食收购者、粮食储存企业将被包装材料、容器、运</w:t>
            </w:r>
            <w:r>
              <w:rPr>
                <w:spacing w:val="-1"/>
                <w:sz w:val="20"/>
                <w:szCs w:val="20"/>
              </w:rPr>
              <w:t>输工具等污染的粮食</w:t>
            </w:r>
            <w:r>
              <w:rPr>
                <w:sz w:val="20"/>
                <w:szCs w:val="20"/>
              </w:rPr>
              <w:t xml:space="preserve"> </w:t>
            </w:r>
            <w:r>
              <w:rPr>
                <w:spacing w:val="3"/>
                <w:sz w:val="20"/>
                <w:szCs w:val="20"/>
              </w:rPr>
              <w:t>作为食用用途销售出库，违法销售出库的粮食货值金额1万元以上5万</w:t>
            </w:r>
            <w:r>
              <w:rPr>
                <w:spacing w:val="2"/>
                <w:sz w:val="20"/>
                <w:szCs w:val="20"/>
              </w:rPr>
              <w:t>元以</w:t>
            </w:r>
            <w:r>
              <w:rPr>
                <w:sz w:val="20"/>
                <w:szCs w:val="20"/>
              </w:rPr>
              <w:t xml:space="preserve"> </w:t>
            </w:r>
            <w:r>
              <w:rPr>
                <w:spacing w:val="-1"/>
                <w:sz w:val="20"/>
                <w:szCs w:val="20"/>
              </w:rPr>
              <w:t>下的。</w:t>
            </w:r>
          </w:p>
        </w:tc>
        <w:tc>
          <w:tcPr>
            <w:tcW w:w="2923" w:type="dxa"/>
            <w:vAlign w:val="top"/>
          </w:tcPr>
          <w:p>
            <w:pPr>
              <w:spacing w:line="317" w:lineRule="auto"/>
              <w:rPr>
                <w:rFonts w:ascii="Arial"/>
                <w:sz w:val="21"/>
              </w:rPr>
            </w:pPr>
          </w:p>
          <w:p>
            <w:pPr>
              <w:pStyle w:val="8"/>
              <w:spacing w:before="65" w:line="226" w:lineRule="auto"/>
              <w:ind w:left="48" w:right="284" w:hanging="9"/>
              <w:rPr>
                <w:sz w:val="20"/>
                <w:szCs w:val="20"/>
              </w:rPr>
            </w:pPr>
            <w:r>
              <w:rPr>
                <w:spacing w:val="-1"/>
                <w:sz w:val="20"/>
                <w:szCs w:val="20"/>
              </w:rPr>
              <w:t>没收违法所得，并处货值金额</w:t>
            </w:r>
            <w:r>
              <w:rPr>
                <w:spacing w:val="1"/>
                <w:sz w:val="20"/>
                <w:szCs w:val="20"/>
              </w:rPr>
              <w:t xml:space="preserve"> </w:t>
            </w:r>
            <w:r>
              <w:rPr>
                <w:sz w:val="20"/>
                <w:szCs w:val="20"/>
              </w:rPr>
              <w:t>倍以上3倍以下罚款。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2" w:hRule="atLeast"/>
        </w:trPr>
        <w:tc>
          <w:tcPr>
            <w:tcW w:w="395" w:type="dxa"/>
            <w:vMerge w:val="continue"/>
            <w:tcBorders>
              <w:top w:val="nil"/>
            </w:tcBorders>
            <w:vAlign w:val="top"/>
          </w:tcPr>
          <w:p>
            <w:pPr>
              <w:rPr>
                <w:rFonts w:ascii="Arial"/>
                <w:sz w:val="21"/>
              </w:rPr>
            </w:pPr>
          </w:p>
        </w:tc>
        <w:tc>
          <w:tcPr>
            <w:tcW w:w="1259" w:type="dxa"/>
            <w:vMerge w:val="continue"/>
            <w:tcBorders>
              <w:top w:val="nil"/>
            </w:tcBorders>
            <w:vAlign w:val="top"/>
          </w:tcPr>
          <w:p>
            <w:pPr>
              <w:rPr>
                <w:rFonts w:ascii="Arial"/>
                <w:sz w:val="21"/>
              </w:rPr>
            </w:pPr>
          </w:p>
        </w:tc>
        <w:tc>
          <w:tcPr>
            <w:tcW w:w="3348" w:type="dxa"/>
            <w:vMerge w:val="continue"/>
            <w:tcBorders>
              <w:top w:val="nil"/>
            </w:tcBorders>
            <w:vAlign w:val="top"/>
          </w:tcPr>
          <w:p>
            <w:pPr>
              <w:rPr>
                <w:rFonts w:ascii="Arial"/>
                <w:sz w:val="21"/>
              </w:rPr>
            </w:pPr>
          </w:p>
        </w:tc>
        <w:tc>
          <w:tcPr>
            <w:tcW w:w="1379" w:type="dxa"/>
            <w:vAlign w:val="top"/>
          </w:tcPr>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8"/>
              <w:spacing w:before="65" w:line="220" w:lineRule="auto"/>
              <w:ind w:left="282"/>
              <w:rPr>
                <w:sz w:val="20"/>
                <w:szCs w:val="20"/>
              </w:rPr>
            </w:pPr>
            <w:r>
              <w:rPr>
                <w:spacing w:val="6"/>
                <w:sz w:val="20"/>
                <w:szCs w:val="20"/>
              </w:rPr>
              <w:t>从重处罚</w:t>
            </w:r>
          </w:p>
        </w:tc>
        <w:tc>
          <w:tcPr>
            <w:tcW w:w="6725" w:type="dxa"/>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pStyle w:val="8"/>
              <w:spacing w:before="65" w:line="226" w:lineRule="auto"/>
              <w:ind w:left="103" w:right="86" w:firstLine="50"/>
              <w:jc w:val="both"/>
              <w:rPr>
                <w:sz w:val="20"/>
                <w:szCs w:val="20"/>
              </w:rPr>
            </w:pPr>
            <w:r>
              <w:rPr>
                <w:sz w:val="20"/>
                <w:szCs w:val="20"/>
              </w:rPr>
              <w:t>粮食收购者、粮食储存企业将被包装材料、容器、运</w:t>
            </w:r>
            <w:r>
              <w:rPr>
                <w:spacing w:val="-1"/>
                <w:sz w:val="20"/>
                <w:szCs w:val="20"/>
              </w:rPr>
              <w:t>输工具等污染的粮食</w:t>
            </w:r>
            <w:r>
              <w:rPr>
                <w:sz w:val="20"/>
                <w:szCs w:val="20"/>
              </w:rPr>
              <w:t xml:space="preserve">  </w:t>
            </w:r>
            <w:r>
              <w:rPr>
                <w:spacing w:val="1"/>
                <w:sz w:val="20"/>
                <w:szCs w:val="20"/>
              </w:rPr>
              <w:t>作为食用用途销售出库，违法销售出库的粮食货值金</w:t>
            </w:r>
            <w:r>
              <w:rPr>
                <w:sz w:val="20"/>
                <w:szCs w:val="20"/>
              </w:rPr>
              <w:t>额5万元以上的。当罚 款超过500万元时，按照《粮食流通管理条例》第五十一条规定，对其法定</w:t>
            </w:r>
            <w:r>
              <w:rPr>
                <w:spacing w:val="12"/>
                <w:sz w:val="20"/>
                <w:szCs w:val="20"/>
              </w:rPr>
              <w:t xml:space="preserve"> </w:t>
            </w:r>
            <w:r>
              <w:rPr>
                <w:spacing w:val="1"/>
                <w:sz w:val="20"/>
                <w:szCs w:val="20"/>
              </w:rPr>
              <w:t>代表人、主要负责人、直接负责的主管人员和其他直接责任人员进行罚款</w:t>
            </w:r>
          </w:p>
        </w:tc>
        <w:tc>
          <w:tcPr>
            <w:tcW w:w="2923" w:type="dxa"/>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pStyle w:val="8"/>
              <w:spacing w:before="65" w:line="226" w:lineRule="auto"/>
              <w:ind w:left="28" w:right="26"/>
              <w:rPr>
                <w:sz w:val="20"/>
                <w:szCs w:val="20"/>
              </w:rPr>
            </w:pPr>
            <w:r>
              <w:rPr>
                <w:sz w:val="20"/>
                <w:szCs w:val="20"/>
              </w:rPr>
              <w:t>没收违法所得，并处货值金额3</w:t>
            </w:r>
            <w:r>
              <w:rPr>
                <w:spacing w:val="5"/>
                <w:sz w:val="20"/>
                <w:szCs w:val="20"/>
              </w:rPr>
              <w:t xml:space="preserve">  </w:t>
            </w:r>
            <w:r>
              <w:rPr>
                <w:spacing w:val="3"/>
                <w:sz w:val="20"/>
                <w:szCs w:val="20"/>
              </w:rPr>
              <w:t>倍以上5倍以下罚款。对其法定</w:t>
            </w:r>
            <w:r>
              <w:rPr>
                <w:sz w:val="20"/>
                <w:szCs w:val="20"/>
              </w:rPr>
              <w:t xml:space="preserve">  </w:t>
            </w:r>
            <w:r>
              <w:rPr>
                <w:spacing w:val="3"/>
                <w:sz w:val="20"/>
                <w:szCs w:val="20"/>
              </w:rPr>
              <w:t>代表人、主要负责人、直接负责</w:t>
            </w:r>
            <w:r>
              <w:rPr>
                <w:sz w:val="20"/>
                <w:szCs w:val="20"/>
              </w:rPr>
              <w:t xml:space="preserve"> </w:t>
            </w:r>
            <w:r>
              <w:rPr>
                <w:spacing w:val="4"/>
                <w:sz w:val="20"/>
                <w:szCs w:val="20"/>
              </w:rPr>
              <w:t>的主管人员和其他直接责任人员</w:t>
            </w:r>
            <w:r>
              <w:rPr>
                <w:sz w:val="20"/>
                <w:szCs w:val="20"/>
              </w:rPr>
              <w:t xml:space="preserve"> 处以其上一年度从本企业取得收</w:t>
            </w:r>
            <w:r>
              <w:rPr>
                <w:spacing w:val="7"/>
                <w:sz w:val="20"/>
                <w:szCs w:val="20"/>
              </w:rPr>
              <w:t xml:space="preserve"> </w:t>
            </w:r>
            <w:r>
              <w:rPr>
                <w:sz w:val="20"/>
                <w:szCs w:val="20"/>
              </w:rPr>
              <w:t>入的1倍以上10倍以下罚款。</w:t>
            </w:r>
          </w:p>
        </w:tc>
      </w:tr>
    </w:tbl>
    <w:p>
      <w:pPr>
        <w:pStyle w:val="4"/>
      </w:pPr>
    </w:p>
    <w:p>
      <w:pPr>
        <w:sectPr>
          <w:footerReference r:id="rId16" w:type="default"/>
          <w:pgSz w:w="16840" w:h="11920"/>
          <w:pgMar w:top="326" w:right="335" w:bottom="882" w:left="465" w:header="0" w:footer="594" w:gutter="0"/>
          <w:cols w:space="720" w:num="1"/>
        </w:sectPr>
      </w:pPr>
    </w:p>
    <w:p>
      <w:pPr>
        <w:spacing w:before="47" w:line="224" w:lineRule="auto"/>
        <w:ind w:left="705"/>
        <w:rPr>
          <w:rFonts w:ascii="黑体" w:hAnsi="黑体" w:eastAsia="黑体" w:cs="黑体"/>
          <w:sz w:val="23"/>
          <w:szCs w:val="23"/>
        </w:rPr>
      </w:pPr>
      <w:r>
        <w:rPr>
          <w:rFonts w:ascii="黑体" w:hAnsi="黑体" w:eastAsia="黑体" w:cs="黑体"/>
          <w:spacing w:val="5"/>
          <w:sz w:val="23"/>
          <w:szCs w:val="23"/>
        </w:rPr>
        <w:t>附件</w:t>
      </w:r>
    </w:p>
    <w:p>
      <w:pPr>
        <w:spacing w:before="42" w:line="208" w:lineRule="auto"/>
        <w:ind w:left="3905"/>
        <w:rPr>
          <w:rFonts w:ascii="宋体" w:hAnsi="宋体" w:eastAsia="宋体" w:cs="宋体"/>
          <w:sz w:val="40"/>
          <w:szCs w:val="40"/>
        </w:rPr>
      </w:pPr>
      <w:r>
        <w:rPr>
          <w:rFonts w:ascii="宋体" w:hAnsi="宋体" w:eastAsia="宋体" w:cs="宋体"/>
          <w:spacing w:val="4"/>
          <w:sz w:val="40"/>
          <w:szCs w:val="40"/>
        </w:rPr>
        <w:t>西藏自治区粮食行政处罚裁量基准(试行)</w:t>
      </w:r>
    </w:p>
    <w:tbl>
      <w:tblPr>
        <w:tblStyle w:val="7"/>
        <w:tblW w:w="160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5"/>
        <w:gridCol w:w="1319"/>
        <w:gridCol w:w="3318"/>
        <w:gridCol w:w="1389"/>
        <w:gridCol w:w="6706"/>
        <w:gridCol w:w="29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55" w:type="dxa"/>
            <w:textDirection w:val="tbRlV"/>
            <w:vAlign w:val="top"/>
          </w:tcPr>
          <w:p>
            <w:pPr>
              <w:pStyle w:val="8"/>
              <w:spacing w:before="56" w:line="199" w:lineRule="auto"/>
              <w:ind w:left="80"/>
              <w:rPr>
                <w:sz w:val="27"/>
                <w:szCs w:val="27"/>
              </w:rPr>
            </w:pPr>
            <w:r>
              <w:rPr>
                <w:spacing w:val="10"/>
                <w:sz w:val="27"/>
                <w:szCs w:val="27"/>
              </w:rPr>
              <w:t>序号</w:t>
            </w:r>
          </w:p>
        </w:tc>
        <w:tc>
          <w:tcPr>
            <w:tcW w:w="1319" w:type="dxa"/>
            <w:vAlign w:val="top"/>
          </w:tcPr>
          <w:p>
            <w:pPr>
              <w:pStyle w:val="8"/>
              <w:spacing w:before="237" w:line="220" w:lineRule="auto"/>
              <w:ind w:left="110"/>
              <w:rPr>
                <w:sz w:val="27"/>
                <w:szCs w:val="27"/>
              </w:rPr>
            </w:pPr>
            <w:r>
              <w:rPr>
                <w:spacing w:val="3"/>
                <w:sz w:val="27"/>
                <w:szCs w:val="27"/>
              </w:rPr>
              <w:t>违法行为</w:t>
            </w:r>
          </w:p>
        </w:tc>
        <w:tc>
          <w:tcPr>
            <w:tcW w:w="3318" w:type="dxa"/>
            <w:vAlign w:val="top"/>
          </w:tcPr>
          <w:p>
            <w:pPr>
              <w:pStyle w:val="8"/>
              <w:spacing w:before="234" w:line="219" w:lineRule="auto"/>
              <w:ind w:left="1111"/>
              <w:rPr>
                <w:sz w:val="27"/>
                <w:szCs w:val="27"/>
              </w:rPr>
            </w:pPr>
            <w:r>
              <w:rPr>
                <w:spacing w:val="3"/>
                <w:sz w:val="27"/>
                <w:szCs w:val="27"/>
              </w:rPr>
              <w:t>法定依据</w:t>
            </w:r>
          </w:p>
        </w:tc>
        <w:tc>
          <w:tcPr>
            <w:tcW w:w="1389" w:type="dxa"/>
            <w:vAlign w:val="top"/>
          </w:tcPr>
          <w:p>
            <w:pPr>
              <w:pStyle w:val="8"/>
              <w:spacing w:before="236" w:line="219" w:lineRule="auto"/>
              <w:ind w:left="143"/>
              <w:rPr>
                <w:sz w:val="27"/>
                <w:szCs w:val="27"/>
              </w:rPr>
            </w:pPr>
            <w:r>
              <w:rPr>
                <w:spacing w:val="2"/>
                <w:sz w:val="27"/>
                <w:szCs w:val="27"/>
              </w:rPr>
              <w:t>裁量阶次</w:t>
            </w:r>
          </w:p>
        </w:tc>
        <w:tc>
          <w:tcPr>
            <w:tcW w:w="6706" w:type="dxa"/>
            <w:vAlign w:val="top"/>
          </w:tcPr>
          <w:p>
            <w:pPr>
              <w:pStyle w:val="8"/>
              <w:spacing w:before="232" w:line="219" w:lineRule="auto"/>
              <w:ind w:left="2797"/>
              <w:rPr>
                <w:sz w:val="27"/>
                <w:szCs w:val="27"/>
              </w:rPr>
            </w:pPr>
            <w:r>
              <w:rPr>
                <w:b/>
                <w:bCs/>
                <w:spacing w:val="-5"/>
                <w:sz w:val="27"/>
                <w:szCs w:val="27"/>
              </w:rPr>
              <w:t>适用条件</w:t>
            </w:r>
          </w:p>
        </w:tc>
        <w:tc>
          <w:tcPr>
            <w:tcW w:w="2933" w:type="dxa"/>
            <w:vAlign w:val="top"/>
          </w:tcPr>
          <w:p>
            <w:pPr>
              <w:pStyle w:val="8"/>
              <w:spacing w:before="233" w:line="220" w:lineRule="auto"/>
              <w:ind w:left="921"/>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355" w:type="dxa"/>
            <w:vMerge w:val="restart"/>
            <w:tcBorders>
              <w:bottom w:val="nil"/>
            </w:tcBorders>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8"/>
              <w:spacing w:before="65" w:line="184" w:lineRule="auto"/>
              <w:ind w:left="65"/>
              <w:rPr>
                <w:sz w:val="20"/>
                <w:szCs w:val="20"/>
              </w:rPr>
            </w:pPr>
            <w:r>
              <w:rPr>
                <w:spacing w:val="-6"/>
                <w:sz w:val="20"/>
                <w:szCs w:val="20"/>
              </w:rPr>
              <w:t>13</w:t>
            </w:r>
          </w:p>
        </w:tc>
        <w:tc>
          <w:tcPr>
            <w:tcW w:w="1319" w:type="dxa"/>
            <w:vMerge w:val="restart"/>
            <w:tcBorders>
              <w:bottom w:val="nil"/>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65" w:line="227" w:lineRule="auto"/>
              <w:ind w:left="10" w:firstLine="38"/>
              <w:jc w:val="both"/>
              <w:rPr>
                <w:sz w:val="20"/>
                <w:szCs w:val="20"/>
              </w:rPr>
            </w:pPr>
            <w:r>
              <w:rPr>
                <w:spacing w:val="10"/>
                <w:sz w:val="20"/>
                <w:szCs w:val="20"/>
              </w:rPr>
              <w:t>粮食收购者、</w:t>
            </w:r>
            <w:r>
              <w:rPr>
                <w:sz w:val="20"/>
                <w:szCs w:val="20"/>
              </w:rPr>
              <w:t xml:space="preserve"> </w:t>
            </w:r>
            <w:r>
              <w:rPr>
                <w:spacing w:val="-8"/>
                <w:sz w:val="20"/>
                <w:szCs w:val="20"/>
              </w:rPr>
              <w:t>粮食储存企业</w:t>
            </w:r>
            <w:r>
              <w:rPr>
                <w:spacing w:val="1"/>
                <w:sz w:val="20"/>
                <w:szCs w:val="20"/>
              </w:rPr>
              <w:t xml:space="preserve">  </w:t>
            </w:r>
            <w:r>
              <w:rPr>
                <w:spacing w:val="16"/>
                <w:sz w:val="20"/>
                <w:szCs w:val="20"/>
              </w:rPr>
              <w:t>将其他法律、</w:t>
            </w:r>
            <w:r>
              <w:rPr>
                <w:spacing w:val="1"/>
                <w:sz w:val="20"/>
                <w:szCs w:val="20"/>
              </w:rPr>
              <w:t xml:space="preserve"> </w:t>
            </w:r>
            <w:r>
              <w:rPr>
                <w:spacing w:val="-2"/>
                <w:sz w:val="20"/>
                <w:szCs w:val="20"/>
              </w:rPr>
              <w:t>法规或者国家</w:t>
            </w:r>
            <w:r>
              <w:rPr>
                <w:spacing w:val="2"/>
                <w:sz w:val="20"/>
                <w:szCs w:val="20"/>
              </w:rPr>
              <w:t xml:space="preserve">  有关规定明确  </w:t>
            </w:r>
            <w:r>
              <w:rPr>
                <w:spacing w:val="4"/>
                <w:sz w:val="20"/>
                <w:szCs w:val="20"/>
              </w:rPr>
              <w:t>不得作为食用</w:t>
            </w:r>
            <w:r>
              <w:rPr>
                <w:sz w:val="20"/>
                <w:szCs w:val="20"/>
              </w:rPr>
              <w:t xml:space="preserve"> </w:t>
            </w:r>
            <w:r>
              <w:rPr>
                <w:spacing w:val="-2"/>
                <w:sz w:val="20"/>
                <w:szCs w:val="20"/>
              </w:rPr>
              <w:t>用途销售的粮</w:t>
            </w:r>
            <w:r>
              <w:rPr>
                <w:spacing w:val="1"/>
                <w:sz w:val="20"/>
                <w:szCs w:val="20"/>
              </w:rPr>
              <w:t xml:space="preserve">  </w:t>
            </w:r>
            <w:r>
              <w:rPr>
                <w:spacing w:val="4"/>
                <w:sz w:val="20"/>
                <w:szCs w:val="20"/>
              </w:rPr>
              <w:t>食作为食用用</w:t>
            </w:r>
            <w:r>
              <w:rPr>
                <w:sz w:val="20"/>
                <w:szCs w:val="20"/>
              </w:rPr>
              <w:t xml:space="preserve"> </w:t>
            </w:r>
            <w:r>
              <w:rPr>
                <w:spacing w:val="2"/>
                <w:sz w:val="20"/>
                <w:szCs w:val="20"/>
              </w:rPr>
              <w:t xml:space="preserve">途销售出库的  </w:t>
            </w:r>
            <w:r>
              <w:rPr>
                <w:spacing w:val="3"/>
                <w:sz w:val="20"/>
                <w:szCs w:val="20"/>
              </w:rPr>
              <w:t>行为</w:t>
            </w:r>
          </w:p>
        </w:tc>
        <w:tc>
          <w:tcPr>
            <w:tcW w:w="3318" w:type="dxa"/>
            <w:vMerge w:val="restart"/>
            <w:tcBorders>
              <w:bottom w:val="nil"/>
            </w:tcBorders>
            <w:vAlign w:val="top"/>
          </w:tcPr>
          <w:p>
            <w:pPr>
              <w:spacing w:line="312" w:lineRule="auto"/>
              <w:rPr>
                <w:rFonts w:ascii="Arial"/>
                <w:sz w:val="21"/>
              </w:rPr>
            </w:pPr>
          </w:p>
          <w:p>
            <w:pPr>
              <w:spacing w:line="312" w:lineRule="auto"/>
              <w:rPr>
                <w:rFonts w:ascii="Arial"/>
                <w:sz w:val="21"/>
              </w:rPr>
            </w:pPr>
          </w:p>
          <w:p>
            <w:pPr>
              <w:pStyle w:val="8"/>
              <w:tabs>
                <w:tab w:val="left" w:pos="103"/>
              </w:tabs>
              <w:spacing w:before="65" w:line="209" w:lineRule="auto"/>
              <w:jc w:val="both"/>
              <w:rPr>
                <w:sz w:val="20"/>
                <w:szCs w:val="20"/>
              </w:rPr>
            </w:pPr>
            <w:r>
              <w:rPr>
                <w:spacing w:val="-12"/>
                <w:sz w:val="20"/>
                <w:szCs w:val="20"/>
              </w:rPr>
              <w:t>《行政处罚法》</w:t>
            </w:r>
            <w:r>
              <w:rPr>
                <w:b/>
                <w:bCs/>
                <w:spacing w:val="-12"/>
                <w:sz w:val="20"/>
                <w:szCs w:val="20"/>
              </w:rPr>
              <w:t>第三十二条</w:t>
            </w:r>
            <w:r>
              <w:rPr>
                <w:spacing w:val="-12"/>
                <w:sz w:val="20"/>
                <w:szCs w:val="20"/>
              </w:rPr>
              <w:t>当事人有下</w:t>
            </w:r>
            <w:r>
              <w:rPr>
                <w:spacing w:val="7"/>
                <w:sz w:val="20"/>
                <w:szCs w:val="20"/>
              </w:rPr>
              <w:t xml:space="preserve">  </w:t>
            </w:r>
            <w:r>
              <w:rPr>
                <w:spacing w:val="-11"/>
                <w:sz w:val="20"/>
                <w:szCs w:val="20"/>
              </w:rPr>
              <w:t>列情形之一，应当从轻或者减轻行政处</w:t>
            </w:r>
            <w:r>
              <w:rPr>
                <w:sz w:val="20"/>
                <w:szCs w:val="20"/>
              </w:rPr>
              <w:t xml:space="preserve">  </w:t>
            </w:r>
            <w:r>
              <w:rPr>
                <w:spacing w:val="-20"/>
                <w:sz w:val="20"/>
                <w:szCs w:val="20"/>
              </w:rPr>
              <w:t>罚：(一)主动消除或者减轻违法行为危害</w:t>
            </w:r>
            <w:r>
              <w:rPr>
                <w:spacing w:val="1"/>
                <w:sz w:val="20"/>
                <w:szCs w:val="20"/>
              </w:rPr>
              <w:t xml:space="preserve">  </w:t>
            </w:r>
            <w:r>
              <w:rPr>
                <w:spacing w:val="-20"/>
                <w:sz w:val="20"/>
                <w:szCs w:val="20"/>
              </w:rPr>
              <w:t>后果的；(二)受他人胁迫或者诱骗实施违</w:t>
            </w:r>
            <w:r>
              <w:rPr>
                <w:sz w:val="20"/>
                <w:szCs w:val="20"/>
              </w:rPr>
              <w:t xml:space="preserve">  </w:t>
            </w:r>
            <w:r>
              <w:rPr>
                <w:spacing w:val="-20"/>
                <w:sz w:val="20"/>
                <w:szCs w:val="20"/>
              </w:rPr>
              <w:t>法行为的；(三)主动供述行政机关尚未掌</w:t>
            </w:r>
            <w:r>
              <w:rPr>
                <w:spacing w:val="1"/>
                <w:sz w:val="20"/>
                <w:szCs w:val="20"/>
              </w:rPr>
              <w:t xml:space="preserve">  </w:t>
            </w:r>
            <w:r>
              <w:rPr>
                <w:spacing w:val="-20"/>
                <w:sz w:val="20"/>
                <w:szCs w:val="20"/>
              </w:rPr>
              <w:t>握的违法行为的；(四)配合行政机关查处</w:t>
            </w:r>
            <w:r>
              <w:rPr>
                <w:sz w:val="20"/>
                <w:szCs w:val="20"/>
              </w:rPr>
              <w:t xml:space="preserve">  </w:t>
            </w:r>
            <w:r>
              <w:rPr>
                <w:spacing w:val="-20"/>
                <w:sz w:val="20"/>
                <w:szCs w:val="20"/>
              </w:rPr>
              <w:t>违法行为有立功表现的；(五)法律、法规</w:t>
            </w:r>
            <w:r>
              <w:rPr>
                <w:sz w:val="20"/>
                <w:szCs w:val="20"/>
              </w:rPr>
              <w:t xml:space="preserve">  </w:t>
            </w:r>
            <w:r>
              <w:rPr>
                <w:spacing w:val="-18"/>
                <w:w w:val="98"/>
                <w:sz w:val="20"/>
                <w:szCs w:val="20"/>
              </w:rPr>
              <w:t>、规章规定其他应当从轻或者减轻行政处</w:t>
            </w:r>
            <w:r>
              <w:rPr>
                <w:spacing w:val="4"/>
                <w:sz w:val="20"/>
                <w:szCs w:val="20"/>
              </w:rPr>
              <w:t xml:space="preserve">  </w:t>
            </w:r>
            <w:r>
              <w:rPr>
                <w:spacing w:val="-20"/>
                <w:sz w:val="20"/>
                <w:szCs w:val="20"/>
              </w:rPr>
              <w:t>罚 的</w:t>
            </w:r>
            <w:r>
              <w:rPr>
                <w:spacing w:val="-28"/>
                <w:sz w:val="20"/>
                <w:szCs w:val="20"/>
              </w:rPr>
              <w:t xml:space="preserve"> </w:t>
            </w:r>
            <w:r>
              <w:rPr>
                <w:spacing w:val="-20"/>
                <w:sz w:val="20"/>
                <w:szCs w:val="20"/>
              </w:rPr>
              <w:t>。</w:t>
            </w:r>
            <w:r>
              <w:rPr>
                <w:b/>
                <w:bCs/>
                <w:spacing w:val="-20"/>
                <w:sz w:val="20"/>
                <w:szCs w:val="20"/>
              </w:rPr>
              <w:t>第三十三条</w:t>
            </w:r>
            <w:r>
              <w:rPr>
                <w:spacing w:val="-20"/>
                <w:sz w:val="20"/>
                <w:szCs w:val="20"/>
              </w:rPr>
              <w:t>违法行为轻微并及时</w:t>
            </w:r>
            <w:r>
              <w:rPr>
                <w:sz w:val="20"/>
                <w:szCs w:val="20"/>
              </w:rPr>
              <w:t xml:space="preserve">  </w:t>
            </w:r>
            <w:r>
              <w:rPr>
                <w:spacing w:val="-22"/>
                <w:sz w:val="20"/>
                <w:szCs w:val="20"/>
              </w:rPr>
              <w:t>改正，没有造成危害后果的，不予行政处</w:t>
            </w:r>
            <w:r>
              <w:rPr>
                <w:spacing w:val="7"/>
                <w:sz w:val="20"/>
                <w:szCs w:val="20"/>
              </w:rPr>
              <w:t xml:space="preserve">  </w:t>
            </w:r>
            <w:r>
              <w:rPr>
                <w:spacing w:val="-21"/>
                <w:sz w:val="20"/>
                <w:szCs w:val="20"/>
              </w:rPr>
              <w:t>罚。初次违法且危害后果轻微并及时改正</w:t>
            </w:r>
            <w:r>
              <w:rPr>
                <w:sz w:val="20"/>
                <w:szCs w:val="20"/>
              </w:rPr>
              <w:t xml:space="preserve">  </w:t>
            </w:r>
            <w:r>
              <w:rPr>
                <w:spacing w:val="-22"/>
                <w:sz w:val="20"/>
                <w:szCs w:val="20"/>
              </w:rPr>
              <w:t>的，可以不予行政处罚。当事人有证据足</w:t>
            </w:r>
            <w:r>
              <w:rPr>
                <w:spacing w:val="7"/>
                <w:sz w:val="20"/>
                <w:szCs w:val="20"/>
              </w:rPr>
              <w:t xml:space="preserve">  </w:t>
            </w:r>
            <w:r>
              <w:rPr>
                <w:spacing w:val="-17"/>
                <w:sz w:val="20"/>
                <w:szCs w:val="20"/>
              </w:rPr>
              <w:t>以证明没有主观过错的，不予行政处罚。</w:t>
            </w:r>
            <w:r>
              <w:rPr>
                <w:spacing w:val="13"/>
                <w:sz w:val="20"/>
                <w:szCs w:val="20"/>
              </w:rPr>
              <w:t xml:space="preserve"> </w:t>
            </w:r>
            <w:r>
              <w:rPr>
                <w:spacing w:val="-17"/>
                <w:sz w:val="20"/>
                <w:szCs w:val="20"/>
              </w:rPr>
              <w:t>法律、行政法规另有规定的，从其规定。</w:t>
            </w:r>
            <w:r>
              <w:rPr>
                <w:spacing w:val="13"/>
                <w:sz w:val="20"/>
                <w:szCs w:val="20"/>
              </w:rPr>
              <w:t xml:space="preserve"> </w:t>
            </w:r>
            <w:r>
              <w:rPr>
                <w:spacing w:val="-10"/>
                <w:sz w:val="20"/>
                <w:szCs w:val="20"/>
              </w:rPr>
              <w:t>对当事人的违法行为依法不予行政处罚</w:t>
            </w:r>
            <w:r>
              <w:rPr>
                <w:spacing w:val="4"/>
                <w:sz w:val="20"/>
                <w:szCs w:val="20"/>
              </w:rPr>
              <w:t xml:space="preserve"> </w:t>
            </w:r>
            <w:r>
              <w:rPr>
                <w:spacing w:val="-22"/>
                <w:sz w:val="20"/>
                <w:szCs w:val="20"/>
              </w:rPr>
              <w:t>的，行政机关应当对当事人进行教育。</w:t>
            </w:r>
            <w:r>
              <w:rPr>
                <w:b/>
                <w:bCs/>
                <w:spacing w:val="-22"/>
                <w:sz w:val="20"/>
                <w:szCs w:val="20"/>
              </w:rPr>
              <w:t>第</w:t>
            </w:r>
            <w:r>
              <w:rPr>
                <w:spacing w:val="5"/>
                <w:sz w:val="20"/>
                <w:szCs w:val="20"/>
              </w:rPr>
              <w:t xml:space="preserve">  </w:t>
            </w:r>
            <w:r>
              <w:rPr>
                <w:b/>
                <w:bCs/>
                <w:spacing w:val="-4"/>
                <w:sz w:val="20"/>
                <w:szCs w:val="20"/>
              </w:rPr>
              <w:t>三十六条</w:t>
            </w:r>
            <w:r>
              <w:rPr>
                <w:spacing w:val="-4"/>
                <w:sz w:val="20"/>
                <w:szCs w:val="20"/>
              </w:rPr>
              <w:t>违法行为在二年内未被发现</w:t>
            </w:r>
            <w:r>
              <w:rPr>
                <w:spacing w:val="6"/>
                <w:sz w:val="20"/>
                <w:szCs w:val="20"/>
              </w:rPr>
              <w:t xml:space="preserve">  </w:t>
            </w:r>
            <w:r>
              <w:rPr>
                <w:spacing w:val="-22"/>
                <w:sz w:val="20"/>
                <w:szCs w:val="20"/>
              </w:rPr>
              <w:t>的，不再给予行政处罚；涉及公民生命健</w:t>
            </w:r>
            <w:r>
              <w:rPr>
                <w:spacing w:val="7"/>
                <w:sz w:val="20"/>
                <w:szCs w:val="20"/>
              </w:rPr>
              <w:t xml:space="preserve">  </w:t>
            </w:r>
            <w:r>
              <w:rPr>
                <w:spacing w:val="-22"/>
                <w:sz w:val="20"/>
                <w:szCs w:val="20"/>
              </w:rPr>
              <w:t>康安全、金融安全且有危害后果的，上述</w:t>
            </w:r>
            <w:r>
              <w:rPr>
                <w:spacing w:val="7"/>
                <w:sz w:val="20"/>
                <w:szCs w:val="20"/>
              </w:rPr>
              <w:t xml:space="preserve">  </w:t>
            </w:r>
            <w:r>
              <w:rPr>
                <w:spacing w:val="-17"/>
                <w:sz w:val="20"/>
                <w:szCs w:val="20"/>
              </w:rPr>
              <w:t>期限延长至五年。法律另有规定的除外。</w:t>
            </w:r>
            <w:r>
              <w:rPr>
                <w:spacing w:val="13"/>
                <w:sz w:val="20"/>
                <w:szCs w:val="20"/>
              </w:rPr>
              <w:t xml:space="preserve"> </w:t>
            </w:r>
            <w:r>
              <w:rPr>
                <w:spacing w:val="-11"/>
                <w:sz w:val="20"/>
                <w:szCs w:val="20"/>
              </w:rPr>
              <w:t>《粮食流通管理条例》(国务院令第740</w:t>
            </w:r>
            <w:r>
              <w:rPr>
                <w:spacing w:val="6"/>
                <w:sz w:val="20"/>
                <w:szCs w:val="20"/>
              </w:rPr>
              <w:t xml:space="preserve">  </w:t>
            </w:r>
            <w:r>
              <w:rPr>
                <w:spacing w:val="-10"/>
                <w:sz w:val="20"/>
                <w:szCs w:val="20"/>
              </w:rPr>
              <w:t>号</w:t>
            </w:r>
            <w:r>
              <w:rPr>
                <w:spacing w:val="-27"/>
                <w:sz w:val="20"/>
                <w:szCs w:val="20"/>
              </w:rPr>
              <w:t xml:space="preserve"> </w:t>
            </w:r>
            <w:r>
              <w:rPr>
                <w:spacing w:val="-10"/>
                <w:sz w:val="20"/>
                <w:szCs w:val="20"/>
              </w:rPr>
              <w:t>)</w:t>
            </w:r>
            <w:r>
              <w:rPr>
                <w:b/>
                <w:bCs/>
                <w:spacing w:val="-10"/>
                <w:sz w:val="20"/>
                <w:szCs w:val="20"/>
              </w:rPr>
              <w:t>第四十七条</w:t>
            </w:r>
            <w:r>
              <w:rPr>
                <w:spacing w:val="-10"/>
                <w:sz w:val="20"/>
                <w:szCs w:val="20"/>
              </w:rPr>
              <w:t>粮食收购者、粮食储存</w:t>
            </w:r>
            <w:r>
              <w:rPr>
                <w:sz w:val="20"/>
                <w:szCs w:val="20"/>
              </w:rPr>
              <w:t xml:space="preserve">  </w:t>
            </w:r>
            <w:r>
              <w:rPr>
                <w:spacing w:val="-11"/>
                <w:sz w:val="20"/>
                <w:szCs w:val="20"/>
              </w:rPr>
              <w:t>企业将下列粮食作为食用用途销售出库</w:t>
            </w:r>
            <w:r>
              <w:rPr>
                <w:spacing w:val="5"/>
                <w:sz w:val="20"/>
                <w:szCs w:val="20"/>
              </w:rPr>
              <w:t xml:space="preserve">  </w:t>
            </w:r>
            <w:r>
              <w:rPr>
                <w:spacing w:val="-22"/>
                <w:sz w:val="20"/>
                <w:szCs w:val="20"/>
              </w:rPr>
              <w:t>的，由粮食和储备行政管理部门没收违法</w:t>
            </w:r>
            <w:r>
              <w:rPr>
                <w:spacing w:val="7"/>
                <w:sz w:val="20"/>
                <w:szCs w:val="20"/>
              </w:rPr>
              <w:t xml:space="preserve">  </w:t>
            </w:r>
            <w:r>
              <w:rPr>
                <w:spacing w:val="-22"/>
                <w:sz w:val="20"/>
                <w:szCs w:val="20"/>
              </w:rPr>
              <w:t>所得；违法销售出库的粮食货值金额不足</w:t>
            </w:r>
            <w:r>
              <w:rPr>
                <w:spacing w:val="7"/>
                <w:sz w:val="20"/>
                <w:szCs w:val="20"/>
              </w:rPr>
              <w:t xml:space="preserve">  </w:t>
            </w:r>
            <w:r>
              <w:rPr>
                <w:sz w:val="20"/>
                <w:szCs w:val="20"/>
              </w:rPr>
              <w:tab/>
            </w:r>
            <w:r>
              <w:rPr>
                <w:spacing w:val="-10"/>
                <w:sz w:val="20"/>
                <w:szCs w:val="20"/>
              </w:rPr>
              <w:t>1万元的，并处1万元以上5万元以下罚</w:t>
            </w:r>
            <w:r>
              <w:rPr>
                <w:spacing w:val="11"/>
                <w:sz w:val="20"/>
                <w:szCs w:val="20"/>
              </w:rPr>
              <w:t xml:space="preserve"> </w:t>
            </w:r>
            <w:r>
              <w:rPr>
                <w:spacing w:val="-16"/>
                <w:sz w:val="20"/>
                <w:szCs w:val="20"/>
              </w:rPr>
              <w:t>款，货值金额1万元以上的，并处货值金</w:t>
            </w:r>
            <w:r>
              <w:rPr>
                <w:spacing w:val="3"/>
                <w:sz w:val="20"/>
                <w:szCs w:val="20"/>
              </w:rPr>
              <w:t xml:space="preserve">  </w:t>
            </w:r>
            <w:r>
              <w:rPr>
                <w:spacing w:val="-10"/>
                <w:sz w:val="20"/>
                <w:szCs w:val="20"/>
              </w:rPr>
              <w:t>额1倍以上5倍以下罚款。(五)其他法律</w:t>
            </w:r>
            <w:r>
              <w:rPr>
                <w:spacing w:val="4"/>
                <w:sz w:val="20"/>
                <w:szCs w:val="20"/>
              </w:rPr>
              <w:t xml:space="preserve">  </w:t>
            </w:r>
            <w:r>
              <w:rPr>
                <w:spacing w:val="-22"/>
                <w:sz w:val="20"/>
                <w:szCs w:val="20"/>
              </w:rPr>
              <w:t>、法规或者国家有关规定明确不得作为食</w:t>
            </w:r>
            <w:r>
              <w:rPr>
                <w:spacing w:val="4"/>
                <w:sz w:val="20"/>
                <w:szCs w:val="20"/>
              </w:rPr>
              <w:t xml:space="preserve">  </w:t>
            </w:r>
            <w:r>
              <w:rPr>
                <w:spacing w:val="-11"/>
                <w:sz w:val="20"/>
                <w:szCs w:val="20"/>
              </w:rPr>
              <w:t>用用途销售的。</w:t>
            </w:r>
            <w:r>
              <w:rPr>
                <w:b/>
                <w:bCs/>
                <w:spacing w:val="-11"/>
                <w:sz w:val="20"/>
                <w:szCs w:val="20"/>
              </w:rPr>
              <w:t>第五十一条</w:t>
            </w:r>
            <w:r>
              <w:rPr>
                <w:spacing w:val="-11"/>
                <w:sz w:val="20"/>
                <w:szCs w:val="20"/>
              </w:rPr>
              <w:t>从事粮食经</w:t>
            </w:r>
            <w:r>
              <w:rPr>
                <w:spacing w:val="7"/>
                <w:sz w:val="20"/>
                <w:szCs w:val="20"/>
              </w:rPr>
              <w:t xml:space="preserve"> </w:t>
            </w:r>
            <w:r>
              <w:rPr>
                <w:spacing w:val="-18"/>
                <w:w w:val="98"/>
                <w:sz w:val="20"/>
                <w:szCs w:val="20"/>
              </w:rPr>
              <w:t>营活动的企业有违反本条例规定的违法情</w:t>
            </w:r>
            <w:r>
              <w:rPr>
                <w:spacing w:val="8"/>
                <w:sz w:val="20"/>
                <w:szCs w:val="20"/>
              </w:rPr>
              <w:t xml:space="preserve">  </w:t>
            </w:r>
            <w:r>
              <w:rPr>
                <w:spacing w:val="-21"/>
                <w:sz w:val="20"/>
                <w:szCs w:val="20"/>
              </w:rPr>
              <w:t>形且情节严重的，对其法定代表人、主要</w:t>
            </w:r>
            <w:r>
              <w:rPr>
                <w:sz w:val="20"/>
                <w:szCs w:val="20"/>
              </w:rPr>
              <w:t xml:space="preserve">  </w:t>
            </w:r>
            <w:r>
              <w:rPr>
                <w:spacing w:val="-22"/>
                <w:sz w:val="20"/>
                <w:szCs w:val="20"/>
              </w:rPr>
              <w:t>负责人、直接负责的主管人员和其他直接</w:t>
            </w:r>
            <w:r>
              <w:rPr>
                <w:spacing w:val="7"/>
                <w:sz w:val="20"/>
                <w:szCs w:val="20"/>
              </w:rPr>
              <w:t xml:space="preserve">  </w:t>
            </w:r>
            <w:r>
              <w:rPr>
                <w:spacing w:val="-18"/>
                <w:w w:val="98"/>
                <w:sz w:val="20"/>
                <w:szCs w:val="20"/>
              </w:rPr>
              <w:t>责任人员处以其上一年度从本企业取得收</w:t>
            </w:r>
            <w:r>
              <w:rPr>
                <w:spacing w:val="7"/>
                <w:sz w:val="20"/>
                <w:szCs w:val="20"/>
              </w:rPr>
              <w:t xml:space="preserve">  </w:t>
            </w:r>
            <w:r>
              <w:rPr>
                <w:spacing w:val="-1"/>
                <w:sz w:val="20"/>
                <w:szCs w:val="20"/>
              </w:rPr>
              <w:t>入的1倍以上10倍以下罚款。</w:t>
            </w:r>
          </w:p>
        </w:tc>
        <w:tc>
          <w:tcPr>
            <w:tcW w:w="1389" w:type="dxa"/>
            <w:vAlign w:val="top"/>
          </w:tcPr>
          <w:p>
            <w:pPr>
              <w:spacing w:line="241" w:lineRule="auto"/>
              <w:rPr>
                <w:rFonts w:ascii="Arial"/>
                <w:sz w:val="21"/>
              </w:rPr>
            </w:pPr>
          </w:p>
          <w:p>
            <w:pPr>
              <w:spacing w:line="242" w:lineRule="auto"/>
              <w:rPr>
                <w:rFonts w:ascii="Arial"/>
                <w:sz w:val="21"/>
              </w:rPr>
            </w:pPr>
          </w:p>
          <w:p>
            <w:pPr>
              <w:pStyle w:val="8"/>
              <w:spacing w:before="65" w:line="221" w:lineRule="auto"/>
              <w:ind w:left="283"/>
              <w:rPr>
                <w:sz w:val="20"/>
                <w:szCs w:val="20"/>
              </w:rPr>
            </w:pPr>
            <w:r>
              <w:rPr>
                <w:spacing w:val="6"/>
                <w:sz w:val="20"/>
                <w:szCs w:val="20"/>
              </w:rPr>
              <w:t>不予处罚</w:t>
            </w:r>
          </w:p>
        </w:tc>
        <w:tc>
          <w:tcPr>
            <w:tcW w:w="6706" w:type="dxa"/>
            <w:vAlign w:val="top"/>
          </w:tcPr>
          <w:p>
            <w:pPr>
              <w:spacing w:line="241" w:lineRule="auto"/>
              <w:rPr>
                <w:rFonts w:ascii="Arial"/>
                <w:sz w:val="21"/>
              </w:rPr>
            </w:pPr>
          </w:p>
          <w:p>
            <w:pPr>
              <w:spacing w:line="241" w:lineRule="auto"/>
              <w:rPr>
                <w:rFonts w:ascii="Arial"/>
                <w:sz w:val="21"/>
              </w:rPr>
            </w:pPr>
          </w:p>
          <w:p>
            <w:pPr>
              <w:pStyle w:val="8"/>
              <w:spacing w:before="65" w:line="221" w:lineRule="auto"/>
              <w:ind w:left="44"/>
              <w:rPr>
                <w:sz w:val="20"/>
                <w:szCs w:val="20"/>
              </w:rPr>
            </w:pPr>
            <w:r>
              <w:rPr>
                <w:sz w:val="20"/>
                <w:szCs w:val="20"/>
              </w:rPr>
              <w:t>不适用。</w:t>
            </w:r>
          </w:p>
        </w:tc>
        <w:tc>
          <w:tcPr>
            <w:tcW w:w="29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355" w:type="dxa"/>
            <w:vMerge w:val="continue"/>
            <w:tcBorders>
              <w:top w:val="nil"/>
              <w:bottom w:val="nil"/>
            </w:tcBorders>
            <w:vAlign w:val="top"/>
          </w:tcPr>
          <w:p>
            <w:pPr>
              <w:rPr>
                <w:rFonts w:ascii="Arial"/>
                <w:sz w:val="21"/>
              </w:rPr>
            </w:pPr>
          </w:p>
        </w:tc>
        <w:tc>
          <w:tcPr>
            <w:tcW w:w="1319" w:type="dxa"/>
            <w:vMerge w:val="continue"/>
            <w:tcBorders>
              <w:top w:val="nil"/>
              <w:bottom w:val="nil"/>
            </w:tcBorders>
            <w:vAlign w:val="top"/>
          </w:tcPr>
          <w:p>
            <w:pPr>
              <w:rPr>
                <w:rFonts w:ascii="Arial"/>
                <w:sz w:val="21"/>
              </w:rPr>
            </w:pPr>
          </w:p>
        </w:tc>
        <w:tc>
          <w:tcPr>
            <w:tcW w:w="3318" w:type="dxa"/>
            <w:vMerge w:val="continue"/>
            <w:tcBorders>
              <w:top w:val="nil"/>
              <w:bottom w:val="nil"/>
            </w:tcBorders>
            <w:vAlign w:val="top"/>
          </w:tcPr>
          <w:p>
            <w:pPr>
              <w:rPr>
                <w:rFonts w:ascii="Arial"/>
                <w:sz w:val="21"/>
              </w:rPr>
            </w:pPr>
          </w:p>
        </w:tc>
        <w:tc>
          <w:tcPr>
            <w:tcW w:w="1389" w:type="dxa"/>
            <w:vAlign w:val="top"/>
          </w:tcPr>
          <w:p>
            <w:pPr>
              <w:spacing w:line="383" w:lineRule="auto"/>
              <w:rPr>
                <w:rFonts w:ascii="Arial"/>
                <w:sz w:val="21"/>
              </w:rPr>
            </w:pPr>
          </w:p>
          <w:p>
            <w:pPr>
              <w:pStyle w:val="8"/>
              <w:spacing w:before="65" w:line="220" w:lineRule="auto"/>
              <w:ind w:left="283"/>
              <w:rPr>
                <w:sz w:val="20"/>
                <w:szCs w:val="20"/>
              </w:rPr>
            </w:pPr>
            <w:r>
              <w:rPr>
                <w:spacing w:val="6"/>
                <w:sz w:val="20"/>
                <w:szCs w:val="20"/>
              </w:rPr>
              <w:t>免于处罚</w:t>
            </w:r>
          </w:p>
        </w:tc>
        <w:tc>
          <w:tcPr>
            <w:tcW w:w="6706" w:type="dxa"/>
            <w:vAlign w:val="top"/>
          </w:tcPr>
          <w:p>
            <w:pPr>
              <w:spacing w:line="383" w:lineRule="auto"/>
              <w:rPr>
                <w:rFonts w:ascii="Arial"/>
                <w:sz w:val="21"/>
              </w:rPr>
            </w:pPr>
          </w:p>
          <w:p>
            <w:pPr>
              <w:pStyle w:val="8"/>
              <w:spacing w:before="65" w:line="221" w:lineRule="auto"/>
              <w:ind w:left="34"/>
              <w:rPr>
                <w:sz w:val="20"/>
                <w:szCs w:val="20"/>
              </w:rPr>
            </w:pPr>
            <w:r>
              <w:rPr>
                <w:sz w:val="20"/>
                <w:szCs w:val="20"/>
              </w:rPr>
              <w:t>不适用。</w:t>
            </w:r>
          </w:p>
        </w:tc>
        <w:tc>
          <w:tcPr>
            <w:tcW w:w="29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355" w:type="dxa"/>
            <w:vMerge w:val="continue"/>
            <w:tcBorders>
              <w:top w:val="nil"/>
              <w:bottom w:val="nil"/>
            </w:tcBorders>
            <w:vAlign w:val="top"/>
          </w:tcPr>
          <w:p>
            <w:pPr>
              <w:rPr>
                <w:rFonts w:ascii="Arial"/>
                <w:sz w:val="21"/>
              </w:rPr>
            </w:pPr>
          </w:p>
        </w:tc>
        <w:tc>
          <w:tcPr>
            <w:tcW w:w="1319" w:type="dxa"/>
            <w:vMerge w:val="continue"/>
            <w:tcBorders>
              <w:top w:val="nil"/>
              <w:bottom w:val="nil"/>
            </w:tcBorders>
            <w:vAlign w:val="top"/>
          </w:tcPr>
          <w:p>
            <w:pPr>
              <w:rPr>
                <w:rFonts w:ascii="Arial"/>
                <w:sz w:val="21"/>
              </w:rPr>
            </w:pPr>
          </w:p>
        </w:tc>
        <w:tc>
          <w:tcPr>
            <w:tcW w:w="3318" w:type="dxa"/>
            <w:vMerge w:val="continue"/>
            <w:tcBorders>
              <w:top w:val="nil"/>
              <w:bottom w:val="nil"/>
            </w:tcBorders>
            <w:vAlign w:val="top"/>
          </w:tcPr>
          <w:p>
            <w:pPr>
              <w:rPr>
                <w:rFonts w:ascii="Arial"/>
                <w:sz w:val="21"/>
              </w:rPr>
            </w:pPr>
          </w:p>
        </w:tc>
        <w:tc>
          <w:tcPr>
            <w:tcW w:w="1389" w:type="dxa"/>
            <w:vAlign w:val="top"/>
          </w:tcPr>
          <w:p>
            <w:pPr>
              <w:spacing w:line="423" w:lineRule="auto"/>
              <w:rPr>
                <w:rFonts w:ascii="Arial"/>
                <w:sz w:val="21"/>
              </w:rPr>
            </w:pPr>
          </w:p>
          <w:p>
            <w:pPr>
              <w:pStyle w:val="8"/>
              <w:spacing w:before="65" w:line="219" w:lineRule="auto"/>
              <w:ind w:left="283"/>
              <w:rPr>
                <w:sz w:val="20"/>
                <w:szCs w:val="20"/>
              </w:rPr>
            </w:pPr>
            <w:r>
              <w:rPr>
                <w:spacing w:val="6"/>
                <w:sz w:val="20"/>
                <w:szCs w:val="20"/>
              </w:rPr>
              <w:t>从轻处罚</w:t>
            </w:r>
          </w:p>
        </w:tc>
        <w:tc>
          <w:tcPr>
            <w:tcW w:w="6706" w:type="dxa"/>
            <w:vAlign w:val="top"/>
          </w:tcPr>
          <w:p>
            <w:pPr>
              <w:pStyle w:val="8"/>
              <w:spacing w:before="129" w:line="227" w:lineRule="auto"/>
              <w:ind w:left="43" w:right="236" w:hanging="9"/>
              <w:jc w:val="both"/>
              <w:rPr>
                <w:sz w:val="20"/>
                <w:szCs w:val="20"/>
              </w:rPr>
            </w:pPr>
            <w:r>
              <w:rPr>
                <w:sz w:val="20"/>
                <w:szCs w:val="20"/>
              </w:rPr>
              <w:t>粮食收购者、粮食储存企业将其他法律、法规或者国</w:t>
            </w:r>
            <w:r>
              <w:rPr>
                <w:spacing w:val="-1"/>
                <w:sz w:val="20"/>
                <w:szCs w:val="20"/>
              </w:rPr>
              <w:t>家有关规定明确不得</w:t>
            </w:r>
            <w:r>
              <w:rPr>
                <w:sz w:val="20"/>
                <w:szCs w:val="20"/>
              </w:rPr>
              <w:t xml:space="preserve"> 作为食用用途销售的粮食作为食用用途销售出库，主动消除或者减轻违法 行为危害后果，法律、法规、规章规定其他应当从轻或者减轻行政处罚的</w:t>
            </w:r>
          </w:p>
        </w:tc>
        <w:tc>
          <w:tcPr>
            <w:tcW w:w="2933" w:type="dxa"/>
            <w:vAlign w:val="top"/>
          </w:tcPr>
          <w:p>
            <w:pPr>
              <w:spacing w:line="423" w:lineRule="auto"/>
              <w:rPr>
                <w:rFonts w:ascii="Arial"/>
                <w:sz w:val="21"/>
              </w:rPr>
            </w:pPr>
          </w:p>
          <w:p>
            <w:pPr>
              <w:pStyle w:val="8"/>
              <w:spacing w:before="65" w:line="219" w:lineRule="auto"/>
              <w:ind w:left="37"/>
              <w:rPr>
                <w:sz w:val="20"/>
                <w:szCs w:val="20"/>
              </w:rPr>
            </w:pPr>
            <w:r>
              <w:rPr>
                <w:sz w:val="20"/>
                <w:szCs w:val="20"/>
              </w:rPr>
              <w:t>没收违法所得。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8" w:hRule="atLeast"/>
        </w:trPr>
        <w:tc>
          <w:tcPr>
            <w:tcW w:w="355" w:type="dxa"/>
            <w:vMerge w:val="continue"/>
            <w:tcBorders>
              <w:top w:val="nil"/>
              <w:bottom w:val="nil"/>
            </w:tcBorders>
            <w:vAlign w:val="top"/>
          </w:tcPr>
          <w:p>
            <w:pPr>
              <w:rPr>
                <w:rFonts w:ascii="Arial"/>
                <w:sz w:val="21"/>
              </w:rPr>
            </w:pPr>
          </w:p>
        </w:tc>
        <w:tc>
          <w:tcPr>
            <w:tcW w:w="1319" w:type="dxa"/>
            <w:vMerge w:val="continue"/>
            <w:tcBorders>
              <w:top w:val="nil"/>
              <w:bottom w:val="nil"/>
            </w:tcBorders>
            <w:vAlign w:val="top"/>
          </w:tcPr>
          <w:p>
            <w:pPr>
              <w:rPr>
                <w:rFonts w:ascii="Arial"/>
                <w:sz w:val="21"/>
              </w:rPr>
            </w:pPr>
          </w:p>
        </w:tc>
        <w:tc>
          <w:tcPr>
            <w:tcW w:w="3318" w:type="dxa"/>
            <w:vMerge w:val="continue"/>
            <w:tcBorders>
              <w:top w:val="nil"/>
              <w:bottom w:val="nil"/>
            </w:tcBorders>
            <w:vAlign w:val="top"/>
          </w:tcPr>
          <w:p>
            <w:pPr>
              <w:rPr>
                <w:rFonts w:ascii="Arial"/>
                <w:sz w:val="21"/>
              </w:rPr>
            </w:pPr>
          </w:p>
        </w:tc>
        <w:tc>
          <w:tcPr>
            <w:tcW w:w="1389" w:type="dxa"/>
            <w:vAlign w:val="top"/>
          </w:tcPr>
          <w:p>
            <w:pPr>
              <w:spacing w:line="276" w:lineRule="auto"/>
              <w:rPr>
                <w:rFonts w:ascii="Arial"/>
                <w:sz w:val="21"/>
              </w:rPr>
            </w:pPr>
          </w:p>
          <w:p>
            <w:pPr>
              <w:spacing w:line="277" w:lineRule="auto"/>
              <w:rPr>
                <w:rFonts w:ascii="Arial"/>
                <w:sz w:val="21"/>
              </w:rPr>
            </w:pPr>
          </w:p>
          <w:p>
            <w:pPr>
              <w:pStyle w:val="8"/>
              <w:spacing w:before="65" w:line="219" w:lineRule="auto"/>
              <w:ind w:left="283"/>
              <w:rPr>
                <w:sz w:val="20"/>
                <w:szCs w:val="20"/>
              </w:rPr>
            </w:pPr>
            <w:r>
              <w:rPr>
                <w:spacing w:val="6"/>
                <w:sz w:val="20"/>
                <w:szCs w:val="20"/>
              </w:rPr>
              <w:t>减轻处罚</w:t>
            </w:r>
          </w:p>
        </w:tc>
        <w:tc>
          <w:tcPr>
            <w:tcW w:w="6706" w:type="dxa"/>
            <w:vAlign w:val="top"/>
          </w:tcPr>
          <w:p>
            <w:pPr>
              <w:pStyle w:val="8"/>
              <w:spacing w:before="273" w:line="225" w:lineRule="auto"/>
              <w:ind w:left="34" w:right="169" w:firstLine="9"/>
              <w:jc w:val="both"/>
              <w:rPr>
                <w:sz w:val="20"/>
                <w:szCs w:val="20"/>
              </w:rPr>
            </w:pPr>
            <w:r>
              <w:rPr>
                <w:sz w:val="20"/>
                <w:szCs w:val="20"/>
              </w:rPr>
              <w:t>粮食收购者、粮食储存企业将其他法律、法规或者国</w:t>
            </w:r>
            <w:r>
              <w:rPr>
                <w:spacing w:val="-1"/>
                <w:sz w:val="20"/>
                <w:szCs w:val="20"/>
              </w:rPr>
              <w:t>家有关规定明确不得</w:t>
            </w:r>
            <w:r>
              <w:rPr>
                <w:sz w:val="20"/>
                <w:szCs w:val="20"/>
              </w:rPr>
              <w:t xml:space="preserve">  作为食用用途销售的粮食作为食用用途销售出库，违法销售出库的粮食货</w:t>
            </w:r>
            <w:r>
              <w:rPr>
                <w:spacing w:val="14"/>
                <w:sz w:val="20"/>
                <w:szCs w:val="20"/>
              </w:rPr>
              <w:t xml:space="preserve"> </w:t>
            </w:r>
            <w:r>
              <w:rPr>
                <w:sz w:val="20"/>
                <w:szCs w:val="20"/>
              </w:rPr>
              <w:t>值金额不足1万元，主动消除或者减轻违法行为危害后</w:t>
            </w:r>
            <w:r>
              <w:rPr>
                <w:spacing w:val="-1"/>
                <w:sz w:val="20"/>
                <w:szCs w:val="20"/>
              </w:rPr>
              <w:t>果，法律、法规、规</w:t>
            </w:r>
            <w:r>
              <w:rPr>
                <w:sz w:val="20"/>
                <w:szCs w:val="20"/>
              </w:rPr>
              <w:t xml:space="preserve"> </w:t>
            </w:r>
            <w:r>
              <w:rPr>
                <w:spacing w:val="1"/>
                <w:sz w:val="20"/>
                <w:szCs w:val="20"/>
              </w:rPr>
              <w:t>章规定其他应当从轻或者减轻行政处罚的。</w:t>
            </w:r>
          </w:p>
        </w:tc>
        <w:tc>
          <w:tcPr>
            <w:tcW w:w="2933" w:type="dxa"/>
            <w:vAlign w:val="top"/>
          </w:tcPr>
          <w:p>
            <w:pPr>
              <w:spacing w:line="445" w:lineRule="auto"/>
              <w:rPr>
                <w:rFonts w:ascii="Arial"/>
                <w:sz w:val="21"/>
              </w:rPr>
            </w:pPr>
          </w:p>
          <w:p>
            <w:pPr>
              <w:pStyle w:val="8"/>
              <w:spacing w:before="65" w:line="230" w:lineRule="auto"/>
              <w:ind w:left="57" w:right="72" w:hanging="20"/>
              <w:rPr>
                <w:sz w:val="20"/>
                <w:szCs w:val="20"/>
              </w:rPr>
            </w:pPr>
            <w:r>
              <w:rPr>
                <w:sz w:val="20"/>
                <w:szCs w:val="20"/>
              </w:rPr>
              <w:t>没收违法所得，并处1万元以上5</w:t>
            </w:r>
            <w:r>
              <w:rPr>
                <w:spacing w:val="11"/>
                <w:sz w:val="20"/>
                <w:szCs w:val="20"/>
              </w:rPr>
              <w:t xml:space="preserve"> </w:t>
            </w:r>
            <w:r>
              <w:rPr>
                <w:sz w:val="20"/>
                <w:szCs w:val="20"/>
              </w:rPr>
              <w:t>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9" w:hRule="atLeast"/>
        </w:trPr>
        <w:tc>
          <w:tcPr>
            <w:tcW w:w="355" w:type="dxa"/>
            <w:vMerge w:val="continue"/>
            <w:tcBorders>
              <w:top w:val="nil"/>
              <w:bottom w:val="nil"/>
            </w:tcBorders>
            <w:vAlign w:val="top"/>
          </w:tcPr>
          <w:p>
            <w:pPr>
              <w:rPr>
                <w:rFonts w:ascii="Arial"/>
                <w:sz w:val="21"/>
              </w:rPr>
            </w:pPr>
          </w:p>
        </w:tc>
        <w:tc>
          <w:tcPr>
            <w:tcW w:w="1319" w:type="dxa"/>
            <w:vMerge w:val="continue"/>
            <w:tcBorders>
              <w:top w:val="nil"/>
              <w:bottom w:val="nil"/>
            </w:tcBorders>
            <w:vAlign w:val="top"/>
          </w:tcPr>
          <w:p>
            <w:pPr>
              <w:rPr>
                <w:rFonts w:ascii="Arial"/>
                <w:sz w:val="21"/>
              </w:rPr>
            </w:pPr>
          </w:p>
        </w:tc>
        <w:tc>
          <w:tcPr>
            <w:tcW w:w="3318" w:type="dxa"/>
            <w:vMerge w:val="continue"/>
            <w:tcBorders>
              <w:top w:val="nil"/>
              <w:bottom w:val="nil"/>
            </w:tcBorders>
            <w:vAlign w:val="top"/>
          </w:tcPr>
          <w:p>
            <w:pPr>
              <w:rPr>
                <w:rFonts w:ascii="Arial"/>
                <w:sz w:val="21"/>
              </w:rPr>
            </w:pPr>
          </w:p>
        </w:tc>
        <w:tc>
          <w:tcPr>
            <w:tcW w:w="1389" w:type="dxa"/>
            <w:vAlign w:val="top"/>
          </w:tcPr>
          <w:p>
            <w:pPr>
              <w:spacing w:line="298" w:lineRule="auto"/>
              <w:rPr>
                <w:rFonts w:ascii="Arial"/>
                <w:sz w:val="21"/>
              </w:rPr>
            </w:pPr>
          </w:p>
          <w:p>
            <w:pPr>
              <w:spacing w:line="298" w:lineRule="auto"/>
              <w:rPr>
                <w:rFonts w:ascii="Arial"/>
                <w:sz w:val="21"/>
              </w:rPr>
            </w:pPr>
          </w:p>
          <w:p>
            <w:pPr>
              <w:pStyle w:val="8"/>
              <w:spacing w:before="65" w:line="220" w:lineRule="auto"/>
              <w:ind w:left="283"/>
              <w:rPr>
                <w:sz w:val="20"/>
                <w:szCs w:val="20"/>
              </w:rPr>
            </w:pPr>
            <w:r>
              <w:rPr>
                <w:spacing w:val="2"/>
                <w:sz w:val="20"/>
                <w:szCs w:val="20"/>
              </w:rPr>
              <w:t>一般情形</w:t>
            </w:r>
          </w:p>
        </w:tc>
        <w:tc>
          <w:tcPr>
            <w:tcW w:w="6706" w:type="dxa"/>
            <w:vAlign w:val="top"/>
          </w:tcPr>
          <w:p>
            <w:pPr>
              <w:spacing w:line="367" w:lineRule="auto"/>
              <w:rPr>
                <w:rFonts w:ascii="Arial"/>
                <w:sz w:val="21"/>
              </w:rPr>
            </w:pPr>
          </w:p>
          <w:p>
            <w:pPr>
              <w:pStyle w:val="8"/>
              <w:spacing w:before="65" w:line="233" w:lineRule="auto"/>
              <w:ind w:left="34" w:right="246" w:firstLine="9"/>
              <w:jc w:val="both"/>
              <w:rPr>
                <w:sz w:val="20"/>
                <w:szCs w:val="20"/>
              </w:rPr>
            </w:pPr>
            <w:r>
              <w:rPr>
                <w:sz w:val="20"/>
                <w:szCs w:val="20"/>
              </w:rPr>
              <w:t>粮食收购者、粮食储存企业将其他法律、法规或者国</w:t>
            </w:r>
            <w:r>
              <w:rPr>
                <w:spacing w:val="-1"/>
                <w:sz w:val="20"/>
                <w:szCs w:val="20"/>
              </w:rPr>
              <w:t>家有关规定明确不得</w:t>
            </w:r>
            <w:r>
              <w:rPr>
                <w:sz w:val="20"/>
                <w:szCs w:val="20"/>
              </w:rPr>
              <w:t xml:space="preserve"> 作为食用用途销售的粮食作为食用用途销售出库，违法销售出库的粮食货</w:t>
            </w:r>
            <w:r>
              <w:rPr>
                <w:spacing w:val="14"/>
                <w:sz w:val="20"/>
                <w:szCs w:val="20"/>
              </w:rPr>
              <w:t xml:space="preserve"> </w:t>
            </w:r>
            <w:r>
              <w:rPr>
                <w:spacing w:val="1"/>
                <w:sz w:val="20"/>
                <w:szCs w:val="20"/>
              </w:rPr>
              <w:t>值金额1万元以上5万元以下的。</w:t>
            </w:r>
          </w:p>
        </w:tc>
        <w:tc>
          <w:tcPr>
            <w:tcW w:w="2933" w:type="dxa"/>
            <w:vAlign w:val="top"/>
          </w:tcPr>
          <w:p>
            <w:pPr>
              <w:spacing w:line="248" w:lineRule="auto"/>
              <w:rPr>
                <w:rFonts w:ascii="Arial"/>
                <w:sz w:val="21"/>
              </w:rPr>
            </w:pPr>
          </w:p>
          <w:p>
            <w:pPr>
              <w:spacing w:line="248" w:lineRule="auto"/>
              <w:rPr>
                <w:rFonts w:ascii="Arial"/>
                <w:sz w:val="21"/>
              </w:rPr>
            </w:pPr>
          </w:p>
          <w:p>
            <w:pPr>
              <w:pStyle w:val="8"/>
              <w:spacing w:before="65" w:line="221" w:lineRule="auto"/>
              <w:ind w:left="37" w:right="134" w:firstLine="30"/>
              <w:rPr>
                <w:sz w:val="20"/>
                <w:szCs w:val="20"/>
              </w:rPr>
            </w:pPr>
            <w:r>
              <w:rPr>
                <w:spacing w:val="1"/>
                <w:sz w:val="20"/>
                <w:szCs w:val="20"/>
              </w:rPr>
              <w:t>没收违法所得，并处货值金额1</w:t>
            </w:r>
            <w:r>
              <w:rPr>
                <w:spacing w:val="5"/>
                <w:sz w:val="20"/>
                <w:szCs w:val="20"/>
              </w:rPr>
              <w:t xml:space="preserve"> </w:t>
            </w:r>
            <w:r>
              <w:rPr>
                <w:sz w:val="20"/>
                <w:szCs w:val="20"/>
              </w:rPr>
              <w:t>倍以上3倍以下罚款。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2" w:hRule="atLeast"/>
        </w:trPr>
        <w:tc>
          <w:tcPr>
            <w:tcW w:w="355" w:type="dxa"/>
            <w:vMerge w:val="continue"/>
            <w:tcBorders>
              <w:top w:val="nil"/>
            </w:tcBorders>
            <w:vAlign w:val="top"/>
          </w:tcPr>
          <w:p>
            <w:pPr>
              <w:rPr>
                <w:rFonts w:ascii="Arial"/>
                <w:sz w:val="21"/>
              </w:rPr>
            </w:pPr>
          </w:p>
        </w:tc>
        <w:tc>
          <w:tcPr>
            <w:tcW w:w="1319" w:type="dxa"/>
            <w:vMerge w:val="continue"/>
            <w:tcBorders>
              <w:top w:val="nil"/>
            </w:tcBorders>
            <w:vAlign w:val="top"/>
          </w:tcPr>
          <w:p>
            <w:pPr>
              <w:rPr>
                <w:rFonts w:ascii="Arial"/>
                <w:sz w:val="21"/>
              </w:rPr>
            </w:pPr>
          </w:p>
        </w:tc>
        <w:tc>
          <w:tcPr>
            <w:tcW w:w="3318" w:type="dxa"/>
            <w:vMerge w:val="continue"/>
            <w:tcBorders>
              <w:top w:val="nil"/>
            </w:tcBorders>
            <w:vAlign w:val="top"/>
          </w:tcPr>
          <w:p>
            <w:pPr>
              <w:rPr>
                <w:rFonts w:ascii="Arial"/>
                <w:sz w:val="21"/>
              </w:rPr>
            </w:pPr>
          </w:p>
        </w:tc>
        <w:tc>
          <w:tcPr>
            <w:tcW w:w="1389" w:type="dxa"/>
            <w:vAlign w:val="top"/>
          </w:tcPr>
          <w:p>
            <w:pPr>
              <w:spacing w:line="290" w:lineRule="auto"/>
              <w:rPr>
                <w:rFonts w:ascii="Arial"/>
                <w:sz w:val="21"/>
              </w:rPr>
            </w:pPr>
          </w:p>
          <w:p>
            <w:pPr>
              <w:spacing w:line="291" w:lineRule="auto"/>
              <w:rPr>
                <w:rFonts w:ascii="Arial"/>
                <w:sz w:val="21"/>
              </w:rPr>
            </w:pPr>
          </w:p>
          <w:p>
            <w:pPr>
              <w:spacing w:line="291" w:lineRule="auto"/>
              <w:rPr>
                <w:rFonts w:ascii="Arial"/>
                <w:sz w:val="21"/>
              </w:rPr>
            </w:pPr>
          </w:p>
          <w:p>
            <w:pPr>
              <w:spacing w:line="291" w:lineRule="auto"/>
              <w:rPr>
                <w:rFonts w:ascii="Arial"/>
                <w:sz w:val="21"/>
              </w:rPr>
            </w:pPr>
          </w:p>
          <w:p>
            <w:pPr>
              <w:pStyle w:val="8"/>
              <w:spacing w:before="65" w:line="220" w:lineRule="auto"/>
              <w:ind w:left="283"/>
              <w:rPr>
                <w:sz w:val="20"/>
                <w:szCs w:val="20"/>
              </w:rPr>
            </w:pPr>
            <w:r>
              <w:rPr>
                <w:spacing w:val="6"/>
                <w:sz w:val="20"/>
                <w:szCs w:val="20"/>
              </w:rPr>
              <w:t>从重处罚</w:t>
            </w:r>
          </w:p>
        </w:tc>
        <w:tc>
          <w:tcPr>
            <w:tcW w:w="6706" w:type="dxa"/>
            <w:vAlign w:val="top"/>
          </w:tcPr>
          <w:p>
            <w:pPr>
              <w:spacing w:line="351" w:lineRule="auto"/>
              <w:rPr>
                <w:rFonts w:ascii="Arial"/>
                <w:sz w:val="21"/>
              </w:rPr>
            </w:pPr>
          </w:p>
          <w:p>
            <w:pPr>
              <w:spacing w:line="352" w:lineRule="auto"/>
              <w:rPr>
                <w:rFonts w:ascii="Arial"/>
                <w:sz w:val="21"/>
              </w:rPr>
            </w:pPr>
          </w:p>
          <w:p>
            <w:pPr>
              <w:pStyle w:val="8"/>
              <w:spacing w:before="65" w:line="227" w:lineRule="auto"/>
              <w:ind w:left="34" w:right="245"/>
              <w:rPr>
                <w:sz w:val="20"/>
                <w:szCs w:val="20"/>
              </w:rPr>
            </w:pPr>
            <w:r>
              <w:rPr>
                <w:sz w:val="20"/>
                <w:szCs w:val="20"/>
              </w:rPr>
              <w:t>粮食收购者、粮食储存企业将其他法律、法规或者国</w:t>
            </w:r>
            <w:r>
              <w:rPr>
                <w:spacing w:val="-1"/>
                <w:sz w:val="20"/>
                <w:szCs w:val="20"/>
              </w:rPr>
              <w:t>家有关规定明确不得</w:t>
            </w:r>
            <w:r>
              <w:rPr>
                <w:sz w:val="20"/>
                <w:szCs w:val="20"/>
              </w:rPr>
              <w:t xml:space="preserve"> 作为食用用途销售的粮食作为食用用途销售出库，违法销售出库的粮食货</w:t>
            </w:r>
            <w:r>
              <w:rPr>
                <w:spacing w:val="14"/>
                <w:sz w:val="20"/>
                <w:szCs w:val="20"/>
              </w:rPr>
              <w:t xml:space="preserve"> </w:t>
            </w:r>
            <w:r>
              <w:rPr>
                <w:sz w:val="20"/>
                <w:szCs w:val="20"/>
              </w:rPr>
              <w:t>值金额5万元以上的。当罚款超过500万元时，按照《粮食</w:t>
            </w:r>
            <w:r>
              <w:rPr>
                <w:spacing w:val="-1"/>
                <w:sz w:val="20"/>
                <w:szCs w:val="20"/>
              </w:rPr>
              <w:t>流通管理条例》</w:t>
            </w:r>
            <w:r>
              <w:rPr>
                <w:sz w:val="20"/>
                <w:szCs w:val="20"/>
              </w:rPr>
              <w:t xml:space="preserve"> 第五十一条规定，对其法定代表人、主要负责人、直接负责的主管人员和</w:t>
            </w:r>
            <w:r>
              <w:rPr>
                <w:spacing w:val="15"/>
                <w:sz w:val="20"/>
                <w:szCs w:val="20"/>
              </w:rPr>
              <w:t xml:space="preserve"> </w:t>
            </w:r>
            <w:r>
              <w:rPr>
                <w:sz w:val="20"/>
                <w:szCs w:val="20"/>
              </w:rPr>
              <w:t>其他直接责任人员进行罚款。</w:t>
            </w:r>
          </w:p>
        </w:tc>
        <w:tc>
          <w:tcPr>
            <w:tcW w:w="2933" w:type="dxa"/>
            <w:vAlign w:val="top"/>
          </w:tcPr>
          <w:p>
            <w:pPr>
              <w:spacing w:line="287" w:lineRule="auto"/>
              <w:rPr>
                <w:rFonts w:ascii="Arial"/>
                <w:sz w:val="21"/>
              </w:rPr>
            </w:pPr>
          </w:p>
          <w:p>
            <w:pPr>
              <w:spacing w:line="287" w:lineRule="auto"/>
              <w:rPr>
                <w:rFonts w:ascii="Arial"/>
                <w:sz w:val="21"/>
              </w:rPr>
            </w:pPr>
          </w:p>
          <w:p>
            <w:pPr>
              <w:pStyle w:val="8"/>
              <w:spacing w:before="65" w:line="231" w:lineRule="auto"/>
              <w:ind w:left="37" w:right="37" w:firstLine="30"/>
              <w:rPr>
                <w:sz w:val="20"/>
                <w:szCs w:val="20"/>
              </w:rPr>
            </w:pPr>
            <w:r>
              <w:rPr>
                <w:sz w:val="20"/>
                <w:szCs w:val="20"/>
              </w:rPr>
              <w:t>没收违法所得，并处货值金额3</w:t>
            </w:r>
            <w:r>
              <w:rPr>
                <w:spacing w:val="5"/>
                <w:sz w:val="20"/>
                <w:szCs w:val="20"/>
              </w:rPr>
              <w:t xml:space="preserve">  </w:t>
            </w:r>
            <w:r>
              <w:rPr>
                <w:sz w:val="20"/>
                <w:szCs w:val="20"/>
              </w:rPr>
              <w:t>倍以上5倍以下罚款。对其法定</w:t>
            </w:r>
            <w:r>
              <w:rPr>
                <w:spacing w:val="6"/>
                <w:sz w:val="20"/>
                <w:szCs w:val="20"/>
              </w:rPr>
              <w:t xml:space="preserve">  </w:t>
            </w:r>
            <w:r>
              <w:rPr>
                <w:sz w:val="20"/>
                <w:szCs w:val="20"/>
              </w:rPr>
              <w:t>代表人、主要负责人、直接负责</w:t>
            </w:r>
            <w:r>
              <w:rPr>
                <w:spacing w:val="12"/>
                <w:sz w:val="20"/>
                <w:szCs w:val="20"/>
              </w:rPr>
              <w:t xml:space="preserve"> </w:t>
            </w:r>
            <w:r>
              <w:rPr>
                <w:spacing w:val="3"/>
                <w:sz w:val="20"/>
                <w:szCs w:val="20"/>
              </w:rPr>
              <w:t>的主管人员和其他直接责任人员</w:t>
            </w:r>
            <w:r>
              <w:rPr>
                <w:spacing w:val="4"/>
                <w:sz w:val="20"/>
                <w:szCs w:val="20"/>
              </w:rPr>
              <w:t xml:space="preserve"> </w:t>
            </w:r>
            <w:r>
              <w:rPr>
                <w:spacing w:val="1"/>
                <w:sz w:val="20"/>
                <w:szCs w:val="20"/>
              </w:rPr>
              <w:t>处以其上一年度从本企业取得收</w:t>
            </w:r>
            <w:r>
              <w:rPr>
                <w:spacing w:val="3"/>
                <w:sz w:val="20"/>
                <w:szCs w:val="20"/>
              </w:rPr>
              <w:t xml:space="preserve"> </w:t>
            </w:r>
            <w:r>
              <w:rPr>
                <w:spacing w:val="2"/>
                <w:sz w:val="20"/>
                <w:szCs w:val="20"/>
              </w:rPr>
              <w:t>入的1倍以上10倍以下罚款。</w:t>
            </w:r>
          </w:p>
        </w:tc>
      </w:tr>
    </w:tbl>
    <w:p>
      <w:pPr>
        <w:spacing w:before="12" w:line="177" w:lineRule="auto"/>
        <w:ind w:left="7088"/>
        <w:rPr>
          <w:rFonts w:ascii="宋体" w:hAnsi="宋体" w:eastAsia="宋体" w:cs="宋体"/>
          <w:sz w:val="26"/>
          <w:szCs w:val="26"/>
        </w:rPr>
      </w:pPr>
      <w:r>
        <w:rPr>
          <w:rFonts w:ascii="宋体" w:hAnsi="宋体" w:eastAsia="宋体" w:cs="宋体"/>
          <w:b/>
          <w:bCs/>
          <w:spacing w:val="-2"/>
          <w:sz w:val="26"/>
          <w:szCs w:val="26"/>
        </w:rPr>
        <w:t>第13页，共26页</w:t>
      </w:r>
    </w:p>
    <w:p>
      <w:pPr>
        <w:spacing w:line="177" w:lineRule="auto"/>
        <w:rPr>
          <w:rFonts w:ascii="宋体" w:hAnsi="宋体" w:eastAsia="宋体" w:cs="宋体"/>
          <w:sz w:val="26"/>
          <w:szCs w:val="26"/>
        </w:rPr>
        <w:sectPr>
          <w:footerReference r:id="rId17" w:type="default"/>
          <w:pgSz w:w="16840" w:h="11920"/>
          <w:pgMar w:top="465" w:right="335" w:bottom="383" w:left="474" w:header="0" w:footer="0" w:gutter="0"/>
          <w:cols w:space="720" w:num="1"/>
        </w:sectPr>
      </w:pPr>
    </w:p>
    <w:p>
      <w:pPr>
        <w:spacing w:before="49" w:line="224" w:lineRule="auto"/>
        <w:ind w:left="754"/>
        <w:rPr>
          <w:rFonts w:ascii="黑体" w:hAnsi="黑体" w:eastAsia="黑体" w:cs="黑体"/>
          <w:sz w:val="24"/>
          <w:szCs w:val="24"/>
        </w:rPr>
      </w:pPr>
      <w:r>
        <w:rPr>
          <w:rFonts w:ascii="黑体" w:hAnsi="黑体" w:eastAsia="黑体" w:cs="黑体"/>
          <w:spacing w:val="-6"/>
          <w:sz w:val="24"/>
          <w:szCs w:val="24"/>
        </w:rPr>
        <w:t>附件</w:t>
      </w:r>
    </w:p>
    <w:p>
      <w:pPr>
        <w:spacing w:before="42" w:line="188" w:lineRule="auto"/>
        <w:ind w:left="3904"/>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4"/>
        <w:gridCol w:w="1269"/>
        <w:gridCol w:w="3348"/>
        <w:gridCol w:w="1379"/>
        <w:gridCol w:w="6696"/>
        <w:gridCol w:w="29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84" w:type="dxa"/>
            <w:textDirection w:val="tbRlV"/>
            <w:vAlign w:val="top"/>
          </w:tcPr>
          <w:p>
            <w:pPr>
              <w:pStyle w:val="8"/>
              <w:spacing w:before="75" w:line="199" w:lineRule="auto"/>
              <w:ind w:left="67"/>
              <w:rPr>
                <w:sz w:val="27"/>
                <w:szCs w:val="27"/>
              </w:rPr>
            </w:pPr>
            <w:r>
              <w:rPr>
                <w:b/>
                <w:bCs/>
                <w:spacing w:val="7"/>
                <w:sz w:val="27"/>
                <w:szCs w:val="27"/>
              </w:rPr>
              <w:t>序号</w:t>
            </w:r>
          </w:p>
        </w:tc>
        <w:tc>
          <w:tcPr>
            <w:tcW w:w="1269" w:type="dxa"/>
            <w:vAlign w:val="top"/>
          </w:tcPr>
          <w:p>
            <w:pPr>
              <w:pStyle w:val="8"/>
              <w:spacing w:before="233" w:line="220" w:lineRule="auto"/>
              <w:ind w:left="84"/>
              <w:rPr>
                <w:sz w:val="27"/>
                <w:szCs w:val="27"/>
              </w:rPr>
            </w:pPr>
            <w:r>
              <w:rPr>
                <w:b/>
                <w:bCs/>
                <w:spacing w:val="-5"/>
                <w:sz w:val="27"/>
                <w:szCs w:val="27"/>
              </w:rPr>
              <w:t>违法行为</w:t>
            </w:r>
          </w:p>
        </w:tc>
        <w:tc>
          <w:tcPr>
            <w:tcW w:w="3348" w:type="dxa"/>
            <w:vAlign w:val="top"/>
          </w:tcPr>
          <w:p>
            <w:pPr>
              <w:pStyle w:val="8"/>
              <w:spacing w:before="220" w:line="219" w:lineRule="auto"/>
              <w:ind w:left="1105"/>
              <w:rPr>
                <w:sz w:val="28"/>
                <w:szCs w:val="28"/>
              </w:rPr>
            </w:pPr>
            <w:r>
              <w:rPr>
                <w:b/>
                <w:bCs/>
                <w:spacing w:val="-1"/>
                <w:sz w:val="28"/>
                <w:szCs w:val="28"/>
              </w:rPr>
              <w:t>法定依据</w:t>
            </w:r>
          </w:p>
        </w:tc>
        <w:tc>
          <w:tcPr>
            <w:tcW w:w="1379" w:type="dxa"/>
            <w:vAlign w:val="top"/>
          </w:tcPr>
          <w:p>
            <w:pPr>
              <w:pStyle w:val="8"/>
              <w:spacing w:before="222" w:line="219" w:lineRule="auto"/>
              <w:ind w:left="127"/>
              <w:rPr>
                <w:sz w:val="28"/>
                <w:szCs w:val="28"/>
              </w:rPr>
            </w:pPr>
            <w:r>
              <w:rPr>
                <w:b/>
                <w:bCs/>
                <w:spacing w:val="-6"/>
                <w:sz w:val="28"/>
                <w:szCs w:val="28"/>
              </w:rPr>
              <w:t>裁量阶次</w:t>
            </w:r>
          </w:p>
        </w:tc>
        <w:tc>
          <w:tcPr>
            <w:tcW w:w="6696" w:type="dxa"/>
            <w:vAlign w:val="top"/>
          </w:tcPr>
          <w:p>
            <w:pPr>
              <w:pStyle w:val="8"/>
              <w:spacing w:before="222" w:line="219" w:lineRule="auto"/>
              <w:ind w:left="2808"/>
              <w:rPr>
                <w:sz w:val="28"/>
                <w:szCs w:val="28"/>
              </w:rPr>
            </w:pPr>
            <w:r>
              <w:rPr>
                <w:b/>
                <w:bCs/>
                <w:spacing w:val="-5"/>
                <w:sz w:val="28"/>
                <w:szCs w:val="28"/>
              </w:rPr>
              <w:t>适用条件</w:t>
            </w:r>
          </w:p>
        </w:tc>
        <w:tc>
          <w:tcPr>
            <w:tcW w:w="2943" w:type="dxa"/>
            <w:vAlign w:val="top"/>
          </w:tcPr>
          <w:p>
            <w:pPr>
              <w:pStyle w:val="8"/>
              <w:spacing w:before="233" w:line="220" w:lineRule="auto"/>
              <w:ind w:left="93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384" w:type="dxa"/>
            <w:vMerge w:val="restart"/>
            <w:tcBorders>
              <w:bottom w:val="nil"/>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pStyle w:val="8"/>
              <w:spacing w:before="65" w:line="184" w:lineRule="auto"/>
              <w:ind w:left="84"/>
              <w:rPr>
                <w:sz w:val="20"/>
                <w:szCs w:val="20"/>
              </w:rPr>
            </w:pPr>
            <w:r>
              <w:rPr>
                <w:spacing w:val="-6"/>
                <w:sz w:val="20"/>
                <w:szCs w:val="20"/>
              </w:rPr>
              <w:t>14</w:t>
            </w:r>
          </w:p>
        </w:tc>
        <w:tc>
          <w:tcPr>
            <w:tcW w:w="1269" w:type="dxa"/>
            <w:vMerge w:val="restart"/>
            <w:tcBorders>
              <w:bottom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8"/>
              <w:spacing w:before="65" w:line="233" w:lineRule="auto"/>
              <w:ind w:left="20"/>
              <w:jc w:val="both"/>
              <w:rPr>
                <w:sz w:val="20"/>
                <w:szCs w:val="20"/>
              </w:rPr>
            </w:pPr>
            <w:r>
              <w:rPr>
                <w:spacing w:val="-4"/>
                <w:sz w:val="20"/>
                <w:szCs w:val="20"/>
              </w:rPr>
              <w:t>从事政策性粮</w:t>
            </w:r>
            <w:r>
              <w:rPr>
                <w:spacing w:val="1"/>
                <w:sz w:val="20"/>
                <w:szCs w:val="20"/>
              </w:rPr>
              <w:t xml:space="preserve"> </w:t>
            </w:r>
            <w:r>
              <w:rPr>
                <w:spacing w:val="6"/>
                <w:sz w:val="20"/>
                <w:szCs w:val="20"/>
              </w:rPr>
              <w:t>食经营活动，</w:t>
            </w:r>
            <w:r>
              <w:rPr>
                <w:spacing w:val="1"/>
                <w:sz w:val="20"/>
                <w:szCs w:val="20"/>
              </w:rPr>
              <w:t xml:space="preserve"> </w:t>
            </w:r>
            <w:r>
              <w:rPr>
                <w:spacing w:val="-4"/>
                <w:sz w:val="20"/>
                <w:szCs w:val="20"/>
              </w:rPr>
              <w:t>虚报粮食收储</w:t>
            </w:r>
            <w:r>
              <w:rPr>
                <w:spacing w:val="3"/>
                <w:sz w:val="20"/>
                <w:szCs w:val="20"/>
              </w:rPr>
              <w:t xml:space="preserve"> 数量</w:t>
            </w:r>
          </w:p>
        </w:tc>
        <w:tc>
          <w:tcPr>
            <w:tcW w:w="3348" w:type="dxa"/>
            <w:vMerge w:val="restart"/>
            <w:tcBorders>
              <w:bottom w:val="nil"/>
            </w:tcBorders>
            <w:vAlign w:val="top"/>
          </w:tcPr>
          <w:p>
            <w:pPr>
              <w:spacing w:line="351" w:lineRule="auto"/>
              <w:rPr>
                <w:rFonts w:ascii="Arial"/>
                <w:sz w:val="21"/>
              </w:rPr>
            </w:pPr>
          </w:p>
          <w:p>
            <w:pPr>
              <w:spacing w:line="351" w:lineRule="auto"/>
              <w:rPr>
                <w:rFonts w:ascii="Arial"/>
                <w:sz w:val="21"/>
              </w:rPr>
            </w:pPr>
          </w:p>
          <w:p>
            <w:pPr>
              <w:pStyle w:val="8"/>
              <w:spacing w:before="65" w:line="208" w:lineRule="auto"/>
              <w:ind w:left="65" w:hanging="66"/>
              <w:rPr>
                <w:sz w:val="20"/>
                <w:szCs w:val="20"/>
              </w:rPr>
            </w:pPr>
            <w:r>
              <w:rPr>
                <w:spacing w:val="-11"/>
                <w:sz w:val="20"/>
                <w:szCs w:val="20"/>
              </w:rPr>
              <w:t>《行政处罚法》第三十二条当事人有下</w:t>
            </w:r>
            <w:r>
              <w:rPr>
                <w:spacing w:val="5"/>
                <w:sz w:val="20"/>
                <w:szCs w:val="20"/>
              </w:rPr>
              <w:t xml:space="preserve">  </w:t>
            </w:r>
            <w:r>
              <w:rPr>
                <w:spacing w:val="-14"/>
                <w:sz w:val="20"/>
                <w:szCs w:val="20"/>
              </w:rPr>
              <w:t>列情形之一，应当从轻或者减轻行政处</w:t>
            </w:r>
            <w:r>
              <w:rPr>
                <w:spacing w:val="6"/>
                <w:sz w:val="20"/>
                <w:szCs w:val="20"/>
              </w:rPr>
              <w:t xml:space="preserve">  </w:t>
            </w:r>
            <w:r>
              <w:rPr>
                <w:spacing w:val="-20"/>
                <w:w w:val="99"/>
                <w:sz w:val="20"/>
                <w:szCs w:val="20"/>
              </w:rPr>
              <w:t>罚：(一)主动消除或者减轻违法行为危害</w:t>
            </w:r>
            <w:r>
              <w:rPr>
                <w:spacing w:val="1"/>
                <w:sz w:val="20"/>
                <w:szCs w:val="20"/>
              </w:rPr>
              <w:t xml:space="preserve">  </w:t>
            </w:r>
            <w:r>
              <w:rPr>
                <w:spacing w:val="-19"/>
                <w:w w:val="98"/>
                <w:sz w:val="20"/>
                <w:szCs w:val="20"/>
              </w:rPr>
              <w:t>后果的；(二)受他人胁迫或者诱骗实施违</w:t>
            </w:r>
            <w:r>
              <w:rPr>
                <w:spacing w:val="8"/>
                <w:sz w:val="20"/>
                <w:szCs w:val="20"/>
              </w:rPr>
              <w:t xml:space="preserve">  </w:t>
            </w:r>
            <w:r>
              <w:rPr>
                <w:spacing w:val="-20"/>
                <w:w w:val="99"/>
                <w:sz w:val="20"/>
                <w:szCs w:val="20"/>
              </w:rPr>
              <w:t>法行为的；(三)主动供述行政机关尚未掌</w:t>
            </w:r>
            <w:r>
              <w:rPr>
                <w:spacing w:val="1"/>
                <w:sz w:val="20"/>
                <w:szCs w:val="20"/>
              </w:rPr>
              <w:t xml:space="preserve">  </w:t>
            </w:r>
            <w:r>
              <w:rPr>
                <w:spacing w:val="-21"/>
                <w:w w:val="99"/>
                <w:sz w:val="20"/>
                <w:szCs w:val="20"/>
              </w:rPr>
              <w:t>握的违法行为的；(四)配合行政机关查处</w:t>
            </w:r>
            <w:r>
              <w:rPr>
                <w:spacing w:val="9"/>
                <w:sz w:val="20"/>
                <w:szCs w:val="20"/>
              </w:rPr>
              <w:t xml:space="preserve">  </w:t>
            </w:r>
            <w:r>
              <w:rPr>
                <w:spacing w:val="-19"/>
                <w:w w:val="98"/>
                <w:sz w:val="20"/>
                <w:szCs w:val="20"/>
              </w:rPr>
              <w:t>违法行为有立功表现的；(五)法律、法规</w:t>
            </w:r>
            <w:r>
              <w:rPr>
                <w:spacing w:val="8"/>
                <w:sz w:val="20"/>
                <w:szCs w:val="20"/>
              </w:rPr>
              <w:t xml:space="preserve">  </w:t>
            </w:r>
            <w:r>
              <w:rPr>
                <w:spacing w:val="-18"/>
                <w:w w:val="97"/>
                <w:sz w:val="20"/>
                <w:szCs w:val="20"/>
              </w:rPr>
              <w:t>、规章规定其他应当从轻或者减轻行政处</w:t>
            </w:r>
            <w:r>
              <w:rPr>
                <w:spacing w:val="3"/>
                <w:sz w:val="20"/>
                <w:szCs w:val="20"/>
              </w:rPr>
              <w:t xml:space="preserve">  </w:t>
            </w:r>
            <w:r>
              <w:rPr>
                <w:spacing w:val="-22"/>
                <w:sz w:val="20"/>
                <w:szCs w:val="20"/>
              </w:rPr>
              <w:t>罚 的</w:t>
            </w:r>
            <w:r>
              <w:rPr>
                <w:spacing w:val="-28"/>
                <w:sz w:val="20"/>
                <w:szCs w:val="20"/>
              </w:rPr>
              <w:t xml:space="preserve"> </w:t>
            </w:r>
            <w:r>
              <w:rPr>
                <w:spacing w:val="-22"/>
                <w:sz w:val="20"/>
                <w:szCs w:val="20"/>
              </w:rPr>
              <w:t>。</w:t>
            </w:r>
            <w:r>
              <w:rPr>
                <w:b/>
                <w:bCs/>
                <w:spacing w:val="-22"/>
                <w:sz w:val="20"/>
                <w:szCs w:val="20"/>
              </w:rPr>
              <w:t>第三十三条</w:t>
            </w:r>
            <w:r>
              <w:rPr>
                <w:spacing w:val="-22"/>
                <w:sz w:val="20"/>
                <w:szCs w:val="20"/>
              </w:rPr>
              <w:t>违法行为轻微并及时</w:t>
            </w:r>
            <w:r>
              <w:rPr>
                <w:sz w:val="20"/>
                <w:szCs w:val="20"/>
              </w:rPr>
              <w:t xml:space="preserve">  </w:t>
            </w:r>
            <w:r>
              <w:rPr>
                <w:spacing w:val="-24"/>
                <w:sz w:val="20"/>
                <w:szCs w:val="20"/>
              </w:rPr>
              <w:t>改正，没有造成危害后果的，不予行政处</w:t>
            </w:r>
            <w:r>
              <w:rPr>
                <w:spacing w:val="7"/>
                <w:sz w:val="20"/>
                <w:szCs w:val="20"/>
              </w:rPr>
              <w:t xml:space="preserve">  </w:t>
            </w:r>
            <w:r>
              <w:rPr>
                <w:spacing w:val="-20"/>
                <w:w w:val="98"/>
                <w:sz w:val="20"/>
                <w:szCs w:val="20"/>
              </w:rPr>
              <w:t>罚。初次违法且危害后果轻微并及时改正</w:t>
            </w:r>
            <w:r>
              <w:rPr>
                <w:spacing w:val="9"/>
                <w:sz w:val="20"/>
                <w:szCs w:val="20"/>
              </w:rPr>
              <w:t xml:space="preserve">  </w:t>
            </w:r>
            <w:r>
              <w:rPr>
                <w:spacing w:val="-24"/>
                <w:sz w:val="20"/>
                <w:szCs w:val="20"/>
              </w:rPr>
              <w:t>的，可以不予行政处罚。当事人有证据足</w:t>
            </w:r>
            <w:r>
              <w:rPr>
                <w:spacing w:val="7"/>
                <w:sz w:val="20"/>
                <w:szCs w:val="20"/>
              </w:rPr>
              <w:t xml:space="preserve">  </w:t>
            </w:r>
            <w:r>
              <w:rPr>
                <w:spacing w:val="-19"/>
                <w:sz w:val="20"/>
                <w:szCs w:val="20"/>
              </w:rPr>
              <w:t>以证明没有主观过错的，不予行政处罚。</w:t>
            </w:r>
            <w:r>
              <w:rPr>
                <w:spacing w:val="12"/>
                <w:sz w:val="20"/>
                <w:szCs w:val="20"/>
              </w:rPr>
              <w:t xml:space="preserve"> </w:t>
            </w:r>
            <w:r>
              <w:rPr>
                <w:spacing w:val="-19"/>
                <w:sz w:val="20"/>
                <w:szCs w:val="20"/>
              </w:rPr>
              <w:t>法律、行政法规另有规定的，从其规定。</w:t>
            </w:r>
            <w:r>
              <w:rPr>
                <w:spacing w:val="12"/>
                <w:sz w:val="20"/>
                <w:szCs w:val="20"/>
              </w:rPr>
              <w:t xml:space="preserve"> </w:t>
            </w:r>
            <w:r>
              <w:rPr>
                <w:spacing w:val="-12"/>
                <w:sz w:val="20"/>
                <w:szCs w:val="20"/>
              </w:rPr>
              <w:t>对当事人的违法行为依法不予行政处罚</w:t>
            </w:r>
            <w:r>
              <w:rPr>
                <w:spacing w:val="2"/>
                <w:sz w:val="20"/>
                <w:szCs w:val="20"/>
              </w:rPr>
              <w:t xml:space="preserve"> </w:t>
            </w:r>
            <w:r>
              <w:rPr>
                <w:spacing w:val="-24"/>
                <w:sz w:val="20"/>
                <w:szCs w:val="20"/>
              </w:rPr>
              <w:t>的，行政机关应当对当事人进行教育。</w:t>
            </w:r>
            <w:r>
              <w:rPr>
                <w:b/>
                <w:bCs/>
                <w:spacing w:val="-24"/>
                <w:sz w:val="20"/>
                <w:szCs w:val="20"/>
              </w:rPr>
              <w:t>第</w:t>
            </w:r>
            <w:r>
              <w:rPr>
                <w:spacing w:val="5"/>
                <w:sz w:val="20"/>
                <w:szCs w:val="20"/>
              </w:rPr>
              <w:t xml:space="preserve">  </w:t>
            </w:r>
            <w:r>
              <w:rPr>
                <w:b/>
                <w:bCs/>
                <w:spacing w:val="-7"/>
                <w:sz w:val="20"/>
                <w:szCs w:val="20"/>
              </w:rPr>
              <w:t>三十六条</w:t>
            </w:r>
            <w:r>
              <w:rPr>
                <w:spacing w:val="-7"/>
                <w:sz w:val="20"/>
                <w:szCs w:val="20"/>
              </w:rPr>
              <w:t>违法行为在二年内未被发现</w:t>
            </w:r>
            <w:r>
              <w:rPr>
                <w:spacing w:val="2"/>
                <w:sz w:val="20"/>
                <w:szCs w:val="20"/>
              </w:rPr>
              <w:t xml:space="preserve">  </w:t>
            </w:r>
            <w:r>
              <w:rPr>
                <w:spacing w:val="-24"/>
                <w:sz w:val="20"/>
                <w:szCs w:val="20"/>
              </w:rPr>
              <w:t>的，不再给予行政处罚；涉及公民生命健</w:t>
            </w:r>
            <w:r>
              <w:rPr>
                <w:spacing w:val="7"/>
                <w:sz w:val="20"/>
                <w:szCs w:val="20"/>
              </w:rPr>
              <w:t xml:space="preserve">  </w:t>
            </w:r>
            <w:r>
              <w:rPr>
                <w:spacing w:val="-20"/>
                <w:w w:val="98"/>
                <w:sz w:val="20"/>
                <w:szCs w:val="20"/>
              </w:rPr>
              <w:t>康安全、金融安全且有危害后果的，上述</w:t>
            </w:r>
            <w:r>
              <w:rPr>
                <w:spacing w:val="7"/>
                <w:sz w:val="20"/>
                <w:szCs w:val="20"/>
              </w:rPr>
              <w:t xml:space="preserve">  </w:t>
            </w:r>
            <w:r>
              <w:rPr>
                <w:spacing w:val="-19"/>
                <w:sz w:val="20"/>
                <w:szCs w:val="20"/>
              </w:rPr>
              <w:t>期限延长至五年。法律另有规定的除外。</w:t>
            </w:r>
            <w:r>
              <w:rPr>
                <w:spacing w:val="12"/>
                <w:sz w:val="20"/>
                <w:szCs w:val="20"/>
              </w:rPr>
              <w:t xml:space="preserve"> </w:t>
            </w:r>
            <w:r>
              <w:rPr>
                <w:spacing w:val="-12"/>
                <w:sz w:val="20"/>
                <w:szCs w:val="20"/>
              </w:rPr>
              <w:t>《粮食流通管理条例》(国务院令第740</w:t>
            </w:r>
            <w:r>
              <w:rPr>
                <w:spacing w:val="1"/>
                <w:sz w:val="20"/>
                <w:szCs w:val="20"/>
              </w:rPr>
              <w:t xml:space="preserve">  </w:t>
            </w:r>
            <w:r>
              <w:rPr>
                <w:spacing w:val="-14"/>
                <w:sz w:val="20"/>
                <w:szCs w:val="20"/>
              </w:rPr>
              <w:t>号</w:t>
            </w:r>
            <w:r>
              <w:rPr>
                <w:spacing w:val="-26"/>
                <w:sz w:val="20"/>
                <w:szCs w:val="20"/>
              </w:rPr>
              <w:t xml:space="preserve"> </w:t>
            </w:r>
            <w:r>
              <w:rPr>
                <w:spacing w:val="-14"/>
                <w:sz w:val="20"/>
                <w:szCs w:val="20"/>
              </w:rPr>
              <w:t>)</w:t>
            </w:r>
            <w:r>
              <w:rPr>
                <w:b/>
                <w:bCs/>
                <w:spacing w:val="-14"/>
                <w:sz w:val="20"/>
                <w:szCs w:val="20"/>
              </w:rPr>
              <w:t>第四十九条</w:t>
            </w:r>
            <w:r>
              <w:rPr>
                <w:spacing w:val="-14"/>
                <w:sz w:val="20"/>
                <w:szCs w:val="20"/>
              </w:rPr>
              <w:t>从事政策性粮食经营活</w:t>
            </w:r>
            <w:r>
              <w:rPr>
                <w:sz w:val="20"/>
                <w:szCs w:val="20"/>
              </w:rPr>
              <w:t xml:space="preserve">  </w:t>
            </w:r>
            <w:r>
              <w:rPr>
                <w:spacing w:val="-24"/>
                <w:sz w:val="20"/>
                <w:szCs w:val="20"/>
              </w:rPr>
              <w:t>动，有下列情形之一的，由粮食和储备行</w:t>
            </w:r>
            <w:r>
              <w:rPr>
                <w:spacing w:val="8"/>
                <w:sz w:val="20"/>
                <w:szCs w:val="20"/>
              </w:rPr>
              <w:t xml:space="preserve">  </w:t>
            </w:r>
            <w:r>
              <w:rPr>
                <w:spacing w:val="-24"/>
                <w:sz w:val="20"/>
                <w:szCs w:val="20"/>
              </w:rPr>
              <w:t>政管理部门责令改正，给予警告，没收违</w:t>
            </w:r>
            <w:r>
              <w:rPr>
                <w:spacing w:val="7"/>
                <w:sz w:val="20"/>
                <w:szCs w:val="20"/>
              </w:rPr>
              <w:t xml:space="preserve">  </w:t>
            </w:r>
            <w:r>
              <w:rPr>
                <w:spacing w:val="-16"/>
                <w:sz w:val="20"/>
                <w:szCs w:val="20"/>
              </w:rPr>
              <w:t>法所得，并处50万元以上200万元以下罚</w:t>
            </w:r>
            <w:r>
              <w:rPr>
                <w:spacing w:val="17"/>
                <w:sz w:val="20"/>
                <w:szCs w:val="20"/>
              </w:rPr>
              <w:t xml:space="preserve"> </w:t>
            </w:r>
            <w:r>
              <w:rPr>
                <w:spacing w:val="-20"/>
                <w:sz w:val="20"/>
                <w:szCs w:val="20"/>
              </w:rPr>
              <w:t>款；情节严重的，并处200万元以上500万</w:t>
            </w:r>
            <w:r>
              <w:rPr>
                <w:spacing w:val="3"/>
                <w:sz w:val="20"/>
                <w:szCs w:val="20"/>
              </w:rPr>
              <w:t xml:space="preserve">  </w:t>
            </w:r>
            <w:r>
              <w:rPr>
                <w:spacing w:val="-8"/>
                <w:sz w:val="20"/>
                <w:szCs w:val="20"/>
              </w:rPr>
              <w:t>元以下罚款。(一)虚报粮食收储数量。</w:t>
            </w:r>
            <w:r>
              <w:rPr>
                <w:spacing w:val="14"/>
                <w:sz w:val="20"/>
                <w:szCs w:val="20"/>
              </w:rPr>
              <w:t xml:space="preserve"> </w:t>
            </w:r>
            <w:r>
              <w:rPr>
                <w:b/>
                <w:bCs/>
                <w:spacing w:val="-14"/>
                <w:sz w:val="20"/>
                <w:szCs w:val="20"/>
              </w:rPr>
              <w:t>第五十一条</w:t>
            </w:r>
            <w:r>
              <w:rPr>
                <w:spacing w:val="-14"/>
                <w:sz w:val="20"/>
                <w:szCs w:val="20"/>
              </w:rPr>
              <w:t>从事粮食经营活动的企业有</w:t>
            </w:r>
            <w:r>
              <w:rPr>
                <w:spacing w:val="6"/>
                <w:sz w:val="20"/>
                <w:szCs w:val="20"/>
              </w:rPr>
              <w:t xml:space="preserve">  </w:t>
            </w:r>
            <w:r>
              <w:rPr>
                <w:spacing w:val="-13"/>
                <w:sz w:val="20"/>
                <w:szCs w:val="20"/>
              </w:rPr>
              <w:t>违反本条例规定的违法情形且情节严重</w:t>
            </w:r>
            <w:r>
              <w:rPr>
                <w:spacing w:val="2"/>
                <w:sz w:val="20"/>
                <w:szCs w:val="20"/>
              </w:rPr>
              <w:t xml:space="preserve">  </w:t>
            </w:r>
            <w:r>
              <w:rPr>
                <w:spacing w:val="-24"/>
                <w:sz w:val="20"/>
                <w:szCs w:val="20"/>
              </w:rPr>
              <w:t>的，对其法定代表人、主要负责人、直接</w:t>
            </w:r>
            <w:r>
              <w:rPr>
                <w:spacing w:val="7"/>
                <w:sz w:val="20"/>
                <w:szCs w:val="20"/>
              </w:rPr>
              <w:t xml:space="preserve">  </w:t>
            </w:r>
            <w:r>
              <w:rPr>
                <w:spacing w:val="-21"/>
                <w:w w:val="99"/>
                <w:sz w:val="20"/>
                <w:szCs w:val="20"/>
              </w:rPr>
              <w:t>负责的主管人员和其他直接责任人员处以</w:t>
            </w:r>
            <w:r>
              <w:rPr>
                <w:spacing w:val="5"/>
                <w:sz w:val="20"/>
                <w:szCs w:val="20"/>
              </w:rPr>
              <w:t xml:space="preserve"> </w:t>
            </w:r>
            <w:r>
              <w:rPr>
                <w:spacing w:val="-18"/>
                <w:sz w:val="20"/>
                <w:szCs w:val="20"/>
              </w:rPr>
              <w:t>其上一年度从本企业取得收入的1倍以上</w:t>
            </w:r>
            <w:r>
              <w:rPr>
                <w:spacing w:val="3"/>
                <w:sz w:val="20"/>
                <w:szCs w:val="20"/>
              </w:rPr>
              <w:t xml:space="preserve">  </w:t>
            </w:r>
            <w:r>
              <w:rPr>
                <w:spacing w:val="-2"/>
                <w:sz w:val="20"/>
                <w:szCs w:val="20"/>
              </w:rPr>
              <w:t>10倍以下罚款。</w:t>
            </w:r>
          </w:p>
        </w:tc>
        <w:tc>
          <w:tcPr>
            <w:tcW w:w="1379" w:type="dxa"/>
            <w:vAlign w:val="top"/>
          </w:tcPr>
          <w:p>
            <w:pPr>
              <w:spacing w:line="271" w:lineRule="auto"/>
              <w:rPr>
                <w:rFonts w:ascii="Arial"/>
                <w:sz w:val="21"/>
              </w:rPr>
            </w:pPr>
          </w:p>
          <w:p>
            <w:pPr>
              <w:spacing w:line="272" w:lineRule="auto"/>
              <w:rPr>
                <w:rFonts w:ascii="Arial"/>
                <w:sz w:val="21"/>
              </w:rPr>
            </w:pPr>
          </w:p>
          <w:p>
            <w:pPr>
              <w:pStyle w:val="8"/>
              <w:spacing w:before="65" w:line="221" w:lineRule="auto"/>
              <w:ind w:left="283"/>
              <w:rPr>
                <w:sz w:val="20"/>
                <w:szCs w:val="20"/>
              </w:rPr>
            </w:pPr>
            <w:r>
              <w:rPr>
                <w:spacing w:val="6"/>
                <w:sz w:val="20"/>
                <w:szCs w:val="20"/>
              </w:rPr>
              <w:t>不予处罚</w:t>
            </w:r>
          </w:p>
        </w:tc>
        <w:tc>
          <w:tcPr>
            <w:tcW w:w="6696" w:type="dxa"/>
            <w:vAlign w:val="top"/>
          </w:tcPr>
          <w:p>
            <w:pPr>
              <w:spacing w:line="450" w:lineRule="auto"/>
              <w:rPr>
                <w:rFonts w:ascii="Arial"/>
                <w:sz w:val="21"/>
              </w:rPr>
            </w:pPr>
          </w:p>
          <w:p>
            <w:pPr>
              <w:pStyle w:val="8"/>
              <w:spacing w:before="65" w:line="226" w:lineRule="auto"/>
              <w:ind w:left="44" w:right="421" w:firstLine="30"/>
              <w:rPr>
                <w:sz w:val="20"/>
                <w:szCs w:val="20"/>
              </w:rPr>
            </w:pPr>
            <w:r>
              <w:rPr>
                <w:sz w:val="20"/>
                <w:szCs w:val="20"/>
              </w:rPr>
              <w:t>从事政策性粮食经营活动，虚报粮食收储数</w:t>
            </w:r>
            <w:r>
              <w:rPr>
                <w:spacing w:val="-1"/>
                <w:sz w:val="20"/>
                <w:szCs w:val="20"/>
              </w:rPr>
              <w:t>量，违法行为轻微并及时改</w:t>
            </w:r>
            <w:r>
              <w:rPr>
                <w:sz w:val="20"/>
                <w:szCs w:val="20"/>
              </w:rPr>
              <w:t xml:space="preserve"> 正，没有造成危害后果的。。</w:t>
            </w:r>
          </w:p>
        </w:tc>
        <w:tc>
          <w:tcPr>
            <w:tcW w:w="2943" w:type="dxa"/>
            <w:vAlign w:val="top"/>
          </w:tcPr>
          <w:p>
            <w:pPr>
              <w:spacing w:line="269" w:lineRule="auto"/>
              <w:rPr>
                <w:rFonts w:ascii="Arial"/>
                <w:sz w:val="21"/>
              </w:rPr>
            </w:pPr>
          </w:p>
          <w:p>
            <w:pPr>
              <w:spacing w:line="270" w:lineRule="auto"/>
              <w:rPr>
                <w:rFonts w:ascii="Arial"/>
                <w:sz w:val="21"/>
              </w:rPr>
            </w:pPr>
          </w:p>
          <w:p>
            <w:pPr>
              <w:pStyle w:val="8"/>
              <w:spacing w:before="65" w:line="219" w:lineRule="auto"/>
              <w:ind w:left="68"/>
              <w:rPr>
                <w:sz w:val="20"/>
                <w:szCs w:val="20"/>
              </w:rPr>
            </w:pPr>
            <w:r>
              <w:rPr>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384"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246" w:lineRule="auto"/>
              <w:rPr>
                <w:rFonts w:ascii="Arial"/>
                <w:sz w:val="21"/>
              </w:rPr>
            </w:pPr>
          </w:p>
          <w:p>
            <w:pPr>
              <w:spacing w:line="247" w:lineRule="auto"/>
              <w:rPr>
                <w:rFonts w:ascii="Arial"/>
                <w:sz w:val="21"/>
              </w:rPr>
            </w:pPr>
          </w:p>
          <w:p>
            <w:pPr>
              <w:pStyle w:val="8"/>
              <w:spacing w:before="65" w:line="220" w:lineRule="auto"/>
              <w:ind w:left="283"/>
              <w:rPr>
                <w:sz w:val="20"/>
                <w:szCs w:val="20"/>
              </w:rPr>
            </w:pPr>
            <w:r>
              <w:rPr>
                <w:spacing w:val="6"/>
                <w:sz w:val="20"/>
                <w:szCs w:val="20"/>
              </w:rPr>
              <w:t>免于处罚</w:t>
            </w:r>
          </w:p>
        </w:tc>
        <w:tc>
          <w:tcPr>
            <w:tcW w:w="6696" w:type="dxa"/>
            <w:vAlign w:val="top"/>
          </w:tcPr>
          <w:p>
            <w:pPr>
              <w:spacing w:line="392" w:lineRule="auto"/>
              <w:rPr>
                <w:rFonts w:ascii="Arial"/>
                <w:sz w:val="21"/>
              </w:rPr>
            </w:pPr>
          </w:p>
          <w:p>
            <w:pPr>
              <w:pStyle w:val="8"/>
              <w:spacing w:before="65" w:line="221" w:lineRule="auto"/>
              <w:ind w:left="44" w:right="251"/>
              <w:rPr>
                <w:sz w:val="20"/>
                <w:szCs w:val="20"/>
              </w:rPr>
            </w:pPr>
            <w:r>
              <w:rPr>
                <w:sz w:val="20"/>
                <w:szCs w:val="20"/>
              </w:rPr>
              <w:t>从事政策性粮食经营活动，虚报粮食收储数量</w:t>
            </w:r>
            <w:r>
              <w:rPr>
                <w:spacing w:val="-1"/>
                <w:sz w:val="20"/>
                <w:szCs w:val="20"/>
              </w:rPr>
              <w:t>，初次违法且危害后果轻微</w:t>
            </w:r>
            <w:r>
              <w:rPr>
                <w:sz w:val="20"/>
                <w:szCs w:val="20"/>
              </w:rPr>
              <w:t xml:space="preserve"> 并及时改正的。</w:t>
            </w:r>
          </w:p>
        </w:tc>
        <w:tc>
          <w:tcPr>
            <w:tcW w:w="2943" w:type="dxa"/>
            <w:vAlign w:val="top"/>
          </w:tcPr>
          <w:p>
            <w:pPr>
              <w:spacing w:line="245" w:lineRule="auto"/>
              <w:rPr>
                <w:rFonts w:ascii="Arial"/>
                <w:sz w:val="21"/>
              </w:rPr>
            </w:pPr>
          </w:p>
          <w:p>
            <w:pPr>
              <w:spacing w:line="246" w:lineRule="auto"/>
              <w:rPr>
                <w:rFonts w:ascii="Arial"/>
                <w:sz w:val="21"/>
              </w:rPr>
            </w:pPr>
          </w:p>
          <w:p>
            <w:pPr>
              <w:pStyle w:val="8"/>
              <w:spacing w:before="65" w:line="219" w:lineRule="auto"/>
              <w:ind w:left="68"/>
              <w:rPr>
                <w:sz w:val="20"/>
                <w:szCs w:val="20"/>
              </w:rPr>
            </w:pPr>
            <w:r>
              <w:rPr>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384"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247" w:lineRule="auto"/>
              <w:rPr>
                <w:rFonts w:ascii="Arial"/>
                <w:sz w:val="21"/>
              </w:rPr>
            </w:pPr>
          </w:p>
          <w:p>
            <w:pPr>
              <w:spacing w:line="247" w:lineRule="auto"/>
              <w:rPr>
                <w:rFonts w:ascii="Arial"/>
                <w:sz w:val="21"/>
              </w:rPr>
            </w:pPr>
          </w:p>
          <w:p>
            <w:pPr>
              <w:pStyle w:val="8"/>
              <w:spacing w:before="65" w:line="219" w:lineRule="auto"/>
              <w:ind w:left="283"/>
              <w:rPr>
                <w:sz w:val="20"/>
                <w:szCs w:val="20"/>
              </w:rPr>
            </w:pPr>
            <w:r>
              <w:rPr>
                <w:spacing w:val="6"/>
                <w:sz w:val="20"/>
                <w:szCs w:val="20"/>
              </w:rPr>
              <w:t>从轻处罚</w:t>
            </w:r>
          </w:p>
        </w:tc>
        <w:tc>
          <w:tcPr>
            <w:tcW w:w="6696" w:type="dxa"/>
            <w:vAlign w:val="top"/>
          </w:tcPr>
          <w:p>
            <w:pPr>
              <w:spacing w:line="265" w:lineRule="auto"/>
              <w:rPr>
                <w:rFonts w:ascii="Arial"/>
                <w:sz w:val="21"/>
              </w:rPr>
            </w:pPr>
          </w:p>
          <w:p>
            <w:pPr>
              <w:pStyle w:val="8"/>
              <w:spacing w:before="65" w:line="224" w:lineRule="auto"/>
              <w:ind w:left="44" w:right="230" w:firstLine="10"/>
              <w:jc w:val="both"/>
              <w:rPr>
                <w:sz w:val="20"/>
                <w:szCs w:val="20"/>
              </w:rPr>
            </w:pPr>
            <w:r>
              <w:rPr>
                <w:sz w:val="20"/>
                <w:szCs w:val="20"/>
              </w:rPr>
              <w:t>从事政策性粮食经营活动，虚报粮食收储数量，涉及粮食数量50吨以下， 主动消除或者减轻违法行为危害后果，法律、法</w:t>
            </w:r>
            <w:r>
              <w:rPr>
                <w:spacing w:val="-1"/>
                <w:sz w:val="20"/>
                <w:szCs w:val="20"/>
              </w:rPr>
              <w:t>规、规章规定其他应当从</w:t>
            </w:r>
            <w:r>
              <w:rPr>
                <w:sz w:val="20"/>
                <w:szCs w:val="20"/>
              </w:rPr>
              <w:t xml:space="preserve"> 轻或者减轻行政处罚的。</w:t>
            </w:r>
          </w:p>
        </w:tc>
        <w:tc>
          <w:tcPr>
            <w:tcW w:w="2943" w:type="dxa"/>
            <w:vAlign w:val="top"/>
          </w:tcPr>
          <w:p>
            <w:pPr>
              <w:spacing w:line="374" w:lineRule="auto"/>
              <w:rPr>
                <w:rFonts w:ascii="Arial"/>
                <w:sz w:val="21"/>
              </w:rPr>
            </w:pPr>
          </w:p>
          <w:p>
            <w:pPr>
              <w:pStyle w:val="8"/>
              <w:spacing w:before="65" w:line="246" w:lineRule="auto"/>
              <w:ind w:left="67" w:right="76" w:hanging="19"/>
              <w:rPr>
                <w:sz w:val="20"/>
                <w:szCs w:val="20"/>
              </w:rPr>
            </w:pPr>
            <w:r>
              <w:rPr>
                <w:sz w:val="20"/>
                <w:szCs w:val="20"/>
              </w:rPr>
              <w:t>责令改正，给予警告，没收违法</w:t>
            </w:r>
            <w:r>
              <w:rPr>
                <w:spacing w:val="6"/>
                <w:sz w:val="20"/>
                <w:szCs w:val="20"/>
              </w:rPr>
              <w:t xml:space="preserve"> </w:t>
            </w:r>
            <w:r>
              <w:rPr>
                <w:sz w:val="20"/>
                <w:szCs w:val="20"/>
              </w:rPr>
              <w:t>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384"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242" w:lineRule="auto"/>
              <w:rPr>
                <w:rFonts w:ascii="Arial"/>
                <w:sz w:val="21"/>
              </w:rPr>
            </w:pPr>
          </w:p>
          <w:p>
            <w:pPr>
              <w:spacing w:line="243" w:lineRule="auto"/>
              <w:rPr>
                <w:rFonts w:ascii="Arial"/>
                <w:sz w:val="21"/>
              </w:rPr>
            </w:pPr>
          </w:p>
          <w:p>
            <w:pPr>
              <w:pStyle w:val="8"/>
              <w:spacing w:before="65" w:line="219" w:lineRule="auto"/>
              <w:ind w:left="283"/>
              <w:rPr>
                <w:sz w:val="20"/>
                <w:szCs w:val="20"/>
              </w:rPr>
            </w:pPr>
            <w:r>
              <w:rPr>
                <w:spacing w:val="6"/>
                <w:sz w:val="20"/>
                <w:szCs w:val="20"/>
              </w:rPr>
              <w:t>减轻处罚</w:t>
            </w:r>
          </w:p>
        </w:tc>
        <w:tc>
          <w:tcPr>
            <w:tcW w:w="6696" w:type="dxa"/>
            <w:vAlign w:val="top"/>
          </w:tcPr>
          <w:p>
            <w:pPr>
              <w:spacing w:line="385" w:lineRule="auto"/>
              <w:rPr>
                <w:rFonts w:ascii="Arial"/>
                <w:sz w:val="21"/>
              </w:rPr>
            </w:pPr>
          </w:p>
          <w:p>
            <w:pPr>
              <w:pStyle w:val="8"/>
              <w:spacing w:before="65" w:line="220" w:lineRule="auto"/>
              <w:ind w:left="44" w:right="130"/>
              <w:rPr>
                <w:sz w:val="20"/>
                <w:szCs w:val="20"/>
              </w:rPr>
            </w:pPr>
            <w:r>
              <w:rPr>
                <w:sz w:val="20"/>
                <w:szCs w:val="20"/>
              </w:rPr>
              <w:t>从事政策性粮食经营活动，虚报粮食收储数量，涉及粮食数量50吨以上100</w:t>
            </w:r>
            <w:r>
              <w:rPr>
                <w:spacing w:val="9"/>
                <w:sz w:val="20"/>
                <w:szCs w:val="20"/>
              </w:rPr>
              <w:t xml:space="preserve"> </w:t>
            </w:r>
            <w:r>
              <w:rPr>
                <w:sz w:val="20"/>
                <w:szCs w:val="20"/>
              </w:rPr>
              <w:t>吨以下，法律、法规、规章规定其他应当从轻或者减轻行政处罚的。</w:t>
            </w:r>
          </w:p>
        </w:tc>
        <w:tc>
          <w:tcPr>
            <w:tcW w:w="2943" w:type="dxa"/>
            <w:vAlign w:val="top"/>
          </w:tcPr>
          <w:p>
            <w:pPr>
              <w:spacing w:line="255" w:lineRule="auto"/>
              <w:rPr>
                <w:rFonts w:ascii="Arial"/>
                <w:sz w:val="21"/>
              </w:rPr>
            </w:pPr>
          </w:p>
          <w:p>
            <w:pPr>
              <w:pStyle w:val="8"/>
              <w:spacing w:before="65" w:line="225" w:lineRule="auto"/>
              <w:ind w:left="48" w:right="47" w:firstLine="29"/>
              <w:rPr>
                <w:sz w:val="20"/>
                <w:szCs w:val="20"/>
              </w:rPr>
            </w:pPr>
            <w:r>
              <w:rPr>
                <w:sz w:val="20"/>
                <w:szCs w:val="20"/>
              </w:rPr>
              <w:t>责令改正，给予警告，没收违法</w:t>
            </w:r>
            <w:r>
              <w:rPr>
                <w:spacing w:val="6"/>
                <w:sz w:val="20"/>
                <w:szCs w:val="20"/>
              </w:rPr>
              <w:t xml:space="preserve"> </w:t>
            </w:r>
            <w:r>
              <w:rPr>
                <w:spacing w:val="-1"/>
                <w:sz w:val="20"/>
                <w:szCs w:val="20"/>
              </w:rPr>
              <w:t>所得，并处50万元以上100万元</w:t>
            </w:r>
            <w:r>
              <w:rPr>
                <w:spacing w:val="3"/>
                <w:sz w:val="20"/>
                <w:szCs w:val="20"/>
              </w:rPr>
              <w:t xml:space="preserve">  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384"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288" w:lineRule="auto"/>
              <w:rPr>
                <w:rFonts w:ascii="Arial"/>
                <w:sz w:val="21"/>
              </w:rPr>
            </w:pPr>
          </w:p>
          <w:p>
            <w:pPr>
              <w:spacing w:line="289" w:lineRule="auto"/>
              <w:rPr>
                <w:rFonts w:ascii="Arial"/>
                <w:sz w:val="21"/>
              </w:rPr>
            </w:pPr>
          </w:p>
          <w:p>
            <w:pPr>
              <w:pStyle w:val="8"/>
              <w:spacing w:before="65" w:line="220" w:lineRule="auto"/>
              <w:ind w:left="283"/>
              <w:rPr>
                <w:sz w:val="20"/>
                <w:szCs w:val="20"/>
              </w:rPr>
            </w:pPr>
            <w:r>
              <w:rPr>
                <w:spacing w:val="2"/>
                <w:sz w:val="20"/>
                <w:szCs w:val="20"/>
              </w:rPr>
              <w:t>一般情形</w:t>
            </w:r>
          </w:p>
        </w:tc>
        <w:tc>
          <w:tcPr>
            <w:tcW w:w="6696" w:type="dxa"/>
            <w:vAlign w:val="top"/>
          </w:tcPr>
          <w:p>
            <w:pPr>
              <w:spacing w:line="475" w:lineRule="auto"/>
              <w:rPr>
                <w:rFonts w:ascii="Arial"/>
                <w:sz w:val="21"/>
              </w:rPr>
            </w:pPr>
          </w:p>
          <w:p>
            <w:pPr>
              <w:pStyle w:val="8"/>
              <w:spacing w:before="65" w:line="239" w:lineRule="auto"/>
              <w:ind w:left="54" w:right="351" w:hanging="10"/>
              <w:rPr>
                <w:sz w:val="20"/>
                <w:szCs w:val="20"/>
              </w:rPr>
            </w:pPr>
            <w:r>
              <w:rPr>
                <w:sz w:val="20"/>
                <w:szCs w:val="20"/>
              </w:rPr>
              <w:t>从事政策性粮食经营活动，虚报粮食收储数量，</w:t>
            </w:r>
            <w:r>
              <w:rPr>
                <w:spacing w:val="-1"/>
                <w:sz w:val="20"/>
                <w:szCs w:val="20"/>
              </w:rPr>
              <w:t>涉及粮食数量100吨以上</w:t>
            </w:r>
            <w:r>
              <w:rPr>
                <w:sz w:val="20"/>
                <w:szCs w:val="20"/>
              </w:rPr>
              <w:t xml:space="preserve"> 200吨以下的。</w:t>
            </w:r>
          </w:p>
        </w:tc>
        <w:tc>
          <w:tcPr>
            <w:tcW w:w="2943" w:type="dxa"/>
            <w:vAlign w:val="top"/>
          </w:tcPr>
          <w:p>
            <w:pPr>
              <w:spacing w:line="347" w:lineRule="auto"/>
              <w:rPr>
                <w:rFonts w:ascii="Arial"/>
                <w:sz w:val="21"/>
              </w:rPr>
            </w:pPr>
          </w:p>
          <w:p>
            <w:pPr>
              <w:pStyle w:val="8"/>
              <w:spacing w:before="65" w:line="222" w:lineRule="auto"/>
              <w:ind w:left="58" w:right="57" w:firstLine="9"/>
              <w:jc w:val="both"/>
              <w:rPr>
                <w:sz w:val="20"/>
                <w:szCs w:val="20"/>
              </w:rPr>
            </w:pPr>
            <w:r>
              <w:rPr>
                <w:sz w:val="20"/>
                <w:szCs w:val="20"/>
              </w:rPr>
              <w:t>责令改正，给予警告，没收违法</w:t>
            </w:r>
            <w:r>
              <w:rPr>
                <w:spacing w:val="6"/>
                <w:sz w:val="20"/>
                <w:szCs w:val="20"/>
              </w:rPr>
              <w:t xml:space="preserve"> </w:t>
            </w:r>
            <w:r>
              <w:rPr>
                <w:sz w:val="20"/>
                <w:szCs w:val="20"/>
              </w:rPr>
              <w:t>所得，并处100万元以上200万元</w:t>
            </w:r>
            <w:r>
              <w:rPr>
                <w:spacing w:val="1"/>
                <w:sz w:val="20"/>
                <w:szCs w:val="20"/>
              </w:rPr>
              <w:t xml:space="preserve"> </w:t>
            </w:r>
            <w:r>
              <w:rPr>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3" w:hRule="atLeast"/>
        </w:trPr>
        <w:tc>
          <w:tcPr>
            <w:tcW w:w="384" w:type="dxa"/>
            <w:vMerge w:val="continue"/>
            <w:tcBorders>
              <w:top w:val="nil"/>
            </w:tcBorders>
            <w:vAlign w:val="top"/>
          </w:tcPr>
          <w:p>
            <w:pPr>
              <w:rPr>
                <w:rFonts w:ascii="Arial"/>
                <w:sz w:val="21"/>
              </w:rPr>
            </w:pPr>
          </w:p>
        </w:tc>
        <w:tc>
          <w:tcPr>
            <w:tcW w:w="1269" w:type="dxa"/>
            <w:vMerge w:val="continue"/>
            <w:tcBorders>
              <w:top w:val="nil"/>
            </w:tcBorders>
            <w:vAlign w:val="top"/>
          </w:tcPr>
          <w:p>
            <w:pPr>
              <w:rPr>
                <w:rFonts w:ascii="Arial"/>
                <w:sz w:val="21"/>
              </w:rPr>
            </w:pPr>
          </w:p>
        </w:tc>
        <w:tc>
          <w:tcPr>
            <w:tcW w:w="3348" w:type="dxa"/>
            <w:vMerge w:val="continue"/>
            <w:tcBorders>
              <w:top w:val="nil"/>
            </w:tcBorders>
            <w:vAlign w:val="top"/>
          </w:tcPr>
          <w:p>
            <w:pPr>
              <w:rPr>
                <w:rFonts w:ascii="Arial"/>
                <w:sz w:val="21"/>
              </w:rPr>
            </w:pPr>
          </w:p>
        </w:tc>
        <w:tc>
          <w:tcPr>
            <w:tcW w:w="1379" w:type="dxa"/>
            <w:vAlign w:val="top"/>
          </w:tcPr>
          <w:p>
            <w:pPr>
              <w:spacing w:line="272" w:lineRule="auto"/>
              <w:rPr>
                <w:rFonts w:ascii="Arial"/>
                <w:sz w:val="21"/>
              </w:rPr>
            </w:pPr>
          </w:p>
          <w:p>
            <w:pPr>
              <w:spacing w:line="272" w:lineRule="auto"/>
              <w:rPr>
                <w:rFonts w:ascii="Arial"/>
                <w:sz w:val="21"/>
              </w:rPr>
            </w:pPr>
          </w:p>
          <w:p>
            <w:pPr>
              <w:spacing w:line="273" w:lineRule="auto"/>
              <w:rPr>
                <w:rFonts w:ascii="Arial"/>
                <w:sz w:val="21"/>
              </w:rPr>
            </w:pPr>
          </w:p>
          <w:p>
            <w:pPr>
              <w:pStyle w:val="8"/>
              <w:spacing w:before="65" w:line="220" w:lineRule="auto"/>
              <w:ind w:left="283"/>
              <w:rPr>
                <w:sz w:val="20"/>
                <w:szCs w:val="20"/>
              </w:rPr>
            </w:pPr>
            <w:r>
              <w:rPr>
                <w:spacing w:val="6"/>
                <w:sz w:val="20"/>
                <w:szCs w:val="20"/>
              </w:rPr>
              <w:t>从重处罚</w:t>
            </w:r>
          </w:p>
        </w:tc>
        <w:tc>
          <w:tcPr>
            <w:tcW w:w="6696" w:type="dxa"/>
            <w:vAlign w:val="top"/>
          </w:tcPr>
          <w:p>
            <w:pPr>
              <w:spacing w:line="244" w:lineRule="auto"/>
              <w:rPr>
                <w:rFonts w:ascii="Arial"/>
                <w:sz w:val="21"/>
              </w:rPr>
            </w:pPr>
          </w:p>
          <w:p>
            <w:pPr>
              <w:spacing w:line="244" w:lineRule="auto"/>
              <w:rPr>
                <w:rFonts w:ascii="Arial"/>
                <w:sz w:val="21"/>
              </w:rPr>
            </w:pPr>
          </w:p>
          <w:p>
            <w:pPr>
              <w:pStyle w:val="8"/>
              <w:spacing w:before="65" w:line="212" w:lineRule="auto"/>
              <w:ind w:left="44"/>
              <w:rPr>
                <w:sz w:val="20"/>
                <w:szCs w:val="20"/>
              </w:rPr>
            </w:pPr>
            <w:r>
              <w:rPr>
                <w:sz w:val="20"/>
                <w:szCs w:val="20"/>
              </w:rPr>
              <w:t>从事政策性粮食经营活动，虚报粮食收储数量，涉</w:t>
            </w:r>
            <w:r>
              <w:rPr>
                <w:spacing w:val="-1"/>
                <w:sz w:val="20"/>
                <w:szCs w:val="20"/>
              </w:rPr>
              <w:t>及粮食数量200吨以上</w:t>
            </w:r>
          </w:p>
          <w:p>
            <w:pPr>
              <w:pStyle w:val="8"/>
              <w:spacing w:line="227" w:lineRule="auto"/>
              <w:ind w:left="24" w:right="152"/>
              <w:rPr>
                <w:sz w:val="20"/>
                <w:szCs w:val="20"/>
              </w:rPr>
            </w:pPr>
            <w:r>
              <w:rPr>
                <w:sz w:val="20"/>
                <w:szCs w:val="20"/>
              </w:rPr>
              <w:t>的，涉及粮食数量每增加50吨，罚款增加1000元。当罚款数额超过500万元</w:t>
            </w:r>
            <w:r>
              <w:rPr>
                <w:spacing w:val="7"/>
                <w:sz w:val="20"/>
                <w:szCs w:val="20"/>
              </w:rPr>
              <w:t xml:space="preserve"> </w:t>
            </w:r>
            <w:r>
              <w:rPr>
                <w:sz w:val="20"/>
                <w:szCs w:val="20"/>
              </w:rPr>
              <w:t>时，按照《粮食流通管理条例》第五十一条规定，对其法定代表人、主要</w:t>
            </w:r>
            <w:r>
              <w:rPr>
                <w:spacing w:val="4"/>
                <w:sz w:val="20"/>
                <w:szCs w:val="20"/>
              </w:rPr>
              <w:t xml:space="preserve">  </w:t>
            </w:r>
            <w:r>
              <w:rPr>
                <w:sz w:val="20"/>
                <w:szCs w:val="20"/>
              </w:rPr>
              <w:t>负责人、直接负责的主管人员和其他直接责任人员进行罚款。</w:t>
            </w:r>
          </w:p>
        </w:tc>
        <w:tc>
          <w:tcPr>
            <w:tcW w:w="2943" w:type="dxa"/>
            <w:vAlign w:val="top"/>
          </w:tcPr>
          <w:p>
            <w:pPr>
              <w:pStyle w:val="8"/>
              <w:spacing w:before="174" w:line="227" w:lineRule="auto"/>
              <w:ind w:left="38" w:right="46" w:firstLine="29"/>
              <w:rPr>
                <w:sz w:val="20"/>
                <w:szCs w:val="20"/>
              </w:rPr>
            </w:pPr>
            <w:r>
              <w:rPr>
                <w:sz w:val="20"/>
                <w:szCs w:val="20"/>
              </w:rPr>
              <w:t>责令改正，给予警告，没收违法</w:t>
            </w:r>
            <w:r>
              <w:rPr>
                <w:spacing w:val="6"/>
                <w:sz w:val="20"/>
                <w:szCs w:val="20"/>
              </w:rPr>
              <w:t xml:space="preserve"> </w:t>
            </w:r>
            <w:r>
              <w:rPr>
                <w:spacing w:val="1"/>
                <w:sz w:val="20"/>
                <w:szCs w:val="20"/>
              </w:rPr>
              <w:t>所得，并处200万元以上500万元</w:t>
            </w:r>
            <w:r>
              <w:rPr>
                <w:spacing w:val="4"/>
                <w:sz w:val="20"/>
                <w:szCs w:val="20"/>
              </w:rPr>
              <w:t xml:space="preserve"> </w:t>
            </w:r>
            <w:r>
              <w:rPr>
                <w:spacing w:val="2"/>
                <w:sz w:val="20"/>
                <w:szCs w:val="20"/>
              </w:rPr>
              <w:t>以下罚款。对其法定代表人、主</w:t>
            </w:r>
            <w:r>
              <w:rPr>
                <w:spacing w:val="12"/>
                <w:sz w:val="20"/>
                <w:szCs w:val="20"/>
              </w:rPr>
              <w:t xml:space="preserve"> </w:t>
            </w:r>
            <w:r>
              <w:rPr>
                <w:spacing w:val="3"/>
                <w:sz w:val="20"/>
                <w:szCs w:val="20"/>
              </w:rPr>
              <w:t>要负责人、直接负责的主管人员</w:t>
            </w:r>
            <w:r>
              <w:rPr>
                <w:spacing w:val="4"/>
                <w:sz w:val="20"/>
                <w:szCs w:val="20"/>
              </w:rPr>
              <w:t xml:space="preserve"> </w:t>
            </w:r>
            <w:r>
              <w:rPr>
                <w:spacing w:val="-1"/>
                <w:sz w:val="20"/>
                <w:szCs w:val="20"/>
              </w:rPr>
              <w:t>和其他直接责任人员处以其上一</w:t>
            </w:r>
            <w:r>
              <w:rPr>
                <w:spacing w:val="4"/>
                <w:sz w:val="20"/>
                <w:szCs w:val="20"/>
              </w:rPr>
              <w:t xml:space="preserve"> </w:t>
            </w:r>
            <w:r>
              <w:rPr>
                <w:spacing w:val="1"/>
                <w:sz w:val="20"/>
                <w:szCs w:val="20"/>
              </w:rPr>
              <w:t xml:space="preserve">年度从本企业取得收入的5倍以  </w:t>
            </w:r>
            <w:r>
              <w:rPr>
                <w:spacing w:val="2"/>
                <w:sz w:val="20"/>
                <w:szCs w:val="20"/>
              </w:rPr>
              <w:t>上10倍以下罚款。</w:t>
            </w:r>
          </w:p>
        </w:tc>
      </w:tr>
    </w:tbl>
    <w:p>
      <w:pPr>
        <w:pStyle w:val="4"/>
      </w:pPr>
    </w:p>
    <w:p>
      <w:pPr>
        <w:sectPr>
          <w:footerReference r:id="rId18" w:type="default"/>
          <w:pgSz w:w="16840" w:h="11920"/>
          <w:pgMar w:top="273" w:right="355" w:bottom="892" w:left="455" w:header="0" w:footer="615" w:gutter="0"/>
          <w:cols w:space="720" w:num="1"/>
        </w:sectPr>
      </w:pPr>
    </w:p>
    <w:p>
      <w:pPr>
        <w:spacing w:before="45" w:line="224" w:lineRule="auto"/>
        <w:ind w:left="714"/>
        <w:rPr>
          <w:rFonts w:ascii="黑体" w:hAnsi="黑体" w:eastAsia="黑体" w:cs="黑体"/>
          <w:sz w:val="22"/>
          <w:szCs w:val="22"/>
        </w:rPr>
      </w:pPr>
      <w:r>
        <w:rPr>
          <w:rFonts w:ascii="黑体" w:hAnsi="黑体" w:eastAsia="黑体" w:cs="黑体"/>
          <w:spacing w:val="5"/>
          <w:sz w:val="22"/>
          <w:szCs w:val="22"/>
        </w:rPr>
        <w:t>附件</w:t>
      </w:r>
    </w:p>
    <w:p>
      <w:pPr>
        <w:spacing w:before="57" w:line="184" w:lineRule="auto"/>
        <w:ind w:left="3884"/>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4"/>
        <w:gridCol w:w="1279"/>
        <w:gridCol w:w="3348"/>
        <w:gridCol w:w="1379"/>
        <w:gridCol w:w="6706"/>
        <w:gridCol w:w="29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74" w:type="dxa"/>
            <w:textDirection w:val="tbRlV"/>
            <w:vAlign w:val="top"/>
          </w:tcPr>
          <w:p>
            <w:pPr>
              <w:pStyle w:val="8"/>
              <w:spacing w:before="74" w:line="199" w:lineRule="auto"/>
              <w:ind w:left="51"/>
              <w:rPr>
                <w:sz w:val="25"/>
                <w:szCs w:val="25"/>
              </w:rPr>
            </w:pPr>
            <w:r>
              <w:rPr>
                <w:spacing w:val="-2"/>
                <w:sz w:val="25"/>
                <w:szCs w:val="25"/>
              </w:rPr>
              <w:t>序 号</w:t>
            </w:r>
          </w:p>
        </w:tc>
        <w:tc>
          <w:tcPr>
            <w:tcW w:w="1279" w:type="dxa"/>
            <w:vAlign w:val="top"/>
          </w:tcPr>
          <w:p>
            <w:pPr>
              <w:pStyle w:val="8"/>
              <w:spacing w:before="236" w:line="220" w:lineRule="auto"/>
              <w:ind w:left="91"/>
              <w:rPr>
                <w:sz w:val="27"/>
                <w:szCs w:val="27"/>
              </w:rPr>
            </w:pPr>
            <w:r>
              <w:rPr>
                <w:spacing w:val="3"/>
                <w:sz w:val="27"/>
                <w:szCs w:val="27"/>
              </w:rPr>
              <w:t>违法行为</w:t>
            </w:r>
          </w:p>
        </w:tc>
        <w:tc>
          <w:tcPr>
            <w:tcW w:w="3348" w:type="dxa"/>
            <w:vAlign w:val="top"/>
          </w:tcPr>
          <w:p>
            <w:pPr>
              <w:pStyle w:val="8"/>
              <w:spacing w:before="234" w:line="219" w:lineRule="auto"/>
              <w:ind w:left="1121"/>
              <w:rPr>
                <w:sz w:val="27"/>
                <w:szCs w:val="27"/>
              </w:rPr>
            </w:pPr>
            <w:r>
              <w:rPr>
                <w:spacing w:val="4"/>
                <w:sz w:val="27"/>
                <w:szCs w:val="27"/>
              </w:rPr>
              <w:t>法定依据</w:t>
            </w:r>
          </w:p>
        </w:tc>
        <w:tc>
          <w:tcPr>
            <w:tcW w:w="1379" w:type="dxa"/>
            <w:vAlign w:val="top"/>
          </w:tcPr>
          <w:p>
            <w:pPr>
              <w:pStyle w:val="8"/>
              <w:spacing w:before="235" w:line="219" w:lineRule="auto"/>
              <w:ind w:left="144"/>
              <w:rPr>
                <w:sz w:val="27"/>
                <w:szCs w:val="27"/>
              </w:rPr>
            </w:pPr>
            <w:r>
              <w:rPr>
                <w:spacing w:val="2"/>
                <w:sz w:val="27"/>
                <w:szCs w:val="27"/>
              </w:rPr>
              <w:t>裁量阶次</w:t>
            </w:r>
          </w:p>
        </w:tc>
        <w:tc>
          <w:tcPr>
            <w:tcW w:w="6706" w:type="dxa"/>
            <w:vAlign w:val="top"/>
          </w:tcPr>
          <w:p>
            <w:pPr>
              <w:pStyle w:val="8"/>
              <w:spacing w:before="232" w:line="219" w:lineRule="auto"/>
              <w:ind w:left="2828"/>
              <w:rPr>
                <w:sz w:val="27"/>
                <w:szCs w:val="27"/>
              </w:rPr>
            </w:pPr>
            <w:r>
              <w:rPr>
                <w:b/>
                <w:bCs/>
                <w:spacing w:val="-5"/>
                <w:sz w:val="27"/>
                <w:szCs w:val="27"/>
              </w:rPr>
              <w:t>适用条件</w:t>
            </w:r>
          </w:p>
        </w:tc>
        <w:tc>
          <w:tcPr>
            <w:tcW w:w="2953" w:type="dxa"/>
            <w:vAlign w:val="top"/>
          </w:tcPr>
          <w:p>
            <w:pPr>
              <w:pStyle w:val="8"/>
              <w:spacing w:before="233" w:line="220" w:lineRule="auto"/>
              <w:ind w:left="923"/>
              <w:rPr>
                <w:sz w:val="28"/>
                <w:szCs w:val="28"/>
              </w:rPr>
            </w:pPr>
            <w:r>
              <w:rPr>
                <w:b/>
                <w:bCs/>
                <w:spacing w:val="-2"/>
                <w:sz w:val="28"/>
                <w:szCs w:val="28"/>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374"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1" w:line="184" w:lineRule="auto"/>
              <w:ind w:left="84"/>
            </w:pPr>
            <w:r>
              <w:rPr>
                <w:spacing w:val="-6"/>
              </w:rPr>
              <w:t>15</w:t>
            </w:r>
          </w:p>
        </w:tc>
        <w:tc>
          <w:tcPr>
            <w:tcW w:w="1279"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65" w:line="228" w:lineRule="auto"/>
              <w:ind w:left="20" w:firstLine="9"/>
              <w:jc w:val="both"/>
              <w:rPr>
                <w:sz w:val="20"/>
                <w:szCs w:val="20"/>
              </w:rPr>
            </w:pPr>
            <w:r>
              <w:rPr>
                <w:spacing w:val="-12"/>
                <w:sz w:val="20"/>
                <w:szCs w:val="20"/>
              </w:rPr>
              <w:t>从事政策性粮</w:t>
            </w:r>
            <w:r>
              <w:rPr>
                <w:spacing w:val="2"/>
                <w:sz w:val="20"/>
                <w:szCs w:val="20"/>
              </w:rPr>
              <w:t xml:space="preserve">  </w:t>
            </w:r>
            <w:r>
              <w:rPr>
                <w:sz w:val="20"/>
                <w:szCs w:val="20"/>
              </w:rPr>
              <w:t>食经营活动，</w:t>
            </w:r>
            <w:r>
              <w:rPr>
                <w:spacing w:val="4"/>
                <w:sz w:val="20"/>
                <w:szCs w:val="20"/>
              </w:rPr>
              <w:t xml:space="preserve"> </w:t>
            </w:r>
            <w:r>
              <w:rPr>
                <w:spacing w:val="-10"/>
                <w:sz w:val="20"/>
                <w:szCs w:val="20"/>
              </w:rPr>
              <w:t>通过以陈顶新</w:t>
            </w:r>
            <w:r>
              <w:rPr>
                <w:spacing w:val="2"/>
                <w:sz w:val="20"/>
                <w:szCs w:val="20"/>
              </w:rPr>
              <w:t xml:space="preserve">  </w:t>
            </w:r>
            <w:r>
              <w:rPr>
                <w:spacing w:val="8"/>
                <w:sz w:val="20"/>
                <w:szCs w:val="20"/>
              </w:rPr>
              <w:t>、以次充好、</w:t>
            </w:r>
            <w:r>
              <w:rPr>
                <w:sz w:val="20"/>
                <w:szCs w:val="20"/>
              </w:rPr>
              <w:t xml:space="preserve"> </w:t>
            </w:r>
            <w:r>
              <w:rPr>
                <w:spacing w:val="-11"/>
                <w:sz w:val="20"/>
                <w:szCs w:val="20"/>
              </w:rPr>
              <w:t>低收高转、虚</w:t>
            </w:r>
            <w:r>
              <w:rPr>
                <w:sz w:val="20"/>
                <w:szCs w:val="20"/>
              </w:rPr>
              <w:t xml:space="preserve">  </w:t>
            </w:r>
            <w:r>
              <w:rPr>
                <w:spacing w:val="-10"/>
                <w:sz w:val="20"/>
                <w:szCs w:val="20"/>
              </w:rPr>
              <w:t>假购销、虚假</w:t>
            </w:r>
            <w:r>
              <w:rPr>
                <w:spacing w:val="2"/>
                <w:sz w:val="20"/>
                <w:szCs w:val="20"/>
              </w:rPr>
              <w:t xml:space="preserve">  </w:t>
            </w:r>
            <w:r>
              <w:rPr>
                <w:spacing w:val="-6"/>
                <w:sz w:val="20"/>
                <w:szCs w:val="20"/>
              </w:rPr>
              <w:t>轮换、违规倒</w:t>
            </w:r>
            <w:r>
              <w:rPr>
                <w:sz w:val="20"/>
                <w:szCs w:val="20"/>
              </w:rPr>
              <w:t xml:space="preserve">  </w:t>
            </w:r>
            <w:r>
              <w:rPr>
                <w:spacing w:val="-11"/>
                <w:sz w:val="20"/>
                <w:szCs w:val="20"/>
              </w:rPr>
              <w:t>卖等方式，套</w:t>
            </w:r>
            <w:r>
              <w:rPr>
                <w:sz w:val="20"/>
                <w:szCs w:val="20"/>
              </w:rPr>
              <w:t xml:space="preserve">  </w:t>
            </w:r>
            <w:r>
              <w:rPr>
                <w:spacing w:val="-6"/>
                <w:sz w:val="20"/>
                <w:szCs w:val="20"/>
              </w:rPr>
              <w:t>取粮食价差和</w:t>
            </w:r>
            <w:r>
              <w:rPr>
                <w:spacing w:val="3"/>
                <w:sz w:val="20"/>
                <w:szCs w:val="20"/>
              </w:rPr>
              <w:t xml:space="preserve"> </w:t>
            </w:r>
            <w:r>
              <w:rPr>
                <w:spacing w:val="-6"/>
                <w:sz w:val="20"/>
                <w:szCs w:val="20"/>
              </w:rPr>
              <w:t>财政补贴，骗</w:t>
            </w:r>
            <w:r>
              <w:rPr>
                <w:sz w:val="20"/>
                <w:szCs w:val="20"/>
              </w:rPr>
              <w:t xml:space="preserve">  </w:t>
            </w:r>
            <w:r>
              <w:rPr>
                <w:spacing w:val="-10"/>
                <w:sz w:val="20"/>
                <w:szCs w:val="20"/>
              </w:rPr>
              <w:t>取信贷资金</w:t>
            </w:r>
          </w:p>
        </w:tc>
        <w:tc>
          <w:tcPr>
            <w:tcW w:w="3348" w:type="dxa"/>
            <w:vMerge w:val="restart"/>
            <w:tcBorders>
              <w:bottom w:val="nil"/>
            </w:tcBorders>
            <w:vAlign w:val="top"/>
          </w:tcPr>
          <w:p>
            <w:pPr>
              <w:spacing w:line="314" w:lineRule="auto"/>
              <w:rPr>
                <w:rFonts w:ascii="Arial"/>
                <w:sz w:val="21"/>
              </w:rPr>
            </w:pPr>
          </w:p>
          <w:p>
            <w:pPr>
              <w:pStyle w:val="8"/>
              <w:spacing w:before="65" w:line="209" w:lineRule="auto"/>
              <w:rPr>
                <w:sz w:val="20"/>
                <w:szCs w:val="20"/>
              </w:rPr>
            </w:pPr>
            <w:r>
              <w:rPr>
                <w:spacing w:val="-11"/>
                <w:sz w:val="20"/>
                <w:szCs w:val="20"/>
              </w:rPr>
              <w:t>《行政处罚法》第三十二条当事人有下</w:t>
            </w:r>
            <w:r>
              <w:rPr>
                <w:spacing w:val="5"/>
                <w:sz w:val="20"/>
                <w:szCs w:val="20"/>
              </w:rPr>
              <w:t xml:space="preserve">  </w:t>
            </w:r>
            <w:r>
              <w:rPr>
                <w:spacing w:val="-10"/>
                <w:sz w:val="20"/>
                <w:szCs w:val="20"/>
              </w:rPr>
              <w:t>列情形之一，应当从轻或者减轻行政处</w:t>
            </w:r>
            <w:r>
              <w:rPr>
                <w:spacing w:val="6"/>
                <w:sz w:val="20"/>
                <w:szCs w:val="20"/>
              </w:rPr>
              <w:t xml:space="preserve">  </w:t>
            </w:r>
            <w:r>
              <w:rPr>
                <w:spacing w:val="-19"/>
                <w:sz w:val="20"/>
                <w:szCs w:val="20"/>
              </w:rPr>
              <w:t>罚：(一)主动消除或者减轻违法行为危害</w:t>
            </w:r>
            <w:r>
              <w:rPr>
                <w:spacing w:val="7"/>
                <w:sz w:val="20"/>
                <w:szCs w:val="20"/>
              </w:rPr>
              <w:t xml:space="preserve">  </w:t>
            </w:r>
            <w:r>
              <w:rPr>
                <w:spacing w:val="-19"/>
                <w:sz w:val="20"/>
                <w:szCs w:val="20"/>
              </w:rPr>
              <w:t>后果的；(二)受他人胁迫或者诱骗实施违</w:t>
            </w:r>
            <w:r>
              <w:rPr>
                <w:spacing w:val="5"/>
                <w:sz w:val="20"/>
                <w:szCs w:val="20"/>
              </w:rPr>
              <w:t xml:space="preserve">  </w:t>
            </w:r>
            <w:r>
              <w:rPr>
                <w:spacing w:val="-19"/>
                <w:sz w:val="20"/>
                <w:szCs w:val="20"/>
              </w:rPr>
              <w:t>法行为的；(三)主动供述行政机关尚未掌</w:t>
            </w:r>
            <w:r>
              <w:rPr>
                <w:spacing w:val="6"/>
                <w:sz w:val="20"/>
                <w:szCs w:val="20"/>
              </w:rPr>
              <w:t xml:space="preserve">  </w:t>
            </w:r>
            <w:r>
              <w:rPr>
                <w:spacing w:val="-19"/>
                <w:sz w:val="20"/>
                <w:szCs w:val="20"/>
              </w:rPr>
              <w:t>握的违法行为的；(四)配合行政机关查处</w:t>
            </w:r>
            <w:r>
              <w:rPr>
                <w:spacing w:val="5"/>
                <w:sz w:val="20"/>
                <w:szCs w:val="20"/>
              </w:rPr>
              <w:t xml:space="preserve">  </w:t>
            </w:r>
            <w:r>
              <w:rPr>
                <w:spacing w:val="-19"/>
                <w:sz w:val="20"/>
                <w:szCs w:val="20"/>
              </w:rPr>
              <w:t>违法行为有立功表现的；(五)法律、法规</w:t>
            </w:r>
            <w:r>
              <w:rPr>
                <w:spacing w:val="5"/>
                <w:sz w:val="20"/>
                <w:szCs w:val="20"/>
              </w:rPr>
              <w:t xml:space="preserve">  </w:t>
            </w:r>
            <w:r>
              <w:rPr>
                <w:spacing w:val="-20"/>
                <w:sz w:val="20"/>
                <w:szCs w:val="20"/>
              </w:rPr>
              <w:t>、规章规定其他应当从轻或者减轻行政处</w:t>
            </w:r>
            <w:r>
              <w:rPr>
                <w:spacing w:val="1"/>
                <w:sz w:val="20"/>
                <w:szCs w:val="20"/>
              </w:rPr>
              <w:t xml:space="preserve">  </w:t>
            </w:r>
            <w:r>
              <w:rPr>
                <w:spacing w:val="-14"/>
                <w:sz w:val="20"/>
                <w:szCs w:val="20"/>
              </w:rPr>
              <w:t>罚 的</w:t>
            </w:r>
            <w:r>
              <w:rPr>
                <w:spacing w:val="-33"/>
                <w:sz w:val="20"/>
                <w:szCs w:val="20"/>
              </w:rPr>
              <w:t xml:space="preserve"> </w:t>
            </w:r>
            <w:r>
              <w:rPr>
                <w:spacing w:val="-14"/>
                <w:sz w:val="20"/>
                <w:szCs w:val="20"/>
              </w:rPr>
              <w:t>。</w:t>
            </w:r>
            <w:r>
              <w:rPr>
                <w:b/>
                <w:bCs/>
                <w:spacing w:val="-14"/>
                <w:sz w:val="20"/>
                <w:szCs w:val="20"/>
              </w:rPr>
              <w:t>第三十三条</w:t>
            </w:r>
            <w:r>
              <w:rPr>
                <w:spacing w:val="-14"/>
                <w:sz w:val="20"/>
                <w:szCs w:val="20"/>
              </w:rPr>
              <w:t>违法行为轻微并及</w:t>
            </w:r>
            <w:r>
              <w:rPr>
                <w:sz w:val="20"/>
                <w:szCs w:val="20"/>
              </w:rPr>
              <w:t xml:space="preserve">   </w:t>
            </w:r>
            <w:r>
              <w:rPr>
                <w:spacing w:val="-20"/>
                <w:sz w:val="20"/>
                <w:szCs w:val="20"/>
              </w:rPr>
              <w:t>时改正，没有造成危害后果的，不予行政</w:t>
            </w:r>
            <w:r>
              <w:rPr>
                <w:spacing w:val="4"/>
                <w:sz w:val="20"/>
                <w:szCs w:val="20"/>
              </w:rPr>
              <w:t xml:space="preserve">  </w:t>
            </w:r>
            <w:r>
              <w:rPr>
                <w:spacing w:val="-20"/>
                <w:sz w:val="20"/>
                <w:szCs w:val="20"/>
              </w:rPr>
              <w:t>处罚。初次违法且危害后果轻微并及时改</w:t>
            </w:r>
            <w:r>
              <w:rPr>
                <w:spacing w:val="4"/>
                <w:sz w:val="20"/>
                <w:szCs w:val="20"/>
              </w:rPr>
              <w:t xml:space="preserve">  </w:t>
            </w:r>
            <w:r>
              <w:rPr>
                <w:spacing w:val="-20"/>
                <w:sz w:val="20"/>
                <w:szCs w:val="20"/>
              </w:rPr>
              <w:t>正的，可以不予行政处罚。当事人有证据</w:t>
            </w:r>
            <w:r>
              <w:rPr>
                <w:spacing w:val="6"/>
                <w:sz w:val="20"/>
                <w:szCs w:val="20"/>
              </w:rPr>
              <w:t xml:space="preserve">  </w:t>
            </w:r>
            <w:r>
              <w:rPr>
                <w:spacing w:val="-19"/>
                <w:sz w:val="20"/>
                <w:szCs w:val="20"/>
              </w:rPr>
              <w:t>足以证明没有主观过错的，不予行政处罚</w:t>
            </w:r>
            <w:r>
              <w:rPr>
                <w:spacing w:val="5"/>
                <w:sz w:val="20"/>
                <w:szCs w:val="20"/>
              </w:rPr>
              <w:t xml:space="preserve"> </w:t>
            </w:r>
            <w:r>
              <w:rPr>
                <w:spacing w:val="-20"/>
                <w:sz w:val="20"/>
                <w:szCs w:val="20"/>
              </w:rPr>
              <w:t>。法律、行政法规另有规定的，从其规定</w:t>
            </w:r>
            <w:r>
              <w:rPr>
                <w:spacing w:val="1"/>
                <w:sz w:val="20"/>
                <w:szCs w:val="20"/>
              </w:rPr>
              <w:t xml:space="preserve">  </w:t>
            </w:r>
            <w:r>
              <w:rPr>
                <w:spacing w:val="-20"/>
                <w:sz w:val="20"/>
                <w:szCs w:val="20"/>
              </w:rPr>
              <w:t>。对当事人的违法行为依法不予行政处罚</w:t>
            </w:r>
            <w:r>
              <w:rPr>
                <w:spacing w:val="1"/>
                <w:sz w:val="20"/>
                <w:szCs w:val="20"/>
              </w:rPr>
              <w:t xml:space="preserve">  </w:t>
            </w:r>
            <w:r>
              <w:rPr>
                <w:spacing w:val="-20"/>
                <w:sz w:val="20"/>
                <w:szCs w:val="20"/>
              </w:rPr>
              <w:t>的，行政机关应当对当事人进行教育。</w:t>
            </w:r>
            <w:r>
              <w:rPr>
                <w:b/>
                <w:bCs/>
                <w:spacing w:val="-20"/>
                <w:sz w:val="20"/>
                <w:szCs w:val="20"/>
              </w:rPr>
              <w:t>第</w:t>
            </w:r>
            <w:r>
              <w:rPr>
                <w:spacing w:val="2"/>
                <w:sz w:val="20"/>
                <w:szCs w:val="20"/>
              </w:rPr>
              <w:t xml:space="preserve">  </w:t>
            </w:r>
            <w:r>
              <w:rPr>
                <w:b/>
                <w:bCs/>
                <w:spacing w:val="-3"/>
                <w:sz w:val="20"/>
                <w:szCs w:val="20"/>
              </w:rPr>
              <w:t>三十六条</w:t>
            </w:r>
            <w:r>
              <w:rPr>
                <w:spacing w:val="-3"/>
                <w:sz w:val="20"/>
                <w:szCs w:val="20"/>
              </w:rPr>
              <w:t>违法行为在二年内未被发现</w:t>
            </w:r>
            <w:r>
              <w:rPr>
                <w:spacing w:val="3"/>
                <w:sz w:val="20"/>
                <w:szCs w:val="20"/>
              </w:rPr>
              <w:t xml:space="preserve">  </w:t>
            </w:r>
            <w:r>
              <w:rPr>
                <w:spacing w:val="-20"/>
                <w:sz w:val="20"/>
                <w:szCs w:val="20"/>
              </w:rPr>
              <w:t>的，不再给予行政处罚；涉及公民生命健</w:t>
            </w:r>
            <w:r>
              <w:rPr>
                <w:spacing w:val="4"/>
                <w:sz w:val="20"/>
                <w:szCs w:val="20"/>
              </w:rPr>
              <w:t xml:space="preserve">  </w:t>
            </w:r>
            <w:r>
              <w:rPr>
                <w:spacing w:val="-20"/>
                <w:sz w:val="20"/>
                <w:szCs w:val="20"/>
              </w:rPr>
              <w:t>康安全、金融安全且有危害后果的，上述</w:t>
            </w:r>
            <w:r>
              <w:rPr>
                <w:spacing w:val="4"/>
                <w:sz w:val="20"/>
                <w:szCs w:val="20"/>
              </w:rPr>
              <w:t xml:space="preserve">  </w:t>
            </w:r>
            <w:r>
              <w:rPr>
                <w:spacing w:val="-15"/>
                <w:sz w:val="20"/>
                <w:szCs w:val="20"/>
              </w:rPr>
              <w:t>期限延长至五年。法律另有规定的除外。</w:t>
            </w:r>
            <w:r>
              <w:rPr>
                <w:spacing w:val="6"/>
                <w:sz w:val="20"/>
                <w:szCs w:val="20"/>
              </w:rPr>
              <w:t xml:space="preserve"> </w:t>
            </w:r>
            <w:r>
              <w:rPr>
                <w:spacing w:val="-11"/>
                <w:sz w:val="20"/>
                <w:szCs w:val="20"/>
              </w:rPr>
              <w:t>《粮食流通管理条例》(国务院令第740</w:t>
            </w:r>
            <w:r>
              <w:rPr>
                <w:spacing w:val="7"/>
                <w:sz w:val="20"/>
                <w:szCs w:val="20"/>
              </w:rPr>
              <w:t xml:space="preserve">  </w:t>
            </w:r>
            <w:r>
              <w:rPr>
                <w:spacing w:val="-9"/>
                <w:sz w:val="20"/>
                <w:szCs w:val="20"/>
              </w:rPr>
              <w:t>号</w:t>
            </w:r>
            <w:r>
              <w:rPr>
                <w:spacing w:val="-26"/>
                <w:sz w:val="20"/>
                <w:szCs w:val="20"/>
              </w:rPr>
              <w:t xml:space="preserve"> </w:t>
            </w:r>
            <w:r>
              <w:rPr>
                <w:spacing w:val="-9"/>
                <w:sz w:val="20"/>
                <w:szCs w:val="20"/>
              </w:rPr>
              <w:t>)</w:t>
            </w:r>
            <w:r>
              <w:rPr>
                <w:b/>
                <w:bCs/>
                <w:spacing w:val="-9"/>
                <w:sz w:val="20"/>
                <w:szCs w:val="20"/>
              </w:rPr>
              <w:t>第四十九条</w:t>
            </w:r>
            <w:r>
              <w:rPr>
                <w:spacing w:val="-9"/>
                <w:sz w:val="20"/>
                <w:szCs w:val="20"/>
              </w:rPr>
              <w:t>从事政策性粮食经营活</w:t>
            </w:r>
            <w:r>
              <w:rPr>
                <w:sz w:val="20"/>
                <w:szCs w:val="20"/>
              </w:rPr>
              <w:t xml:space="preserve">  </w:t>
            </w:r>
            <w:r>
              <w:rPr>
                <w:spacing w:val="-20"/>
                <w:sz w:val="20"/>
                <w:szCs w:val="20"/>
              </w:rPr>
              <w:t>动，有下列情形之一的，由粮食和储备行</w:t>
            </w:r>
            <w:r>
              <w:rPr>
                <w:spacing w:val="5"/>
                <w:sz w:val="20"/>
                <w:szCs w:val="20"/>
              </w:rPr>
              <w:t xml:space="preserve">  </w:t>
            </w:r>
            <w:r>
              <w:rPr>
                <w:spacing w:val="-20"/>
                <w:sz w:val="20"/>
                <w:szCs w:val="20"/>
              </w:rPr>
              <w:t>政管理部门责令改正，给予警告，没收违</w:t>
            </w:r>
            <w:r>
              <w:rPr>
                <w:spacing w:val="4"/>
                <w:sz w:val="20"/>
                <w:szCs w:val="20"/>
              </w:rPr>
              <w:t xml:space="preserve">  </w:t>
            </w:r>
            <w:r>
              <w:rPr>
                <w:spacing w:val="-12"/>
                <w:sz w:val="20"/>
                <w:szCs w:val="20"/>
              </w:rPr>
              <w:t>法所得，并处50万元以上200万元以下罚</w:t>
            </w:r>
            <w:r>
              <w:rPr>
                <w:spacing w:val="3"/>
                <w:sz w:val="20"/>
                <w:szCs w:val="20"/>
              </w:rPr>
              <w:t xml:space="preserve"> </w:t>
            </w:r>
            <w:r>
              <w:rPr>
                <w:spacing w:val="-17"/>
                <w:sz w:val="20"/>
                <w:szCs w:val="20"/>
              </w:rPr>
              <w:t>款；情节严重的，并处200万元以上500万</w:t>
            </w:r>
            <w:r>
              <w:rPr>
                <w:spacing w:val="5"/>
                <w:sz w:val="20"/>
                <w:szCs w:val="20"/>
              </w:rPr>
              <w:t xml:space="preserve">  </w:t>
            </w:r>
            <w:r>
              <w:rPr>
                <w:spacing w:val="-9"/>
                <w:sz w:val="20"/>
                <w:szCs w:val="20"/>
              </w:rPr>
              <w:t>元以下罚款。(二)通过以陈顶新、以次</w:t>
            </w:r>
            <w:r>
              <w:rPr>
                <w:spacing w:val="5"/>
                <w:sz w:val="20"/>
                <w:szCs w:val="20"/>
              </w:rPr>
              <w:t xml:space="preserve">  </w:t>
            </w:r>
            <w:r>
              <w:rPr>
                <w:spacing w:val="-15"/>
                <w:sz w:val="20"/>
                <w:szCs w:val="20"/>
              </w:rPr>
              <w:t>充好、低收高转、虚假购销、虚假轮换、</w:t>
            </w:r>
            <w:r>
              <w:rPr>
                <w:spacing w:val="6"/>
                <w:sz w:val="20"/>
                <w:szCs w:val="20"/>
              </w:rPr>
              <w:t xml:space="preserve"> </w:t>
            </w:r>
            <w:r>
              <w:rPr>
                <w:spacing w:val="-16"/>
                <w:w w:val="98"/>
                <w:sz w:val="20"/>
                <w:szCs w:val="20"/>
              </w:rPr>
              <w:t>违规倒卖等方式，套取粮食价差和财政补</w:t>
            </w:r>
            <w:r>
              <w:rPr>
                <w:spacing w:val="7"/>
                <w:sz w:val="20"/>
                <w:szCs w:val="20"/>
              </w:rPr>
              <w:t xml:space="preserve">  </w:t>
            </w:r>
            <w:r>
              <w:rPr>
                <w:spacing w:val="-10"/>
                <w:sz w:val="20"/>
                <w:szCs w:val="20"/>
              </w:rPr>
              <w:t>贴，骗取信贷资金。</w:t>
            </w:r>
            <w:r>
              <w:rPr>
                <w:b/>
                <w:bCs/>
                <w:spacing w:val="-10"/>
                <w:sz w:val="20"/>
                <w:szCs w:val="20"/>
              </w:rPr>
              <w:t>第五十一条</w:t>
            </w:r>
            <w:r>
              <w:rPr>
                <w:spacing w:val="-10"/>
                <w:sz w:val="20"/>
                <w:szCs w:val="20"/>
              </w:rPr>
              <w:t>从事粮</w:t>
            </w:r>
            <w:r>
              <w:rPr>
                <w:sz w:val="20"/>
                <w:szCs w:val="20"/>
              </w:rPr>
              <w:t xml:space="preserve">  </w:t>
            </w:r>
            <w:r>
              <w:rPr>
                <w:spacing w:val="-18"/>
                <w:w w:val="99"/>
                <w:sz w:val="20"/>
                <w:szCs w:val="20"/>
              </w:rPr>
              <w:t>食经营活动的企业有违反本条例规定的违</w:t>
            </w:r>
            <w:r>
              <w:rPr>
                <w:spacing w:val="4"/>
                <w:sz w:val="20"/>
                <w:szCs w:val="20"/>
              </w:rPr>
              <w:t xml:space="preserve">  </w:t>
            </w:r>
            <w:r>
              <w:rPr>
                <w:spacing w:val="-15"/>
                <w:sz w:val="20"/>
                <w:szCs w:val="20"/>
              </w:rPr>
              <w:t>法情形且情节严重的，对其法定代表人、</w:t>
            </w:r>
            <w:r>
              <w:rPr>
                <w:spacing w:val="6"/>
                <w:sz w:val="20"/>
                <w:szCs w:val="20"/>
              </w:rPr>
              <w:t xml:space="preserve"> </w:t>
            </w:r>
            <w:r>
              <w:rPr>
                <w:spacing w:val="-20"/>
                <w:sz w:val="20"/>
                <w:szCs w:val="20"/>
              </w:rPr>
              <w:t>主要负责人、直接负责的主管人员和其他</w:t>
            </w:r>
            <w:r>
              <w:rPr>
                <w:spacing w:val="4"/>
                <w:sz w:val="20"/>
                <w:szCs w:val="20"/>
              </w:rPr>
              <w:t xml:space="preserve">  </w:t>
            </w:r>
            <w:r>
              <w:rPr>
                <w:spacing w:val="-18"/>
                <w:w w:val="99"/>
                <w:sz w:val="20"/>
                <w:szCs w:val="20"/>
              </w:rPr>
              <w:t>直接责任人员处以其上一年度从本企业取</w:t>
            </w:r>
            <w:r>
              <w:rPr>
                <w:spacing w:val="5"/>
                <w:sz w:val="20"/>
                <w:szCs w:val="20"/>
              </w:rPr>
              <w:t xml:space="preserve">  </w:t>
            </w:r>
            <w:r>
              <w:rPr>
                <w:spacing w:val="-1"/>
                <w:sz w:val="20"/>
                <w:szCs w:val="20"/>
              </w:rPr>
              <w:t>得收入的1倍以上10倍以下罚款。</w:t>
            </w:r>
          </w:p>
        </w:tc>
        <w:tc>
          <w:tcPr>
            <w:tcW w:w="1379" w:type="dxa"/>
            <w:vAlign w:val="top"/>
          </w:tcPr>
          <w:p>
            <w:pPr>
              <w:spacing w:line="256" w:lineRule="auto"/>
              <w:rPr>
                <w:rFonts w:ascii="Arial"/>
                <w:sz w:val="21"/>
              </w:rPr>
            </w:pPr>
          </w:p>
          <w:p>
            <w:pPr>
              <w:spacing w:line="257" w:lineRule="auto"/>
              <w:rPr>
                <w:rFonts w:ascii="Arial"/>
                <w:sz w:val="21"/>
              </w:rPr>
            </w:pPr>
          </w:p>
          <w:p>
            <w:pPr>
              <w:pStyle w:val="8"/>
              <w:spacing w:before="65" w:line="221" w:lineRule="auto"/>
              <w:ind w:left="283"/>
              <w:rPr>
                <w:sz w:val="20"/>
                <w:szCs w:val="20"/>
              </w:rPr>
            </w:pPr>
            <w:r>
              <w:rPr>
                <w:spacing w:val="6"/>
                <w:sz w:val="20"/>
                <w:szCs w:val="20"/>
              </w:rPr>
              <w:t>不予处罚</w:t>
            </w:r>
          </w:p>
        </w:tc>
        <w:tc>
          <w:tcPr>
            <w:tcW w:w="6706" w:type="dxa"/>
            <w:vAlign w:val="top"/>
          </w:tcPr>
          <w:p>
            <w:pPr>
              <w:spacing w:line="291" w:lineRule="auto"/>
              <w:rPr>
                <w:rFonts w:ascii="Arial"/>
                <w:sz w:val="21"/>
              </w:rPr>
            </w:pPr>
          </w:p>
          <w:p>
            <w:pPr>
              <w:pStyle w:val="8"/>
              <w:spacing w:before="65" w:line="227" w:lineRule="auto"/>
              <w:ind w:left="65" w:right="215"/>
              <w:jc w:val="both"/>
              <w:rPr>
                <w:sz w:val="20"/>
                <w:szCs w:val="20"/>
              </w:rPr>
            </w:pPr>
            <w:r>
              <w:rPr>
                <w:sz w:val="20"/>
                <w:szCs w:val="20"/>
              </w:rPr>
              <w:t>从事政策性粮食经营活动，通过以陈顶新、以次充好、低收高转、虚假购</w:t>
            </w:r>
            <w:r>
              <w:rPr>
                <w:spacing w:val="9"/>
                <w:sz w:val="20"/>
                <w:szCs w:val="20"/>
              </w:rPr>
              <w:t xml:space="preserve"> </w:t>
            </w:r>
            <w:r>
              <w:rPr>
                <w:sz w:val="20"/>
                <w:szCs w:val="20"/>
              </w:rPr>
              <w:t>销、虚假轮换、违规倒卖等方式，套取粮食价差和财政补贴，骗取信贷资</w:t>
            </w:r>
            <w:r>
              <w:rPr>
                <w:spacing w:val="13"/>
                <w:sz w:val="20"/>
                <w:szCs w:val="20"/>
              </w:rPr>
              <w:t xml:space="preserve"> </w:t>
            </w:r>
            <w:r>
              <w:rPr>
                <w:sz w:val="20"/>
                <w:szCs w:val="20"/>
              </w:rPr>
              <w:t>金，其违法行为轻微并及时改正，没有造成危害后果的。</w:t>
            </w:r>
          </w:p>
        </w:tc>
        <w:tc>
          <w:tcPr>
            <w:tcW w:w="2953" w:type="dxa"/>
            <w:vAlign w:val="top"/>
          </w:tcPr>
          <w:p>
            <w:pPr>
              <w:spacing w:line="254" w:lineRule="auto"/>
              <w:rPr>
                <w:rFonts w:ascii="Arial"/>
                <w:sz w:val="21"/>
              </w:rPr>
            </w:pPr>
          </w:p>
          <w:p>
            <w:pPr>
              <w:spacing w:line="255" w:lineRule="auto"/>
              <w:rPr>
                <w:rFonts w:ascii="Arial"/>
                <w:sz w:val="21"/>
              </w:rPr>
            </w:pPr>
          </w:p>
          <w:p>
            <w:pPr>
              <w:pStyle w:val="8"/>
              <w:spacing w:before="65" w:line="219" w:lineRule="auto"/>
              <w:ind w:left="48"/>
              <w:rPr>
                <w:sz w:val="20"/>
                <w:szCs w:val="20"/>
              </w:rPr>
            </w:pPr>
            <w:r>
              <w:rPr>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37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453" w:lineRule="auto"/>
              <w:rPr>
                <w:rFonts w:ascii="Arial"/>
                <w:sz w:val="21"/>
              </w:rPr>
            </w:pPr>
          </w:p>
          <w:p>
            <w:pPr>
              <w:pStyle w:val="8"/>
              <w:spacing w:before="65" w:line="220" w:lineRule="auto"/>
              <w:ind w:left="283"/>
              <w:rPr>
                <w:sz w:val="20"/>
                <w:szCs w:val="20"/>
              </w:rPr>
            </w:pPr>
            <w:r>
              <w:rPr>
                <w:spacing w:val="6"/>
                <w:sz w:val="20"/>
                <w:szCs w:val="20"/>
              </w:rPr>
              <w:t>免于处罚</w:t>
            </w:r>
          </w:p>
        </w:tc>
        <w:tc>
          <w:tcPr>
            <w:tcW w:w="6706" w:type="dxa"/>
            <w:vAlign w:val="top"/>
          </w:tcPr>
          <w:p>
            <w:pPr>
              <w:spacing w:line="243" w:lineRule="auto"/>
              <w:rPr>
                <w:rFonts w:ascii="Arial"/>
                <w:sz w:val="21"/>
              </w:rPr>
            </w:pPr>
          </w:p>
          <w:p>
            <w:pPr>
              <w:pStyle w:val="8"/>
              <w:spacing w:before="65" w:line="221" w:lineRule="auto"/>
              <w:ind w:left="45" w:right="220" w:firstLine="20"/>
              <w:jc w:val="both"/>
              <w:rPr>
                <w:sz w:val="20"/>
                <w:szCs w:val="20"/>
              </w:rPr>
            </w:pPr>
            <w:r>
              <w:rPr>
                <w:sz w:val="20"/>
                <w:szCs w:val="20"/>
              </w:rPr>
              <w:t>从事政策性粮食经营活动，通过以陈顶新、以次充好、低收高转、虚假购</w:t>
            </w:r>
            <w:r>
              <w:rPr>
                <w:spacing w:val="9"/>
                <w:sz w:val="20"/>
                <w:szCs w:val="20"/>
              </w:rPr>
              <w:t xml:space="preserve"> </w:t>
            </w:r>
            <w:r>
              <w:rPr>
                <w:sz w:val="20"/>
                <w:szCs w:val="20"/>
              </w:rPr>
              <w:t>销、虚假轮换、违规倒卖等方式，套取粮食价差和财政补贴，骗取信贷资</w:t>
            </w:r>
            <w:r>
              <w:rPr>
                <w:spacing w:val="13"/>
                <w:sz w:val="20"/>
                <w:szCs w:val="20"/>
              </w:rPr>
              <w:t xml:space="preserve"> </w:t>
            </w:r>
            <w:r>
              <w:rPr>
                <w:spacing w:val="-1"/>
                <w:sz w:val="20"/>
                <w:szCs w:val="20"/>
              </w:rPr>
              <w:t>金，初次违法且危害后果轻微并及时改正的。</w:t>
            </w:r>
          </w:p>
        </w:tc>
        <w:tc>
          <w:tcPr>
            <w:tcW w:w="2953" w:type="dxa"/>
            <w:vAlign w:val="top"/>
          </w:tcPr>
          <w:p>
            <w:pPr>
              <w:spacing w:line="451" w:lineRule="auto"/>
              <w:rPr>
                <w:rFonts w:ascii="Arial"/>
                <w:sz w:val="21"/>
              </w:rPr>
            </w:pPr>
          </w:p>
          <w:p>
            <w:pPr>
              <w:pStyle w:val="8"/>
              <w:spacing w:before="65" w:line="219" w:lineRule="auto"/>
              <w:ind w:left="38"/>
              <w:rPr>
                <w:sz w:val="20"/>
                <w:szCs w:val="20"/>
              </w:rPr>
            </w:pPr>
            <w:r>
              <w:rPr>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37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45" w:lineRule="auto"/>
              <w:rPr>
                <w:rFonts w:ascii="Arial"/>
                <w:sz w:val="21"/>
              </w:rPr>
            </w:pPr>
          </w:p>
          <w:p>
            <w:pPr>
              <w:pStyle w:val="8"/>
              <w:spacing w:before="65" w:line="219" w:lineRule="auto"/>
              <w:ind w:left="283"/>
              <w:rPr>
                <w:sz w:val="20"/>
                <w:szCs w:val="20"/>
              </w:rPr>
            </w:pPr>
            <w:r>
              <w:rPr>
                <w:spacing w:val="6"/>
                <w:sz w:val="20"/>
                <w:szCs w:val="20"/>
              </w:rPr>
              <w:t>从轻处罚</w:t>
            </w:r>
          </w:p>
        </w:tc>
        <w:tc>
          <w:tcPr>
            <w:tcW w:w="6706" w:type="dxa"/>
            <w:vAlign w:val="top"/>
          </w:tcPr>
          <w:p>
            <w:pPr>
              <w:pStyle w:val="8"/>
              <w:spacing w:before="32" w:line="223" w:lineRule="auto"/>
              <w:ind w:left="34" w:right="236"/>
              <w:jc w:val="both"/>
              <w:rPr>
                <w:sz w:val="20"/>
                <w:szCs w:val="20"/>
              </w:rPr>
            </w:pPr>
            <w:r>
              <w:rPr>
                <w:sz w:val="20"/>
                <w:szCs w:val="20"/>
              </w:rPr>
              <w:t>从事政策性粮食经营活动，通过以陈顶新、以次充好、低收高转、虚假购</w:t>
            </w:r>
            <w:r>
              <w:rPr>
                <w:spacing w:val="9"/>
                <w:sz w:val="20"/>
                <w:szCs w:val="20"/>
              </w:rPr>
              <w:t xml:space="preserve"> </w:t>
            </w:r>
            <w:r>
              <w:rPr>
                <w:spacing w:val="1"/>
                <w:sz w:val="20"/>
                <w:szCs w:val="20"/>
              </w:rPr>
              <w:t>销、虚假轮换、违规倒卖等方式，套取粮食价差和财政</w:t>
            </w:r>
            <w:r>
              <w:rPr>
                <w:sz w:val="20"/>
                <w:szCs w:val="20"/>
              </w:rPr>
              <w:t>补贴，骗取信贷资 金3000元以下，主动消除或者减轻违法行为危害后果，法律、法规、规章</w:t>
            </w:r>
            <w:r>
              <w:rPr>
                <w:spacing w:val="14"/>
                <w:sz w:val="20"/>
                <w:szCs w:val="20"/>
              </w:rPr>
              <w:t xml:space="preserve"> </w:t>
            </w:r>
            <w:r>
              <w:rPr>
                <w:sz w:val="20"/>
                <w:szCs w:val="20"/>
              </w:rPr>
              <w:t>规定其他应当从轻或者减轻行政处罚的。</w:t>
            </w:r>
          </w:p>
        </w:tc>
        <w:tc>
          <w:tcPr>
            <w:tcW w:w="2953" w:type="dxa"/>
            <w:vAlign w:val="top"/>
          </w:tcPr>
          <w:p>
            <w:pPr>
              <w:spacing w:line="244" w:lineRule="auto"/>
              <w:rPr>
                <w:rFonts w:ascii="Arial"/>
                <w:sz w:val="21"/>
              </w:rPr>
            </w:pPr>
          </w:p>
          <w:p>
            <w:pPr>
              <w:pStyle w:val="8"/>
              <w:spacing w:before="65" w:line="226" w:lineRule="auto"/>
              <w:ind w:left="58" w:right="87" w:hanging="10"/>
              <w:rPr>
                <w:sz w:val="20"/>
                <w:szCs w:val="20"/>
              </w:rPr>
            </w:pPr>
            <w:r>
              <w:rPr>
                <w:sz w:val="20"/>
                <w:szCs w:val="20"/>
              </w:rPr>
              <w:t>责令改正，给予警告，没收违法</w:t>
            </w:r>
            <w:r>
              <w:rPr>
                <w:spacing w:val="6"/>
                <w:sz w:val="20"/>
                <w:szCs w:val="20"/>
              </w:rPr>
              <w:t xml:space="preserve"> </w:t>
            </w:r>
            <w:r>
              <w:rPr>
                <w:sz w:val="20"/>
                <w:szCs w:val="20"/>
              </w:rPr>
              <w:t>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37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466" w:lineRule="auto"/>
              <w:rPr>
                <w:rFonts w:ascii="Arial"/>
                <w:sz w:val="21"/>
              </w:rPr>
            </w:pPr>
          </w:p>
          <w:p>
            <w:pPr>
              <w:pStyle w:val="8"/>
              <w:spacing w:before="65" w:line="219" w:lineRule="auto"/>
              <w:ind w:left="283"/>
              <w:rPr>
                <w:sz w:val="20"/>
                <w:szCs w:val="20"/>
              </w:rPr>
            </w:pPr>
            <w:r>
              <w:rPr>
                <w:spacing w:val="6"/>
                <w:sz w:val="20"/>
                <w:szCs w:val="20"/>
              </w:rPr>
              <w:t>减轻处罚</w:t>
            </w:r>
          </w:p>
        </w:tc>
        <w:tc>
          <w:tcPr>
            <w:tcW w:w="6706" w:type="dxa"/>
            <w:vAlign w:val="top"/>
          </w:tcPr>
          <w:p>
            <w:pPr>
              <w:pStyle w:val="8"/>
              <w:spacing w:before="181" w:line="228" w:lineRule="auto"/>
              <w:ind w:left="45" w:right="150"/>
              <w:jc w:val="both"/>
              <w:rPr>
                <w:sz w:val="20"/>
                <w:szCs w:val="20"/>
              </w:rPr>
            </w:pPr>
            <w:r>
              <w:rPr>
                <w:sz w:val="20"/>
                <w:szCs w:val="20"/>
              </w:rPr>
              <w:t>从事政策性粮食经营活动，通过以陈顶新、以次充好、低收高转、虚假购</w:t>
            </w:r>
            <w:r>
              <w:rPr>
                <w:spacing w:val="4"/>
                <w:sz w:val="20"/>
                <w:szCs w:val="20"/>
              </w:rPr>
              <w:t xml:space="preserve">  </w:t>
            </w:r>
            <w:r>
              <w:rPr>
                <w:sz w:val="20"/>
                <w:szCs w:val="20"/>
              </w:rPr>
              <w:t>销、虚假轮换、违规倒卖等方式，套取粮食价差和财政补贴，骗取信贷资</w:t>
            </w:r>
            <w:r>
              <w:rPr>
                <w:spacing w:val="6"/>
                <w:sz w:val="20"/>
                <w:szCs w:val="20"/>
              </w:rPr>
              <w:t xml:space="preserve">  </w:t>
            </w:r>
            <w:r>
              <w:rPr>
                <w:spacing w:val="3"/>
                <w:sz w:val="20"/>
                <w:szCs w:val="20"/>
              </w:rPr>
              <w:t>金3000元以上50万元以下，主动消除或者减轻违法行为危害</w:t>
            </w:r>
            <w:r>
              <w:rPr>
                <w:spacing w:val="2"/>
                <w:sz w:val="20"/>
                <w:szCs w:val="20"/>
              </w:rPr>
              <w:t>后果，法律、</w:t>
            </w:r>
            <w:r>
              <w:rPr>
                <w:sz w:val="20"/>
                <w:szCs w:val="20"/>
              </w:rPr>
              <w:t xml:space="preserve"> 法规、规章规定其他应当从轻或者减轻行政处罚的。</w:t>
            </w:r>
          </w:p>
        </w:tc>
        <w:tc>
          <w:tcPr>
            <w:tcW w:w="2953" w:type="dxa"/>
            <w:vAlign w:val="top"/>
          </w:tcPr>
          <w:p>
            <w:pPr>
              <w:spacing w:line="246" w:lineRule="auto"/>
              <w:rPr>
                <w:rFonts w:ascii="Arial"/>
                <w:sz w:val="21"/>
              </w:rPr>
            </w:pPr>
          </w:p>
          <w:p>
            <w:pPr>
              <w:pStyle w:val="8"/>
              <w:spacing w:before="65" w:line="225" w:lineRule="auto"/>
              <w:ind w:left="48" w:right="87"/>
              <w:rPr>
                <w:sz w:val="20"/>
                <w:szCs w:val="20"/>
              </w:rPr>
            </w:pPr>
            <w:r>
              <w:rPr>
                <w:sz w:val="20"/>
                <w:szCs w:val="20"/>
              </w:rPr>
              <w:t>责令改正，给予警告，没收违法</w:t>
            </w:r>
            <w:r>
              <w:rPr>
                <w:spacing w:val="6"/>
                <w:sz w:val="20"/>
                <w:szCs w:val="20"/>
              </w:rPr>
              <w:t xml:space="preserve"> </w:t>
            </w:r>
            <w:r>
              <w:rPr>
                <w:sz w:val="20"/>
                <w:szCs w:val="20"/>
              </w:rPr>
              <w:t>所得，并处50万元以上100万元  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37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268" w:lineRule="auto"/>
              <w:rPr>
                <w:rFonts w:ascii="Arial"/>
                <w:sz w:val="21"/>
              </w:rPr>
            </w:pPr>
          </w:p>
          <w:p>
            <w:pPr>
              <w:pStyle w:val="8"/>
              <w:spacing w:before="65" w:line="220" w:lineRule="auto"/>
              <w:ind w:left="283"/>
              <w:rPr>
                <w:sz w:val="20"/>
                <w:szCs w:val="20"/>
              </w:rPr>
            </w:pPr>
            <w:r>
              <w:rPr>
                <w:spacing w:val="2"/>
                <w:sz w:val="20"/>
                <w:szCs w:val="20"/>
              </w:rPr>
              <w:t>一般情形</w:t>
            </w:r>
          </w:p>
        </w:tc>
        <w:tc>
          <w:tcPr>
            <w:tcW w:w="6706" w:type="dxa"/>
            <w:vAlign w:val="top"/>
          </w:tcPr>
          <w:p>
            <w:pPr>
              <w:pStyle w:val="8"/>
              <w:spacing w:before="114" w:line="206" w:lineRule="auto"/>
              <w:ind w:left="34" w:right="246"/>
              <w:jc w:val="both"/>
              <w:rPr>
                <w:sz w:val="20"/>
                <w:szCs w:val="20"/>
              </w:rPr>
            </w:pPr>
            <w:r>
              <w:rPr>
                <w:sz w:val="20"/>
                <w:szCs w:val="20"/>
              </w:rPr>
              <w:t>从事政策性粮食经营活动，通过以陈顶新、以次充好、低收高转、虚假购</w:t>
            </w:r>
            <w:r>
              <w:rPr>
                <w:spacing w:val="9"/>
                <w:sz w:val="20"/>
                <w:szCs w:val="20"/>
              </w:rPr>
              <w:t xml:space="preserve"> </w:t>
            </w:r>
            <w:r>
              <w:rPr>
                <w:sz w:val="20"/>
                <w:szCs w:val="20"/>
              </w:rPr>
              <w:t>销、虚假轮换、违规倒卖等方式，套取粮食价差和财政补贴，骗取信贷资</w:t>
            </w:r>
            <w:r>
              <w:rPr>
                <w:spacing w:val="13"/>
                <w:sz w:val="20"/>
                <w:szCs w:val="20"/>
              </w:rPr>
              <w:t xml:space="preserve"> </w:t>
            </w:r>
            <w:r>
              <w:rPr>
                <w:spacing w:val="-1"/>
                <w:sz w:val="20"/>
                <w:szCs w:val="20"/>
              </w:rPr>
              <w:t>金100万元以上200万元以下的。</w:t>
            </w:r>
          </w:p>
        </w:tc>
        <w:tc>
          <w:tcPr>
            <w:tcW w:w="2953" w:type="dxa"/>
            <w:vAlign w:val="top"/>
          </w:tcPr>
          <w:p>
            <w:pPr>
              <w:pStyle w:val="8"/>
              <w:spacing w:before="104" w:line="229" w:lineRule="auto"/>
              <w:ind w:left="59" w:right="46" w:firstLine="29"/>
              <w:jc w:val="both"/>
              <w:rPr>
                <w:sz w:val="20"/>
                <w:szCs w:val="20"/>
              </w:rPr>
            </w:pPr>
            <w:r>
              <w:rPr>
                <w:sz w:val="20"/>
                <w:szCs w:val="20"/>
              </w:rPr>
              <w:t>责令改正，给予警告，没收违法</w:t>
            </w:r>
            <w:r>
              <w:rPr>
                <w:spacing w:val="6"/>
                <w:sz w:val="20"/>
                <w:szCs w:val="20"/>
              </w:rPr>
              <w:t xml:space="preserve"> </w:t>
            </w:r>
            <w:r>
              <w:rPr>
                <w:spacing w:val="-1"/>
                <w:sz w:val="20"/>
                <w:szCs w:val="20"/>
              </w:rPr>
              <w:t>所得，并处100万元以上200万元</w:t>
            </w:r>
            <w:r>
              <w:rPr>
                <w:spacing w:val="8"/>
                <w:sz w:val="20"/>
                <w:szCs w:val="20"/>
              </w:rPr>
              <w:t xml:space="preserve"> </w:t>
            </w:r>
            <w:r>
              <w:rPr>
                <w:spacing w:val="4"/>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2" w:hRule="atLeast"/>
        </w:trPr>
        <w:tc>
          <w:tcPr>
            <w:tcW w:w="374"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3348" w:type="dxa"/>
            <w:vMerge w:val="continue"/>
            <w:tcBorders>
              <w:top w:val="nil"/>
            </w:tcBorders>
            <w:vAlign w:val="top"/>
          </w:tcPr>
          <w:p>
            <w:pPr>
              <w:rPr>
                <w:rFonts w:ascii="Arial"/>
                <w:sz w:val="21"/>
              </w:rPr>
            </w:pPr>
          </w:p>
        </w:tc>
        <w:tc>
          <w:tcPr>
            <w:tcW w:w="1379" w:type="dxa"/>
            <w:vAlign w:val="top"/>
          </w:tcPr>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8"/>
              <w:spacing w:before="65" w:line="220" w:lineRule="auto"/>
              <w:ind w:left="283"/>
              <w:rPr>
                <w:sz w:val="20"/>
                <w:szCs w:val="20"/>
              </w:rPr>
            </w:pPr>
            <w:r>
              <w:rPr>
                <w:spacing w:val="6"/>
                <w:sz w:val="20"/>
                <w:szCs w:val="20"/>
              </w:rPr>
              <w:t>从重处罚</w:t>
            </w:r>
          </w:p>
        </w:tc>
        <w:tc>
          <w:tcPr>
            <w:tcW w:w="6706" w:type="dxa"/>
            <w:vAlign w:val="top"/>
          </w:tcPr>
          <w:p>
            <w:pPr>
              <w:spacing w:line="255" w:lineRule="auto"/>
              <w:rPr>
                <w:rFonts w:ascii="Arial"/>
                <w:sz w:val="21"/>
              </w:rPr>
            </w:pPr>
          </w:p>
          <w:p>
            <w:pPr>
              <w:spacing w:line="256" w:lineRule="auto"/>
              <w:rPr>
                <w:rFonts w:ascii="Arial"/>
                <w:sz w:val="21"/>
              </w:rPr>
            </w:pPr>
          </w:p>
          <w:p>
            <w:pPr>
              <w:spacing w:line="256" w:lineRule="auto"/>
              <w:rPr>
                <w:rFonts w:ascii="Arial"/>
                <w:sz w:val="21"/>
              </w:rPr>
            </w:pPr>
          </w:p>
          <w:p>
            <w:pPr>
              <w:pStyle w:val="8"/>
              <w:spacing w:before="65" w:line="230" w:lineRule="auto"/>
              <w:ind w:left="15" w:right="228" w:firstLine="19"/>
              <w:jc w:val="both"/>
              <w:rPr>
                <w:sz w:val="20"/>
                <w:szCs w:val="20"/>
              </w:rPr>
            </w:pPr>
            <w:r>
              <w:rPr>
                <w:sz w:val="20"/>
                <w:szCs w:val="20"/>
              </w:rPr>
              <w:t>从事政策性粮食经营活动，通过以陈顶新、以次充好、低收高转、虚假购</w:t>
            </w:r>
            <w:r>
              <w:rPr>
                <w:spacing w:val="9"/>
                <w:sz w:val="20"/>
                <w:szCs w:val="20"/>
              </w:rPr>
              <w:t xml:space="preserve"> </w:t>
            </w:r>
            <w:r>
              <w:rPr>
                <w:sz w:val="20"/>
                <w:szCs w:val="20"/>
              </w:rPr>
              <w:t>销、虚假轮换、违规倒卖等方式，套取粮食价差和财政补贴，骗取信贷资</w:t>
            </w:r>
            <w:r>
              <w:rPr>
                <w:spacing w:val="13"/>
                <w:sz w:val="20"/>
                <w:szCs w:val="20"/>
              </w:rPr>
              <w:t xml:space="preserve"> </w:t>
            </w:r>
            <w:r>
              <w:rPr>
                <w:spacing w:val="1"/>
                <w:sz w:val="20"/>
                <w:szCs w:val="20"/>
              </w:rPr>
              <w:t>金200万元以上的。当罚款超过500万元时，按照《粮食流通管理条例》第</w:t>
            </w:r>
            <w:r>
              <w:rPr>
                <w:spacing w:val="16"/>
                <w:sz w:val="20"/>
                <w:szCs w:val="20"/>
              </w:rPr>
              <w:t xml:space="preserve"> </w:t>
            </w:r>
            <w:r>
              <w:rPr>
                <w:sz w:val="20"/>
                <w:szCs w:val="20"/>
              </w:rPr>
              <w:t>五十一条规定，对其法定代表人、主要负责人、直接负责的主管人员和其</w:t>
            </w:r>
            <w:r>
              <w:rPr>
                <w:spacing w:val="7"/>
                <w:sz w:val="20"/>
                <w:szCs w:val="20"/>
              </w:rPr>
              <w:t xml:space="preserve"> </w:t>
            </w:r>
            <w:r>
              <w:rPr>
                <w:spacing w:val="1"/>
                <w:sz w:val="20"/>
                <w:szCs w:val="20"/>
              </w:rPr>
              <w:t>他直接责任人员进行罚款。</w:t>
            </w:r>
          </w:p>
        </w:tc>
        <w:tc>
          <w:tcPr>
            <w:tcW w:w="2953" w:type="dxa"/>
            <w:vAlign w:val="top"/>
          </w:tcPr>
          <w:p>
            <w:pPr>
              <w:spacing w:line="267" w:lineRule="auto"/>
              <w:rPr>
                <w:rFonts w:ascii="Arial"/>
                <w:sz w:val="21"/>
              </w:rPr>
            </w:pPr>
          </w:p>
          <w:p>
            <w:pPr>
              <w:spacing w:line="268" w:lineRule="auto"/>
              <w:rPr>
                <w:rFonts w:ascii="Arial"/>
                <w:sz w:val="21"/>
              </w:rPr>
            </w:pPr>
          </w:p>
          <w:p>
            <w:pPr>
              <w:pStyle w:val="8"/>
              <w:spacing w:before="65" w:line="227" w:lineRule="auto"/>
              <w:ind w:left="59" w:right="36" w:firstLine="20"/>
              <w:rPr>
                <w:sz w:val="20"/>
                <w:szCs w:val="20"/>
              </w:rPr>
            </w:pPr>
            <w:r>
              <w:rPr>
                <w:sz w:val="20"/>
                <w:szCs w:val="20"/>
              </w:rPr>
              <w:t>责令改正，给予警告，没收违法</w:t>
            </w:r>
            <w:r>
              <w:rPr>
                <w:spacing w:val="6"/>
                <w:sz w:val="20"/>
                <w:szCs w:val="20"/>
              </w:rPr>
              <w:t xml:space="preserve"> </w:t>
            </w:r>
            <w:r>
              <w:rPr>
                <w:spacing w:val="-1"/>
                <w:sz w:val="20"/>
                <w:szCs w:val="20"/>
              </w:rPr>
              <w:t>所得，并处200万元以上500万元</w:t>
            </w:r>
            <w:r>
              <w:rPr>
                <w:spacing w:val="8"/>
                <w:sz w:val="20"/>
                <w:szCs w:val="20"/>
              </w:rPr>
              <w:t xml:space="preserve"> </w:t>
            </w:r>
            <w:r>
              <w:rPr>
                <w:sz w:val="20"/>
                <w:szCs w:val="20"/>
              </w:rPr>
              <w:t>以下罚款。对其法定代表人、主</w:t>
            </w:r>
            <w:r>
              <w:rPr>
                <w:spacing w:val="9"/>
                <w:sz w:val="20"/>
                <w:szCs w:val="20"/>
              </w:rPr>
              <w:t xml:space="preserve"> </w:t>
            </w:r>
            <w:r>
              <w:rPr>
                <w:spacing w:val="3"/>
                <w:sz w:val="20"/>
                <w:szCs w:val="20"/>
              </w:rPr>
              <w:t>要负责人、直接负责的主管人员</w:t>
            </w:r>
            <w:r>
              <w:rPr>
                <w:spacing w:val="4"/>
                <w:sz w:val="20"/>
                <w:szCs w:val="20"/>
              </w:rPr>
              <w:t xml:space="preserve"> </w:t>
            </w:r>
            <w:r>
              <w:rPr>
                <w:sz w:val="20"/>
                <w:szCs w:val="20"/>
              </w:rPr>
              <w:t>和其他直接责任人员处以其上一</w:t>
            </w:r>
            <w:r>
              <w:rPr>
                <w:spacing w:val="10"/>
                <w:sz w:val="20"/>
                <w:szCs w:val="20"/>
              </w:rPr>
              <w:t xml:space="preserve"> </w:t>
            </w:r>
            <w:r>
              <w:rPr>
                <w:spacing w:val="1"/>
                <w:sz w:val="20"/>
                <w:szCs w:val="20"/>
              </w:rPr>
              <w:t xml:space="preserve">年度从本企业取得收入的1倍以  </w:t>
            </w:r>
            <w:r>
              <w:rPr>
                <w:spacing w:val="2"/>
                <w:sz w:val="20"/>
                <w:szCs w:val="20"/>
              </w:rPr>
              <w:t>上10倍以下罚款。</w:t>
            </w:r>
          </w:p>
        </w:tc>
      </w:tr>
    </w:tbl>
    <w:p>
      <w:pPr>
        <w:pStyle w:val="4"/>
      </w:pPr>
    </w:p>
    <w:p>
      <w:pPr>
        <w:sectPr>
          <w:footerReference r:id="rId19" w:type="default"/>
          <w:pgSz w:w="16840" w:h="11920"/>
          <w:pgMar w:top="466" w:right="325" w:bottom="712" w:left="465" w:header="0" w:footer="424" w:gutter="0"/>
          <w:cols w:space="720" w:num="1"/>
        </w:sectPr>
      </w:pPr>
    </w:p>
    <w:p>
      <w:pPr>
        <w:spacing w:before="46" w:line="223" w:lineRule="auto"/>
        <w:ind w:left="738"/>
        <w:rPr>
          <w:rFonts w:ascii="黑体" w:hAnsi="黑体" w:eastAsia="黑体" w:cs="黑体"/>
          <w:sz w:val="23"/>
          <w:szCs w:val="23"/>
        </w:rPr>
      </w:pPr>
      <w:r>
        <w:rPr>
          <w:rFonts w:ascii="黑体" w:hAnsi="黑体" w:eastAsia="黑体" w:cs="黑体"/>
          <w:b/>
          <w:bCs/>
          <w:spacing w:val="-8"/>
          <w:sz w:val="23"/>
          <w:szCs w:val="23"/>
        </w:rPr>
        <w:t>附件</w:t>
      </w:r>
    </w:p>
    <w:p>
      <w:pPr>
        <w:spacing w:before="1" w:line="196" w:lineRule="auto"/>
        <w:ind w:left="3915"/>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5"/>
        <w:gridCol w:w="1279"/>
        <w:gridCol w:w="3348"/>
        <w:gridCol w:w="1379"/>
        <w:gridCol w:w="6706"/>
        <w:gridCol w:w="29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95" w:type="dxa"/>
            <w:textDirection w:val="tbRlV"/>
            <w:vAlign w:val="top"/>
          </w:tcPr>
          <w:p>
            <w:pPr>
              <w:pStyle w:val="8"/>
              <w:spacing w:before="76" w:line="199" w:lineRule="auto"/>
              <w:ind w:left="67"/>
              <w:rPr>
                <w:sz w:val="27"/>
                <w:szCs w:val="27"/>
              </w:rPr>
            </w:pPr>
            <w:r>
              <w:rPr>
                <w:b/>
                <w:bCs/>
                <w:spacing w:val="7"/>
                <w:sz w:val="27"/>
                <w:szCs w:val="27"/>
              </w:rPr>
              <w:t>序号</w:t>
            </w:r>
          </w:p>
        </w:tc>
        <w:tc>
          <w:tcPr>
            <w:tcW w:w="1279" w:type="dxa"/>
            <w:vAlign w:val="top"/>
          </w:tcPr>
          <w:p>
            <w:pPr>
              <w:pStyle w:val="8"/>
              <w:spacing w:before="233" w:line="220" w:lineRule="auto"/>
              <w:ind w:left="93"/>
              <w:rPr>
                <w:sz w:val="27"/>
                <w:szCs w:val="27"/>
              </w:rPr>
            </w:pPr>
            <w:r>
              <w:rPr>
                <w:b/>
                <w:bCs/>
                <w:spacing w:val="-5"/>
                <w:sz w:val="27"/>
                <w:szCs w:val="27"/>
              </w:rPr>
              <w:t>违法行为</w:t>
            </w:r>
          </w:p>
        </w:tc>
        <w:tc>
          <w:tcPr>
            <w:tcW w:w="3348" w:type="dxa"/>
            <w:vAlign w:val="top"/>
          </w:tcPr>
          <w:p>
            <w:pPr>
              <w:pStyle w:val="8"/>
              <w:spacing w:before="230" w:line="219" w:lineRule="auto"/>
              <w:ind w:left="1124"/>
              <w:rPr>
                <w:sz w:val="27"/>
                <w:szCs w:val="27"/>
              </w:rPr>
            </w:pPr>
            <w:r>
              <w:rPr>
                <w:b/>
                <w:bCs/>
                <w:spacing w:val="-6"/>
                <w:sz w:val="27"/>
                <w:szCs w:val="27"/>
              </w:rPr>
              <w:t>法定依据</w:t>
            </w:r>
          </w:p>
        </w:tc>
        <w:tc>
          <w:tcPr>
            <w:tcW w:w="1379" w:type="dxa"/>
            <w:vAlign w:val="top"/>
          </w:tcPr>
          <w:p>
            <w:pPr>
              <w:pStyle w:val="8"/>
              <w:spacing w:before="222" w:line="219" w:lineRule="auto"/>
              <w:ind w:left="127"/>
              <w:rPr>
                <w:sz w:val="28"/>
                <w:szCs w:val="28"/>
              </w:rPr>
            </w:pPr>
            <w:r>
              <w:rPr>
                <w:b/>
                <w:bCs/>
                <w:spacing w:val="-6"/>
                <w:sz w:val="28"/>
                <w:szCs w:val="28"/>
              </w:rPr>
              <w:t>裁量阶次</w:t>
            </w:r>
          </w:p>
        </w:tc>
        <w:tc>
          <w:tcPr>
            <w:tcW w:w="6706" w:type="dxa"/>
            <w:vAlign w:val="top"/>
          </w:tcPr>
          <w:p>
            <w:pPr>
              <w:pStyle w:val="8"/>
              <w:spacing w:before="232" w:line="219" w:lineRule="auto"/>
              <w:ind w:left="2807"/>
              <w:rPr>
                <w:sz w:val="27"/>
                <w:szCs w:val="27"/>
              </w:rPr>
            </w:pPr>
            <w:r>
              <w:rPr>
                <w:b/>
                <w:bCs/>
                <w:spacing w:val="-5"/>
                <w:sz w:val="27"/>
                <w:szCs w:val="27"/>
              </w:rPr>
              <w:t>适用条件</w:t>
            </w:r>
          </w:p>
        </w:tc>
        <w:tc>
          <w:tcPr>
            <w:tcW w:w="2933" w:type="dxa"/>
            <w:vAlign w:val="top"/>
          </w:tcPr>
          <w:p>
            <w:pPr>
              <w:pStyle w:val="8"/>
              <w:spacing w:before="233" w:line="220" w:lineRule="auto"/>
              <w:ind w:left="921"/>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395" w:type="dxa"/>
            <w:vMerge w:val="restart"/>
            <w:tcBorders>
              <w:bottom w:val="nil"/>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65" w:line="184" w:lineRule="auto"/>
              <w:ind w:left="85"/>
              <w:rPr>
                <w:sz w:val="20"/>
                <w:szCs w:val="20"/>
              </w:rPr>
            </w:pPr>
            <w:r>
              <w:rPr>
                <w:spacing w:val="-6"/>
                <w:sz w:val="20"/>
                <w:szCs w:val="20"/>
              </w:rPr>
              <w:t>16</w:t>
            </w:r>
          </w:p>
        </w:tc>
        <w:tc>
          <w:tcPr>
            <w:tcW w:w="1279" w:type="dxa"/>
            <w:vMerge w:val="restart"/>
            <w:tcBorders>
              <w:bottom w:val="nil"/>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65" w:line="227" w:lineRule="auto"/>
              <w:ind w:left="30"/>
              <w:jc w:val="both"/>
              <w:rPr>
                <w:sz w:val="20"/>
                <w:szCs w:val="20"/>
              </w:rPr>
            </w:pPr>
            <w:r>
              <w:rPr>
                <w:spacing w:val="-12"/>
                <w:sz w:val="20"/>
                <w:szCs w:val="20"/>
              </w:rPr>
              <w:t>从事政策性粮</w:t>
            </w:r>
            <w:r>
              <w:rPr>
                <w:spacing w:val="2"/>
                <w:sz w:val="20"/>
                <w:szCs w:val="20"/>
              </w:rPr>
              <w:t xml:space="preserve">  </w:t>
            </w:r>
            <w:r>
              <w:rPr>
                <w:spacing w:val="-1"/>
                <w:sz w:val="20"/>
                <w:szCs w:val="20"/>
              </w:rPr>
              <w:t>食经营活动，</w:t>
            </w:r>
            <w:r>
              <w:rPr>
                <w:sz w:val="20"/>
                <w:szCs w:val="20"/>
              </w:rPr>
              <w:t xml:space="preserve"> </w:t>
            </w:r>
            <w:r>
              <w:rPr>
                <w:spacing w:val="6"/>
                <w:sz w:val="20"/>
                <w:szCs w:val="20"/>
              </w:rPr>
              <w:t>挤占、挪用、</w:t>
            </w:r>
            <w:r>
              <w:rPr>
                <w:spacing w:val="1"/>
                <w:sz w:val="20"/>
                <w:szCs w:val="20"/>
              </w:rPr>
              <w:t xml:space="preserve"> </w:t>
            </w:r>
            <w:r>
              <w:rPr>
                <w:spacing w:val="-8"/>
                <w:sz w:val="20"/>
                <w:szCs w:val="20"/>
              </w:rPr>
              <w:t>克扣财政补贴</w:t>
            </w:r>
            <w:r>
              <w:rPr>
                <w:sz w:val="20"/>
                <w:szCs w:val="20"/>
              </w:rPr>
              <w:t xml:space="preserve">  </w:t>
            </w:r>
            <w:r>
              <w:rPr>
                <w:spacing w:val="9"/>
                <w:sz w:val="20"/>
                <w:szCs w:val="20"/>
              </w:rPr>
              <w:t>、信贷资金</w:t>
            </w:r>
          </w:p>
        </w:tc>
        <w:tc>
          <w:tcPr>
            <w:tcW w:w="3348" w:type="dxa"/>
            <w:vMerge w:val="restart"/>
            <w:tcBorders>
              <w:bottom w:val="nil"/>
            </w:tcBorders>
            <w:vAlign w:val="top"/>
          </w:tcPr>
          <w:p>
            <w:pPr>
              <w:spacing w:line="387" w:lineRule="auto"/>
              <w:rPr>
                <w:rFonts w:ascii="Arial"/>
                <w:sz w:val="21"/>
              </w:rPr>
            </w:pPr>
          </w:p>
          <w:p>
            <w:pPr>
              <w:pStyle w:val="8"/>
              <w:spacing w:before="65" w:line="209" w:lineRule="auto"/>
              <w:ind w:left="75" w:hanging="75"/>
              <w:rPr>
                <w:sz w:val="20"/>
                <w:szCs w:val="20"/>
              </w:rPr>
            </w:pPr>
            <w:r>
              <w:rPr>
                <w:spacing w:val="-11"/>
                <w:sz w:val="20"/>
                <w:szCs w:val="20"/>
              </w:rPr>
              <w:t>《行政处罚法》</w:t>
            </w:r>
            <w:r>
              <w:rPr>
                <w:b/>
                <w:bCs/>
                <w:spacing w:val="-11"/>
                <w:sz w:val="20"/>
                <w:szCs w:val="20"/>
              </w:rPr>
              <w:t>第三十二条</w:t>
            </w:r>
            <w:r>
              <w:rPr>
                <w:spacing w:val="-11"/>
                <w:sz w:val="20"/>
                <w:szCs w:val="20"/>
              </w:rPr>
              <w:t>当事人有下</w:t>
            </w:r>
            <w:r>
              <w:rPr>
                <w:sz w:val="20"/>
                <w:szCs w:val="20"/>
              </w:rPr>
              <w:t xml:space="preserve">  </w:t>
            </w:r>
            <w:r>
              <w:rPr>
                <w:spacing w:val="-14"/>
                <w:sz w:val="20"/>
                <w:szCs w:val="20"/>
              </w:rPr>
              <w:t>列情形之一，应当从轻或者减轻行政处</w:t>
            </w:r>
            <w:r>
              <w:rPr>
                <w:spacing w:val="2"/>
                <w:sz w:val="20"/>
                <w:szCs w:val="20"/>
              </w:rPr>
              <w:t xml:space="preserve">  </w:t>
            </w:r>
            <w:r>
              <w:rPr>
                <w:spacing w:val="-19"/>
                <w:w w:val="98"/>
                <w:sz w:val="20"/>
                <w:szCs w:val="20"/>
              </w:rPr>
              <w:t>罚：(一)主动消除或者减轻违法行为危害</w:t>
            </w:r>
            <w:r>
              <w:rPr>
                <w:spacing w:val="5"/>
                <w:sz w:val="20"/>
                <w:szCs w:val="20"/>
              </w:rPr>
              <w:t xml:space="preserve">  </w:t>
            </w:r>
            <w:r>
              <w:rPr>
                <w:spacing w:val="-19"/>
                <w:w w:val="98"/>
                <w:sz w:val="20"/>
                <w:szCs w:val="20"/>
              </w:rPr>
              <w:t>后果的；(二)受他人胁迫或者诱骗实施违</w:t>
            </w:r>
            <w:r>
              <w:rPr>
                <w:spacing w:val="3"/>
                <w:sz w:val="20"/>
                <w:szCs w:val="20"/>
              </w:rPr>
              <w:t xml:space="preserve">  </w:t>
            </w:r>
            <w:r>
              <w:rPr>
                <w:spacing w:val="-19"/>
                <w:w w:val="98"/>
                <w:sz w:val="20"/>
                <w:szCs w:val="20"/>
              </w:rPr>
              <w:t>法行为的；(三)主动供述行政机关尚未掌</w:t>
            </w:r>
            <w:r>
              <w:rPr>
                <w:spacing w:val="4"/>
                <w:sz w:val="20"/>
                <w:szCs w:val="20"/>
              </w:rPr>
              <w:t xml:space="preserve">  </w:t>
            </w:r>
            <w:r>
              <w:rPr>
                <w:spacing w:val="-19"/>
                <w:w w:val="98"/>
                <w:sz w:val="20"/>
                <w:szCs w:val="20"/>
              </w:rPr>
              <w:t>握的违法行为的；(四)配合行政机关查处</w:t>
            </w:r>
            <w:r>
              <w:rPr>
                <w:spacing w:val="3"/>
                <w:sz w:val="20"/>
                <w:szCs w:val="20"/>
              </w:rPr>
              <w:t xml:space="preserve">  </w:t>
            </w:r>
            <w:r>
              <w:rPr>
                <w:spacing w:val="-19"/>
                <w:w w:val="98"/>
                <w:sz w:val="20"/>
                <w:szCs w:val="20"/>
              </w:rPr>
              <w:t>违法行为有立功表现的；(五)法律、法规</w:t>
            </w:r>
            <w:r>
              <w:rPr>
                <w:spacing w:val="3"/>
                <w:sz w:val="20"/>
                <w:szCs w:val="20"/>
              </w:rPr>
              <w:t xml:space="preserve">  </w:t>
            </w:r>
            <w:r>
              <w:rPr>
                <w:spacing w:val="-14"/>
                <w:sz w:val="20"/>
                <w:szCs w:val="20"/>
              </w:rPr>
              <w:t>规章规定其他应当从轻或者减轻行政处</w:t>
            </w:r>
            <w:r>
              <w:rPr>
                <w:spacing w:val="6"/>
                <w:sz w:val="20"/>
                <w:szCs w:val="20"/>
              </w:rPr>
              <w:t xml:space="preserve">  </w:t>
            </w:r>
            <w:r>
              <w:rPr>
                <w:spacing w:val="-22"/>
                <w:sz w:val="20"/>
                <w:szCs w:val="20"/>
              </w:rPr>
              <w:t>罚 的</w:t>
            </w:r>
            <w:r>
              <w:rPr>
                <w:spacing w:val="-38"/>
                <w:sz w:val="20"/>
                <w:szCs w:val="20"/>
              </w:rPr>
              <w:t xml:space="preserve"> </w:t>
            </w:r>
            <w:r>
              <w:rPr>
                <w:spacing w:val="-22"/>
                <w:sz w:val="20"/>
                <w:szCs w:val="20"/>
              </w:rPr>
              <w:t>。</w:t>
            </w:r>
            <w:r>
              <w:rPr>
                <w:b/>
                <w:bCs/>
                <w:spacing w:val="-22"/>
                <w:sz w:val="20"/>
                <w:szCs w:val="20"/>
              </w:rPr>
              <w:t>第三十三条</w:t>
            </w:r>
            <w:r>
              <w:rPr>
                <w:spacing w:val="-22"/>
                <w:sz w:val="20"/>
                <w:szCs w:val="20"/>
              </w:rPr>
              <w:t>违法行为轻微并及时</w:t>
            </w:r>
            <w:r>
              <w:rPr>
                <w:sz w:val="20"/>
                <w:szCs w:val="20"/>
              </w:rPr>
              <w:t xml:space="preserve">  </w:t>
            </w:r>
            <w:r>
              <w:rPr>
                <w:spacing w:val="-22"/>
                <w:w w:val="99"/>
                <w:sz w:val="20"/>
                <w:szCs w:val="20"/>
              </w:rPr>
              <w:t>改正，没有造成危害后果的，不予行政处</w:t>
            </w:r>
            <w:r>
              <w:rPr>
                <w:spacing w:val="2"/>
                <w:sz w:val="20"/>
                <w:szCs w:val="20"/>
              </w:rPr>
              <w:t xml:space="preserve">  </w:t>
            </w:r>
            <w:r>
              <w:rPr>
                <w:spacing w:val="-20"/>
                <w:w w:val="98"/>
                <w:sz w:val="20"/>
                <w:szCs w:val="20"/>
              </w:rPr>
              <w:t>罚。初次违法且危害后果轻微并及时改正</w:t>
            </w:r>
            <w:r>
              <w:rPr>
                <w:spacing w:val="4"/>
                <w:sz w:val="20"/>
                <w:szCs w:val="20"/>
              </w:rPr>
              <w:t xml:space="preserve">  </w:t>
            </w:r>
            <w:r>
              <w:rPr>
                <w:spacing w:val="-24"/>
                <w:sz w:val="20"/>
                <w:szCs w:val="20"/>
              </w:rPr>
              <w:t>的，可以不予行政处罚。当事人有证据足</w:t>
            </w:r>
            <w:r>
              <w:rPr>
                <w:spacing w:val="2"/>
                <w:sz w:val="20"/>
                <w:szCs w:val="20"/>
              </w:rPr>
              <w:t xml:space="preserve">  </w:t>
            </w:r>
            <w:r>
              <w:rPr>
                <w:spacing w:val="-19"/>
                <w:sz w:val="20"/>
                <w:szCs w:val="20"/>
              </w:rPr>
              <w:t>以证明没有主观过错的，不予行政处罚。</w:t>
            </w:r>
            <w:r>
              <w:rPr>
                <w:spacing w:val="3"/>
                <w:sz w:val="20"/>
                <w:szCs w:val="20"/>
              </w:rPr>
              <w:t xml:space="preserve"> </w:t>
            </w:r>
            <w:r>
              <w:rPr>
                <w:spacing w:val="-19"/>
                <w:sz w:val="20"/>
                <w:szCs w:val="20"/>
              </w:rPr>
              <w:t>法律、行政法规另有规定的，从其规定。</w:t>
            </w:r>
            <w:r>
              <w:rPr>
                <w:spacing w:val="3"/>
                <w:sz w:val="20"/>
                <w:szCs w:val="20"/>
              </w:rPr>
              <w:t xml:space="preserve"> </w:t>
            </w:r>
            <w:r>
              <w:rPr>
                <w:spacing w:val="-13"/>
                <w:sz w:val="20"/>
                <w:szCs w:val="20"/>
              </w:rPr>
              <w:t>对当事人的违法行为依法不予行政处罚</w:t>
            </w:r>
            <w:r>
              <w:rPr>
                <w:spacing w:val="9"/>
                <w:sz w:val="20"/>
                <w:szCs w:val="20"/>
              </w:rPr>
              <w:t xml:space="preserve"> </w:t>
            </w:r>
            <w:r>
              <w:rPr>
                <w:spacing w:val="-24"/>
                <w:sz w:val="20"/>
                <w:szCs w:val="20"/>
              </w:rPr>
              <w:t>的，行政机关应当对当事人进行教育。</w:t>
            </w:r>
            <w:r>
              <w:rPr>
                <w:b/>
                <w:bCs/>
                <w:spacing w:val="-24"/>
                <w:sz w:val="20"/>
                <w:szCs w:val="20"/>
              </w:rPr>
              <w:t>第</w:t>
            </w:r>
            <w:r>
              <w:rPr>
                <w:sz w:val="20"/>
                <w:szCs w:val="20"/>
              </w:rPr>
              <w:t xml:space="preserve">  </w:t>
            </w:r>
            <w:r>
              <w:rPr>
                <w:b/>
                <w:bCs/>
                <w:spacing w:val="-10"/>
                <w:sz w:val="20"/>
                <w:szCs w:val="20"/>
              </w:rPr>
              <w:t>三十六条</w:t>
            </w:r>
            <w:r>
              <w:rPr>
                <w:spacing w:val="-10"/>
                <w:sz w:val="20"/>
                <w:szCs w:val="20"/>
              </w:rPr>
              <w:t>违法行为在二年内未被发现</w:t>
            </w:r>
            <w:r>
              <w:rPr>
                <w:spacing w:val="2"/>
                <w:sz w:val="20"/>
                <w:szCs w:val="20"/>
              </w:rPr>
              <w:t xml:space="preserve">   </w:t>
            </w:r>
            <w:r>
              <w:rPr>
                <w:spacing w:val="-22"/>
                <w:w w:val="99"/>
                <w:sz w:val="20"/>
                <w:szCs w:val="20"/>
              </w:rPr>
              <w:t>的，不再给予行政处罚；涉及公民生命健</w:t>
            </w:r>
            <w:r>
              <w:rPr>
                <w:spacing w:val="2"/>
                <w:sz w:val="20"/>
                <w:szCs w:val="20"/>
              </w:rPr>
              <w:t xml:space="preserve">  </w:t>
            </w:r>
            <w:r>
              <w:rPr>
                <w:spacing w:val="-20"/>
                <w:w w:val="98"/>
                <w:sz w:val="20"/>
                <w:szCs w:val="20"/>
              </w:rPr>
              <w:t>康安全、金融安全且有危害后果的，上述</w:t>
            </w:r>
            <w:r>
              <w:rPr>
                <w:spacing w:val="2"/>
                <w:sz w:val="20"/>
                <w:szCs w:val="20"/>
              </w:rPr>
              <w:t xml:space="preserve">  </w:t>
            </w:r>
            <w:r>
              <w:rPr>
                <w:spacing w:val="-19"/>
                <w:sz w:val="20"/>
                <w:szCs w:val="20"/>
              </w:rPr>
              <w:t>期限延长至五年。法律另有规定的除外。</w:t>
            </w:r>
            <w:r>
              <w:rPr>
                <w:spacing w:val="3"/>
                <w:sz w:val="20"/>
                <w:szCs w:val="20"/>
              </w:rPr>
              <w:t xml:space="preserve"> </w:t>
            </w:r>
            <w:r>
              <w:rPr>
                <w:spacing w:val="-13"/>
                <w:sz w:val="20"/>
                <w:szCs w:val="20"/>
              </w:rPr>
              <w:t>《粮食流通管理条例》(国务院令第740</w:t>
            </w:r>
            <w:r>
              <w:rPr>
                <w:spacing w:val="6"/>
                <w:sz w:val="20"/>
                <w:szCs w:val="20"/>
              </w:rPr>
              <w:t xml:space="preserve">  </w:t>
            </w:r>
            <w:r>
              <w:rPr>
                <w:spacing w:val="-14"/>
                <w:sz w:val="20"/>
                <w:szCs w:val="20"/>
              </w:rPr>
              <w:t>号</w:t>
            </w:r>
            <w:r>
              <w:rPr>
                <w:spacing w:val="-35"/>
                <w:sz w:val="20"/>
                <w:szCs w:val="20"/>
              </w:rPr>
              <w:t xml:space="preserve"> </w:t>
            </w:r>
            <w:r>
              <w:rPr>
                <w:spacing w:val="-14"/>
                <w:sz w:val="20"/>
                <w:szCs w:val="20"/>
              </w:rPr>
              <w:t>)</w:t>
            </w:r>
            <w:r>
              <w:rPr>
                <w:b/>
                <w:bCs/>
                <w:spacing w:val="-14"/>
                <w:sz w:val="20"/>
                <w:szCs w:val="20"/>
              </w:rPr>
              <w:t>第四十九条</w:t>
            </w:r>
            <w:r>
              <w:rPr>
                <w:spacing w:val="-14"/>
                <w:sz w:val="20"/>
                <w:szCs w:val="20"/>
              </w:rPr>
              <w:t>从事政策性粮食经营活</w:t>
            </w:r>
            <w:r>
              <w:rPr>
                <w:sz w:val="20"/>
                <w:szCs w:val="20"/>
              </w:rPr>
              <w:t xml:space="preserve">  </w:t>
            </w:r>
            <w:r>
              <w:rPr>
                <w:spacing w:val="-24"/>
                <w:sz w:val="20"/>
                <w:szCs w:val="20"/>
              </w:rPr>
              <w:t>动，有下列情形之一的，由粮食和储备行</w:t>
            </w:r>
            <w:r>
              <w:rPr>
                <w:spacing w:val="3"/>
                <w:sz w:val="20"/>
                <w:szCs w:val="20"/>
              </w:rPr>
              <w:t xml:space="preserve">  </w:t>
            </w:r>
            <w:r>
              <w:rPr>
                <w:spacing w:val="-24"/>
                <w:sz w:val="20"/>
                <w:szCs w:val="20"/>
              </w:rPr>
              <w:t>政管理部门责令改正，给予警告，没收违</w:t>
            </w:r>
            <w:r>
              <w:rPr>
                <w:spacing w:val="2"/>
                <w:sz w:val="20"/>
                <w:szCs w:val="20"/>
              </w:rPr>
              <w:t xml:space="preserve">  </w:t>
            </w:r>
            <w:r>
              <w:rPr>
                <w:spacing w:val="-16"/>
                <w:sz w:val="20"/>
                <w:szCs w:val="20"/>
              </w:rPr>
              <w:t>法所得，并处50万元以上200万元以下罚</w:t>
            </w:r>
            <w:r>
              <w:rPr>
                <w:spacing w:val="8"/>
                <w:sz w:val="20"/>
                <w:szCs w:val="20"/>
              </w:rPr>
              <w:t xml:space="preserve"> </w:t>
            </w:r>
            <w:r>
              <w:rPr>
                <w:spacing w:val="-21"/>
                <w:sz w:val="20"/>
                <w:szCs w:val="20"/>
              </w:rPr>
              <w:t>款；情节严重的，并处200万元以上500万</w:t>
            </w:r>
            <w:r>
              <w:rPr>
                <w:spacing w:val="9"/>
                <w:sz w:val="20"/>
                <w:szCs w:val="20"/>
              </w:rPr>
              <w:t xml:space="preserve">  </w:t>
            </w:r>
            <w:r>
              <w:rPr>
                <w:spacing w:val="-13"/>
                <w:sz w:val="20"/>
                <w:szCs w:val="20"/>
              </w:rPr>
              <w:t>元以下罚款。(三)挤占、挪用、克扣财</w:t>
            </w:r>
            <w:r>
              <w:rPr>
                <w:spacing w:val="3"/>
                <w:sz w:val="20"/>
                <w:szCs w:val="20"/>
              </w:rPr>
              <w:t xml:space="preserve">  </w:t>
            </w:r>
            <w:r>
              <w:rPr>
                <w:spacing w:val="-8"/>
                <w:sz w:val="20"/>
                <w:szCs w:val="20"/>
              </w:rPr>
              <w:t>政补贴、信贷资金。</w:t>
            </w:r>
            <w:r>
              <w:rPr>
                <w:b/>
                <w:bCs/>
                <w:spacing w:val="-8"/>
                <w:sz w:val="20"/>
                <w:szCs w:val="20"/>
              </w:rPr>
              <w:t>第五十一条</w:t>
            </w:r>
            <w:r>
              <w:rPr>
                <w:spacing w:val="-8"/>
                <w:sz w:val="20"/>
                <w:szCs w:val="20"/>
              </w:rPr>
              <w:t>从事</w:t>
            </w:r>
            <w:r>
              <w:rPr>
                <w:spacing w:val="3"/>
                <w:sz w:val="20"/>
                <w:szCs w:val="20"/>
              </w:rPr>
              <w:t xml:space="preserve">  </w:t>
            </w:r>
            <w:r>
              <w:rPr>
                <w:spacing w:val="-18"/>
                <w:w w:val="97"/>
                <w:sz w:val="20"/>
                <w:szCs w:val="20"/>
              </w:rPr>
              <w:t>粮食经营活动的企业有违反本条例规定的</w:t>
            </w:r>
            <w:r>
              <w:rPr>
                <w:spacing w:val="5"/>
                <w:sz w:val="20"/>
                <w:szCs w:val="20"/>
              </w:rPr>
              <w:t xml:space="preserve">  </w:t>
            </w:r>
            <w:r>
              <w:rPr>
                <w:spacing w:val="-18"/>
                <w:w w:val="97"/>
                <w:sz w:val="20"/>
                <w:szCs w:val="20"/>
              </w:rPr>
              <w:t>违法情形且情节严重的，对其法定代表人</w:t>
            </w:r>
            <w:r>
              <w:rPr>
                <w:spacing w:val="2"/>
                <w:sz w:val="20"/>
                <w:szCs w:val="20"/>
              </w:rPr>
              <w:t xml:space="preserve">  </w:t>
            </w:r>
            <w:r>
              <w:rPr>
                <w:spacing w:val="-25"/>
                <w:sz w:val="20"/>
                <w:szCs w:val="20"/>
              </w:rPr>
              <w:t>、主要负责人、直接负责的主管人员和其</w:t>
            </w:r>
            <w:r>
              <w:rPr>
                <w:spacing w:val="8"/>
                <w:sz w:val="20"/>
                <w:szCs w:val="20"/>
              </w:rPr>
              <w:t xml:space="preserve">  </w:t>
            </w:r>
            <w:r>
              <w:rPr>
                <w:spacing w:val="-18"/>
                <w:w w:val="97"/>
                <w:sz w:val="20"/>
                <w:szCs w:val="20"/>
              </w:rPr>
              <w:t>他直接责任人员处以其上一年度从本企业</w:t>
            </w:r>
            <w:r>
              <w:rPr>
                <w:spacing w:val="2"/>
                <w:sz w:val="20"/>
                <w:szCs w:val="20"/>
              </w:rPr>
              <w:t xml:space="preserve">  </w:t>
            </w:r>
            <w:r>
              <w:rPr>
                <w:spacing w:val="-7"/>
                <w:sz w:val="20"/>
                <w:szCs w:val="20"/>
              </w:rPr>
              <w:t>取得收入的1倍以上10倍以下罚款。</w:t>
            </w:r>
          </w:p>
        </w:tc>
        <w:tc>
          <w:tcPr>
            <w:tcW w:w="1379" w:type="dxa"/>
            <w:vAlign w:val="top"/>
          </w:tcPr>
          <w:p>
            <w:pPr>
              <w:spacing w:line="305" w:lineRule="auto"/>
              <w:rPr>
                <w:rFonts w:ascii="Arial"/>
                <w:sz w:val="21"/>
              </w:rPr>
            </w:pPr>
          </w:p>
          <w:p>
            <w:pPr>
              <w:pStyle w:val="8"/>
              <w:spacing w:before="65" w:line="221" w:lineRule="auto"/>
              <w:ind w:left="282"/>
              <w:rPr>
                <w:sz w:val="20"/>
                <w:szCs w:val="20"/>
              </w:rPr>
            </w:pPr>
            <w:r>
              <w:rPr>
                <w:spacing w:val="6"/>
                <w:sz w:val="20"/>
                <w:szCs w:val="20"/>
              </w:rPr>
              <w:t>不予处罚</w:t>
            </w:r>
          </w:p>
        </w:tc>
        <w:tc>
          <w:tcPr>
            <w:tcW w:w="6706" w:type="dxa"/>
            <w:vAlign w:val="top"/>
          </w:tcPr>
          <w:p>
            <w:pPr>
              <w:pStyle w:val="8"/>
              <w:spacing w:before="249" w:line="236" w:lineRule="auto"/>
              <w:ind w:left="44" w:right="2" w:firstLine="260"/>
              <w:rPr>
                <w:sz w:val="20"/>
                <w:szCs w:val="20"/>
              </w:rPr>
            </w:pPr>
            <w:r>
              <w:rPr>
                <w:sz w:val="20"/>
                <w:szCs w:val="20"/>
              </w:rPr>
              <w:t>从事政策性粮食经营活动，挤占、挪用、克扣</w:t>
            </w:r>
            <w:r>
              <w:rPr>
                <w:spacing w:val="-1"/>
                <w:sz w:val="20"/>
                <w:szCs w:val="20"/>
              </w:rPr>
              <w:t>财政补贴、信贷资金，其违</w:t>
            </w:r>
            <w:r>
              <w:rPr>
                <w:sz w:val="20"/>
                <w:szCs w:val="20"/>
              </w:rPr>
              <w:t xml:space="preserve"> 法行为轻微并及时改正，没有造成危害后果</w:t>
            </w:r>
            <w:r>
              <w:rPr>
                <w:spacing w:val="-1"/>
                <w:sz w:val="20"/>
                <w:szCs w:val="20"/>
              </w:rPr>
              <w:t>的。</w:t>
            </w:r>
          </w:p>
        </w:tc>
        <w:tc>
          <w:tcPr>
            <w:tcW w:w="2933" w:type="dxa"/>
            <w:vAlign w:val="top"/>
          </w:tcPr>
          <w:p>
            <w:pPr>
              <w:spacing w:line="301" w:lineRule="auto"/>
              <w:rPr>
                <w:rFonts w:ascii="Arial"/>
                <w:sz w:val="21"/>
              </w:rPr>
            </w:pPr>
          </w:p>
          <w:p>
            <w:pPr>
              <w:pStyle w:val="8"/>
              <w:spacing w:before="65" w:line="219" w:lineRule="auto"/>
              <w:ind w:left="38"/>
              <w:rPr>
                <w:sz w:val="20"/>
                <w:szCs w:val="20"/>
              </w:rPr>
            </w:pPr>
            <w:r>
              <w:rPr>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39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13" w:lineRule="auto"/>
              <w:rPr>
                <w:rFonts w:ascii="Arial"/>
                <w:sz w:val="21"/>
              </w:rPr>
            </w:pPr>
          </w:p>
          <w:p>
            <w:pPr>
              <w:pStyle w:val="8"/>
              <w:spacing w:before="65" w:line="220" w:lineRule="auto"/>
              <w:ind w:left="282"/>
              <w:rPr>
                <w:sz w:val="20"/>
                <w:szCs w:val="20"/>
              </w:rPr>
            </w:pPr>
            <w:r>
              <w:rPr>
                <w:spacing w:val="6"/>
                <w:sz w:val="20"/>
                <w:szCs w:val="20"/>
              </w:rPr>
              <w:t>免于处罚</w:t>
            </w:r>
          </w:p>
        </w:tc>
        <w:tc>
          <w:tcPr>
            <w:tcW w:w="6706" w:type="dxa"/>
            <w:vAlign w:val="top"/>
          </w:tcPr>
          <w:p>
            <w:pPr>
              <w:pStyle w:val="8"/>
              <w:spacing w:before="249" w:line="230" w:lineRule="auto"/>
              <w:ind w:left="33" w:right="2" w:firstLine="270"/>
              <w:rPr>
                <w:sz w:val="20"/>
                <w:szCs w:val="20"/>
              </w:rPr>
            </w:pPr>
            <w:r>
              <w:rPr>
                <w:sz w:val="20"/>
                <w:szCs w:val="20"/>
              </w:rPr>
              <w:t>从事政策性粮食经营活动，挤占、挪用、克扣</w:t>
            </w:r>
            <w:r>
              <w:rPr>
                <w:spacing w:val="-1"/>
                <w:sz w:val="20"/>
                <w:szCs w:val="20"/>
              </w:rPr>
              <w:t>财政补贴、信贷资金，初次</w:t>
            </w:r>
            <w:r>
              <w:rPr>
                <w:sz w:val="20"/>
                <w:szCs w:val="20"/>
              </w:rPr>
              <w:t xml:space="preserve"> 违法且危害后果轻微并及时改正的。</w:t>
            </w:r>
          </w:p>
        </w:tc>
        <w:tc>
          <w:tcPr>
            <w:tcW w:w="2933" w:type="dxa"/>
            <w:vAlign w:val="top"/>
          </w:tcPr>
          <w:p>
            <w:pPr>
              <w:spacing w:line="312" w:lineRule="auto"/>
              <w:rPr>
                <w:rFonts w:ascii="Arial"/>
                <w:sz w:val="21"/>
              </w:rPr>
            </w:pPr>
          </w:p>
          <w:p>
            <w:pPr>
              <w:pStyle w:val="8"/>
              <w:spacing w:before="65" w:line="219" w:lineRule="auto"/>
              <w:ind w:left="67"/>
              <w:rPr>
                <w:sz w:val="20"/>
                <w:szCs w:val="20"/>
              </w:rPr>
            </w:pPr>
            <w:r>
              <w:rPr>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39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04" w:lineRule="auto"/>
              <w:rPr>
                <w:rFonts w:ascii="Arial"/>
                <w:sz w:val="21"/>
              </w:rPr>
            </w:pPr>
          </w:p>
          <w:p>
            <w:pPr>
              <w:pStyle w:val="8"/>
              <w:spacing w:before="65" w:line="219" w:lineRule="auto"/>
              <w:ind w:left="282"/>
              <w:rPr>
                <w:sz w:val="20"/>
                <w:szCs w:val="20"/>
              </w:rPr>
            </w:pPr>
            <w:r>
              <w:rPr>
                <w:spacing w:val="6"/>
                <w:sz w:val="20"/>
                <w:szCs w:val="20"/>
              </w:rPr>
              <w:t>从轻处罚</w:t>
            </w:r>
          </w:p>
        </w:tc>
        <w:tc>
          <w:tcPr>
            <w:tcW w:w="6706" w:type="dxa"/>
            <w:vAlign w:val="top"/>
          </w:tcPr>
          <w:p>
            <w:pPr>
              <w:pStyle w:val="8"/>
              <w:spacing w:before="130" w:line="194" w:lineRule="auto"/>
              <w:jc w:val="right"/>
              <w:rPr>
                <w:sz w:val="20"/>
                <w:szCs w:val="20"/>
              </w:rPr>
            </w:pPr>
            <w:r>
              <w:rPr>
                <w:sz w:val="20"/>
                <w:szCs w:val="20"/>
              </w:rPr>
              <w:t>从事政策性粮食经营活动，挤占、挪用、克扣财政</w:t>
            </w:r>
            <w:r>
              <w:rPr>
                <w:spacing w:val="-1"/>
                <w:sz w:val="20"/>
                <w:szCs w:val="20"/>
              </w:rPr>
              <w:t>补贴、信贷资金，主动</w:t>
            </w:r>
          </w:p>
          <w:p>
            <w:pPr>
              <w:pStyle w:val="8"/>
              <w:spacing w:before="2" w:line="254" w:lineRule="auto"/>
              <w:ind w:left="33" w:firstLine="269"/>
              <w:rPr>
                <w:sz w:val="20"/>
                <w:szCs w:val="20"/>
              </w:rPr>
            </w:pPr>
            <w:r>
              <w:rPr>
                <w:sz w:val="20"/>
                <w:szCs w:val="20"/>
              </w:rPr>
              <w:t>消除或者减轻违法行为危害后果，法律、法规、规章</w:t>
            </w:r>
            <w:r>
              <w:rPr>
                <w:spacing w:val="-1"/>
                <w:sz w:val="20"/>
                <w:szCs w:val="20"/>
              </w:rPr>
              <w:t>规定其他应当从轻或</w:t>
            </w:r>
            <w:r>
              <w:rPr>
                <w:sz w:val="20"/>
                <w:szCs w:val="20"/>
              </w:rPr>
              <w:t xml:space="preserve"> </w:t>
            </w:r>
            <w:r>
              <w:rPr>
                <w:spacing w:val="-1"/>
                <w:sz w:val="20"/>
                <w:szCs w:val="20"/>
              </w:rPr>
              <w:t>者减轻行政处罚的。</w:t>
            </w:r>
          </w:p>
        </w:tc>
        <w:tc>
          <w:tcPr>
            <w:tcW w:w="2933" w:type="dxa"/>
            <w:vAlign w:val="top"/>
          </w:tcPr>
          <w:p>
            <w:pPr>
              <w:pStyle w:val="8"/>
              <w:spacing w:before="259" w:line="221" w:lineRule="auto"/>
              <w:ind w:left="38" w:right="77"/>
              <w:rPr>
                <w:sz w:val="20"/>
                <w:szCs w:val="20"/>
              </w:rPr>
            </w:pPr>
            <w:r>
              <w:rPr>
                <w:sz w:val="20"/>
                <w:szCs w:val="20"/>
              </w:rPr>
              <w:t>责令改正，给予警告，没收违法</w:t>
            </w:r>
            <w:r>
              <w:rPr>
                <w:spacing w:val="6"/>
                <w:sz w:val="20"/>
                <w:szCs w:val="20"/>
              </w:rPr>
              <w:t xml:space="preserve"> </w:t>
            </w:r>
            <w:r>
              <w:rPr>
                <w:spacing w:val="-1"/>
                <w:sz w:val="20"/>
                <w:szCs w:val="20"/>
              </w:rPr>
              <w:t>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39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05" w:lineRule="auto"/>
              <w:rPr>
                <w:rFonts w:ascii="Arial"/>
                <w:sz w:val="21"/>
              </w:rPr>
            </w:pPr>
          </w:p>
          <w:p>
            <w:pPr>
              <w:pStyle w:val="8"/>
              <w:spacing w:before="65" w:line="219" w:lineRule="auto"/>
              <w:ind w:left="282"/>
              <w:rPr>
                <w:sz w:val="20"/>
                <w:szCs w:val="20"/>
              </w:rPr>
            </w:pPr>
            <w:r>
              <w:rPr>
                <w:spacing w:val="6"/>
                <w:sz w:val="20"/>
                <w:szCs w:val="20"/>
              </w:rPr>
              <w:t>减轻处罚</w:t>
            </w:r>
          </w:p>
        </w:tc>
        <w:tc>
          <w:tcPr>
            <w:tcW w:w="6706" w:type="dxa"/>
            <w:vAlign w:val="top"/>
          </w:tcPr>
          <w:p>
            <w:pPr>
              <w:pStyle w:val="8"/>
              <w:spacing w:before="120" w:line="219" w:lineRule="auto"/>
              <w:ind w:right="1"/>
              <w:jc w:val="right"/>
              <w:rPr>
                <w:sz w:val="20"/>
                <w:szCs w:val="20"/>
              </w:rPr>
            </w:pPr>
            <w:r>
              <w:rPr>
                <w:sz w:val="20"/>
                <w:szCs w:val="20"/>
              </w:rPr>
              <w:t>从事政策性粮食经营活动，挤占、挪用、克扣财政</w:t>
            </w:r>
            <w:r>
              <w:rPr>
                <w:spacing w:val="-1"/>
                <w:sz w:val="20"/>
                <w:szCs w:val="20"/>
              </w:rPr>
              <w:t>补贴、信贷资金50万元</w:t>
            </w:r>
          </w:p>
          <w:p>
            <w:pPr>
              <w:pStyle w:val="8"/>
              <w:spacing w:before="23" w:line="230" w:lineRule="auto"/>
              <w:ind w:left="64" w:firstLine="239"/>
              <w:rPr>
                <w:sz w:val="20"/>
                <w:szCs w:val="20"/>
              </w:rPr>
            </w:pPr>
            <w:r>
              <w:rPr>
                <w:sz w:val="20"/>
                <w:szCs w:val="20"/>
              </w:rPr>
              <w:t>以下，主动消除或者减轻违法行为危害后果，法律、</w:t>
            </w:r>
            <w:r>
              <w:rPr>
                <w:spacing w:val="-1"/>
                <w:sz w:val="20"/>
                <w:szCs w:val="20"/>
              </w:rPr>
              <w:t>法规、规章规定其他</w:t>
            </w:r>
            <w:r>
              <w:rPr>
                <w:sz w:val="20"/>
                <w:szCs w:val="20"/>
              </w:rPr>
              <w:t xml:space="preserve"> </w:t>
            </w:r>
            <w:r>
              <w:rPr>
                <w:spacing w:val="-1"/>
                <w:sz w:val="20"/>
                <w:szCs w:val="20"/>
              </w:rPr>
              <w:t>应当从轻或者减轻行政处罚的。</w:t>
            </w:r>
          </w:p>
        </w:tc>
        <w:tc>
          <w:tcPr>
            <w:tcW w:w="2933" w:type="dxa"/>
            <w:vAlign w:val="top"/>
          </w:tcPr>
          <w:p>
            <w:pPr>
              <w:pStyle w:val="8"/>
              <w:spacing w:before="141" w:line="222" w:lineRule="auto"/>
              <w:ind w:left="58" w:right="47" w:firstLine="9"/>
              <w:rPr>
                <w:sz w:val="20"/>
                <w:szCs w:val="20"/>
              </w:rPr>
            </w:pPr>
            <w:r>
              <w:rPr>
                <w:sz w:val="20"/>
                <w:szCs w:val="20"/>
              </w:rPr>
              <w:t>责令改正，给予警告，没收违法</w:t>
            </w:r>
            <w:r>
              <w:rPr>
                <w:spacing w:val="6"/>
                <w:sz w:val="20"/>
                <w:szCs w:val="20"/>
              </w:rPr>
              <w:t xml:space="preserve"> </w:t>
            </w:r>
            <w:r>
              <w:rPr>
                <w:spacing w:val="-1"/>
                <w:sz w:val="20"/>
                <w:szCs w:val="20"/>
              </w:rPr>
              <w:t>所得，并处50万元以上100万元</w:t>
            </w:r>
            <w:r>
              <w:rPr>
                <w:spacing w:val="3"/>
                <w:sz w:val="20"/>
                <w:szCs w:val="20"/>
              </w:rPr>
              <w:t xml:space="preserve">  </w:t>
            </w:r>
            <w:r>
              <w:rPr>
                <w:spacing w:val="-1"/>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8" w:hRule="atLeast"/>
        </w:trPr>
        <w:tc>
          <w:tcPr>
            <w:tcW w:w="39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251" w:lineRule="auto"/>
              <w:rPr>
                <w:rFonts w:ascii="Arial"/>
                <w:sz w:val="21"/>
              </w:rPr>
            </w:pPr>
          </w:p>
          <w:p>
            <w:pPr>
              <w:spacing w:line="252" w:lineRule="auto"/>
              <w:rPr>
                <w:rFonts w:ascii="Arial"/>
                <w:sz w:val="21"/>
              </w:rPr>
            </w:pPr>
          </w:p>
          <w:p>
            <w:pPr>
              <w:spacing w:line="252" w:lineRule="auto"/>
              <w:rPr>
                <w:rFonts w:ascii="Arial"/>
                <w:sz w:val="21"/>
              </w:rPr>
            </w:pPr>
          </w:p>
          <w:p>
            <w:pPr>
              <w:pStyle w:val="8"/>
              <w:spacing w:before="65" w:line="220" w:lineRule="auto"/>
              <w:ind w:left="282"/>
              <w:rPr>
                <w:sz w:val="20"/>
                <w:szCs w:val="20"/>
              </w:rPr>
            </w:pPr>
            <w:r>
              <w:rPr>
                <w:spacing w:val="2"/>
                <w:sz w:val="20"/>
                <w:szCs w:val="20"/>
              </w:rPr>
              <w:t>一般情形</w:t>
            </w:r>
          </w:p>
        </w:tc>
        <w:tc>
          <w:tcPr>
            <w:tcW w:w="6706" w:type="dxa"/>
            <w:vAlign w:val="top"/>
          </w:tcPr>
          <w:p>
            <w:pPr>
              <w:spacing w:line="316" w:lineRule="auto"/>
              <w:rPr>
                <w:rFonts w:ascii="Arial"/>
                <w:sz w:val="21"/>
              </w:rPr>
            </w:pPr>
          </w:p>
          <w:p>
            <w:pPr>
              <w:spacing w:line="317" w:lineRule="auto"/>
              <w:rPr>
                <w:rFonts w:ascii="Arial"/>
                <w:sz w:val="21"/>
              </w:rPr>
            </w:pPr>
          </w:p>
          <w:p>
            <w:pPr>
              <w:pStyle w:val="8"/>
              <w:spacing w:before="65" w:line="238" w:lineRule="auto"/>
              <w:ind w:left="53" w:right="2" w:firstLine="250"/>
              <w:rPr>
                <w:sz w:val="20"/>
                <w:szCs w:val="20"/>
              </w:rPr>
            </w:pPr>
            <w:r>
              <w:rPr>
                <w:sz w:val="20"/>
                <w:szCs w:val="20"/>
              </w:rPr>
              <w:t>从事政策性粮食经营活动，挤占、挪用、克扣财</w:t>
            </w:r>
            <w:r>
              <w:rPr>
                <w:spacing w:val="-1"/>
                <w:sz w:val="20"/>
                <w:szCs w:val="20"/>
              </w:rPr>
              <w:t>政补贴、信贷资金50万元</w:t>
            </w:r>
            <w:r>
              <w:rPr>
                <w:sz w:val="20"/>
                <w:szCs w:val="20"/>
              </w:rPr>
              <w:t xml:space="preserve"> 以上100万元以下的。</w:t>
            </w:r>
          </w:p>
        </w:tc>
        <w:tc>
          <w:tcPr>
            <w:tcW w:w="2933" w:type="dxa"/>
            <w:vAlign w:val="top"/>
          </w:tcPr>
          <w:p>
            <w:pPr>
              <w:spacing w:line="262" w:lineRule="auto"/>
              <w:rPr>
                <w:rFonts w:ascii="Arial"/>
                <w:sz w:val="21"/>
              </w:rPr>
            </w:pPr>
          </w:p>
          <w:p>
            <w:pPr>
              <w:spacing w:line="263" w:lineRule="auto"/>
              <w:rPr>
                <w:rFonts w:ascii="Arial"/>
                <w:sz w:val="21"/>
              </w:rPr>
            </w:pPr>
          </w:p>
          <w:p>
            <w:pPr>
              <w:pStyle w:val="8"/>
              <w:spacing w:before="65" w:line="222" w:lineRule="auto"/>
              <w:ind w:left="38" w:right="57" w:firstLine="20"/>
              <w:jc w:val="both"/>
              <w:rPr>
                <w:sz w:val="20"/>
                <w:szCs w:val="20"/>
              </w:rPr>
            </w:pPr>
            <w:r>
              <w:rPr>
                <w:sz w:val="20"/>
                <w:szCs w:val="20"/>
              </w:rPr>
              <w:t>责令改正，给予警告，没收违法</w:t>
            </w:r>
            <w:r>
              <w:rPr>
                <w:spacing w:val="6"/>
                <w:sz w:val="20"/>
                <w:szCs w:val="20"/>
              </w:rPr>
              <w:t xml:space="preserve"> </w:t>
            </w:r>
            <w:r>
              <w:rPr>
                <w:spacing w:val="-1"/>
                <w:sz w:val="20"/>
                <w:szCs w:val="20"/>
              </w:rPr>
              <w:t>所得，并处100万元以上200万元</w:t>
            </w:r>
            <w:r>
              <w:rPr>
                <w:spacing w:val="8"/>
                <w:sz w:val="20"/>
                <w:szCs w:val="20"/>
              </w:rPr>
              <w:t xml:space="preserve"> </w:t>
            </w:r>
            <w:r>
              <w:rPr>
                <w:spacing w:val="2"/>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2" w:hRule="atLeast"/>
        </w:trPr>
        <w:tc>
          <w:tcPr>
            <w:tcW w:w="395"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3348" w:type="dxa"/>
            <w:vMerge w:val="continue"/>
            <w:tcBorders>
              <w:top w:val="nil"/>
            </w:tcBorders>
            <w:vAlign w:val="top"/>
          </w:tcPr>
          <w:p>
            <w:pPr>
              <w:rPr>
                <w:rFonts w:ascii="Arial"/>
                <w:sz w:val="21"/>
              </w:rPr>
            </w:pPr>
          </w:p>
        </w:tc>
        <w:tc>
          <w:tcPr>
            <w:tcW w:w="1379" w:type="dxa"/>
            <w:vAlign w:val="top"/>
          </w:tcPr>
          <w:p>
            <w:pPr>
              <w:spacing w:line="288" w:lineRule="auto"/>
              <w:rPr>
                <w:rFonts w:ascii="Arial"/>
                <w:sz w:val="21"/>
              </w:rPr>
            </w:pPr>
          </w:p>
          <w:p>
            <w:pPr>
              <w:spacing w:line="288" w:lineRule="auto"/>
              <w:rPr>
                <w:rFonts w:ascii="Arial"/>
                <w:sz w:val="21"/>
              </w:rPr>
            </w:pPr>
          </w:p>
          <w:p>
            <w:pPr>
              <w:spacing w:line="289" w:lineRule="auto"/>
              <w:rPr>
                <w:rFonts w:ascii="Arial"/>
                <w:sz w:val="21"/>
              </w:rPr>
            </w:pPr>
          </w:p>
          <w:p>
            <w:pPr>
              <w:spacing w:line="289" w:lineRule="auto"/>
              <w:rPr>
                <w:rFonts w:ascii="Arial"/>
                <w:sz w:val="21"/>
              </w:rPr>
            </w:pPr>
          </w:p>
          <w:p>
            <w:pPr>
              <w:pStyle w:val="8"/>
              <w:spacing w:before="65" w:line="220" w:lineRule="auto"/>
              <w:ind w:left="282"/>
              <w:rPr>
                <w:sz w:val="20"/>
                <w:szCs w:val="20"/>
              </w:rPr>
            </w:pPr>
            <w:r>
              <w:rPr>
                <w:spacing w:val="6"/>
                <w:sz w:val="20"/>
                <w:szCs w:val="20"/>
              </w:rPr>
              <w:t>从重处罚</w:t>
            </w:r>
          </w:p>
        </w:tc>
        <w:tc>
          <w:tcPr>
            <w:tcW w:w="6706" w:type="dxa"/>
            <w:vAlign w:val="top"/>
          </w:tcPr>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8"/>
              <w:spacing w:before="65" w:line="225" w:lineRule="auto"/>
              <w:ind w:left="204"/>
              <w:rPr>
                <w:sz w:val="20"/>
                <w:szCs w:val="20"/>
              </w:rPr>
            </w:pPr>
            <w:r>
              <w:rPr>
                <w:spacing w:val="-1"/>
                <w:sz w:val="20"/>
                <w:szCs w:val="20"/>
              </w:rPr>
              <w:t>从事政策性粮食经营活动，挤占、挪用、克扣财政补贴、信贷资金100万元</w:t>
            </w:r>
            <w:r>
              <w:rPr>
                <w:spacing w:val="6"/>
                <w:sz w:val="20"/>
                <w:szCs w:val="20"/>
              </w:rPr>
              <w:t xml:space="preserve"> </w:t>
            </w:r>
            <w:r>
              <w:rPr>
                <w:sz w:val="20"/>
                <w:szCs w:val="20"/>
              </w:rPr>
              <w:t>以上的。当罚款超过500万元时，按照《粮食流通管</w:t>
            </w:r>
            <w:r>
              <w:rPr>
                <w:spacing w:val="-1"/>
                <w:sz w:val="20"/>
                <w:szCs w:val="20"/>
              </w:rPr>
              <w:t>理条例》第五十一条规</w:t>
            </w:r>
          </w:p>
          <w:p>
            <w:pPr>
              <w:pStyle w:val="8"/>
              <w:spacing w:before="3" w:line="237" w:lineRule="auto"/>
              <w:ind w:left="44" w:firstLine="259"/>
              <w:rPr>
                <w:sz w:val="20"/>
                <w:szCs w:val="20"/>
              </w:rPr>
            </w:pPr>
            <w:r>
              <w:rPr>
                <w:sz w:val="20"/>
                <w:szCs w:val="20"/>
              </w:rPr>
              <w:t>定，对其法定代表人、主要负责人、直接负责的主管</w:t>
            </w:r>
            <w:r>
              <w:rPr>
                <w:spacing w:val="-1"/>
                <w:sz w:val="20"/>
                <w:szCs w:val="20"/>
              </w:rPr>
              <w:t>人员和其他直接责任</w:t>
            </w:r>
            <w:r>
              <w:rPr>
                <w:sz w:val="20"/>
                <w:szCs w:val="20"/>
              </w:rPr>
              <w:t xml:space="preserve"> </w:t>
            </w:r>
            <w:r>
              <w:rPr>
                <w:spacing w:val="-1"/>
                <w:sz w:val="20"/>
                <w:szCs w:val="20"/>
              </w:rPr>
              <w:t>人员进行罚款。</w:t>
            </w:r>
          </w:p>
        </w:tc>
        <w:tc>
          <w:tcPr>
            <w:tcW w:w="2933" w:type="dxa"/>
            <w:vAlign w:val="top"/>
          </w:tcPr>
          <w:p>
            <w:pPr>
              <w:spacing w:line="428" w:lineRule="auto"/>
              <w:rPr>
                <w:rFonts w:ascii="Arial"/>
                <w:sz w:val="21"/>
              </w:rPr>
            </w:pPr>
          </w:p>
          <w:p>
            <w:pPr>
              <w:pStyle w:val="8"/>
              <w:spacing w:before="65" w:line="228" w:lineRule="auto"/>
              <w:ind w:left="38" w:right="17" w:firstLine="20"/>
              <w:rPr>
                <w:sz w:val="20"/>
                <w:szCs w:val="20"/>
              </w:rPr>
            </w:pPr>
            <w:r>
              <w:rPr>
                <w:sz w:val="20"/>
                <w:szCs w:val="20"/>
              </w:rPr>
              <w:t>责令改正，给予警告，没收违法</w:t>
            </w:r>
            <w:r>
              <w:rPr>
                <w:spacing w:val="6"/>
                <w:sz w:val="20"/>
                <w:szCs w:val="20"/>
              </w:rPr>
              <w:t xml:space="preserve"> </w:t>
            </w:r>
            <w:r>
              <w:rPr>
                <w:sz w:val="20"/>
                <w:szCs w:val="20"/>
              </w:rPr>
              <w:t>所得，并处200万元以上500万元</w:t>
            </w:r>
            <w:r>
              <w:rPr>
                <w:spacing w:val="11"/>
                <w:sz w:val="20"/>
                <w:szCs w:val="20"/>
              </w:rPr>
              <w:t xml:space="preserve"> </w:t>
            </w:r>
            <w:r>
              <w:rPr>
                <w:spacing w:val="2"/>
                <w:sz w:val="20"/>
                <w:szCs w:val="20"/>
              </w:rPr>
              <w:t>以下罚款。对其法定代表人、主</w:t>
            </w:r>
            <w:r>
              <w:rPr>
                <w:spacing w:val="1"/>
                <w:sz w:val="20"/>
                <w:szCs w:val="20"/>
              </w:rPr>
              <w:t xml:space="preserve"> </w:t>
            </w:r>
            <w:r>
              <w:rPr>
                <w:spacing w:val="4"/>
                <w:sz w:val="20"/>
                <w:szCs w:val="20"/>
              </w:rPr>
              <w:t>要负责人、直接负责的主管人员</w:t>
            </w:r>
            <w:r>
              <w:rPr>
                <w:spacing w:val="10"/>
                <w:sz w:val="20"/>
                <w:szCs w:val="20"/>
              </w:rPr>
              <w:t xml:space="preserve"> </w:t>
            </w:r>
            <w:r>
              <w:rPr>
                <w:sz w:val="20"/>
                <w:szCs w:val="20"/>
              </w:rPr>
              <w:t xml:space="preserve">和其他直接责任人员处以其上一 </w:t>
            </w:r>
            <w:r>
              <w:rPr>
                <w:spacing w:val="1"/>
                <w:sz w:val="20"/>
                <w:szCs w:val="20"/>
              </w:rPr>
              <w:t>年度从本企业取得收入的1倍以  上10倍以下罚款。</w:t>
            </w:r>
          </w:p>
        </w:tc>
      </w:tr>
    </w:tbl>
    <w:p>
      <w:pPr>
        <w:pStyle w:val="4"/>
      </w:pPr>
    </w:p>
    <w:p>
      <w:pPr>
        <w:sectPr>
          <w:footerReference r:id="rId20" w:type="default"/>
          <w:pgSz w:w="16840" w:h="11920"/>
          <w:pgMar w:top="322" w:right="344" w:bottom="892" w:left="444" w:header="0" w:footer="627" w:gutter="0"/>
          <w:cols w:space="720" w:num="1"/>
        </w:sectPr>
      </w:pPr>
    </w:p>
    <w:p>
      <w:pPr>
        <w:spacing w:before="47" w:line="224" w:lineRule="auto"/>
        <w:ind w:left="714"/>
        <w:rPr>
          <w:rFonts w:ascii="黑体" w:hAnsi="黑体" w:eastAsia="黑体" w:cs="黑体"/>
          <w:sz w:val="23"/>
          <w:szCs w:val="23"/>
        </w:rPr>
      </w:pPr>
      <w:r>
        <w:rPr>
          <w:rFonts w:ascii="黑体" w:hAnsi="黑体" w:eastAsia="黑体" w:cs="黑体"/>
          <w:sz w:val="23"/>
          <w:szCs w:val="23"/>
        </w:rPr>
        <w:t>附件</w:t>
      </w:r>
    </w:p>
    <w:p>
      <w:pPr>
        <w:spacing w:before="35" w:line="188" w:lineRule="auto"/>
        <w:ind w:left="3865"/>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
        <w:gridCol w:w="1269"/>
        <w:gridCol w:w="3358"/>
        <w:gridCol w:w="1379"/>
        <w:gridCol w:w="6715"/>
        <w:gridCol w:w="29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85" w:type="dxa"/>
            <w:textDirection w:val="tbRlV"/>
            <w:vAlign w:val="top"/>
          </w:tcPr>
          <w:p>
            <w:pPr>
              <w:pStyle w:val="8"/>
              <w:spacing w:before="76" w:line="199" w:lineRule="auto"/>
              <w:ind w:left="80"/>
              <w:rPr>
                <w:sz w:val="27"/>
                <w:szCs w:val="27"/>
              </w:rPr>
            </w:pPr>
            <w:r>
              <w:rPr>
                <w:spacing w:val="10"/>
                <w:sz w:val="27"/>
                <w:szCs w:val="27"/>
              </w:rPr>
              <w:t>序号</w:t>
            </w:r>
          </w:p>
        </w:tc>
        <w:tc>
          <w:tcPr>
            <w:tcW w:w="1269" w:type="dxa"/>
            <w:vAlign w:val="top"/>
          </w:tcPr>
          <w:p>
            <w:pPr>
              <w:pStyle w:val="8"/>
              <w:spacing w:before="237" w:line="220" w:lineRule="auto"/>
              <w:ind w:left="59"/>
              <w:rPr>
                <w:sz w:val="28"/>
                <w:szCs w:val="28"/>
              </w:rPr>
            </w:pPr>
            <w:r>
              <w:rPr>
                <w:spacing w:val="3"/>
                <w:sz w:val="28"/>
                <w:szCs w:val="28"/>
              </w:rPr>
              <w:t>违法行为</w:t>
            </w:r>
          </w:p>
        </w:tc>
        <w:tc>
          <w:tcPr>
            <w:tcW w:w="3358" w:type="dxa"/>
            <w:vAlign w:val="top"/>
          </w:tcPr>
          <w:p>
            <w:pPr>
              <w:pStyle w:val="8"/>
              <w:spacing w:before="234" w:line="219" w:lineRule="auto"/>
              <w:ind w:left="1131"/>
              <w:rPr>
                <w:sz w:val="27"/>
                <w:szCs w:val="27"/>
              </w:rPr>
            </w:pPr>
            <w:r>
              <w:rPr>
                <w:spacing w:val="3"/>
                <w:sz w:val="27"/>
                <w:szCs w:val="27"/>
              </w:rPr>
              <w:t>法定依据</w:t>
            </w:r>
          </w:p>
        </w:tc>
        <w:tc>
          <w:tcPr>
            <w:tcW w:w="1379" w:type="dxa"/>
            <w:vAlign w:val="top"/>
          </w:tcPr>
          <w:p>
            <w:pPr>
              <w:pStyle w:val="8"/>
              <w:spacing w:before="236" w:line="219" w:lineRule="auto"/>
              <w:ind w:left="142"/>
              <w:rPr>
                <w:sz w:val="27"/>
                <w:szCs w:val="27"/>
              </w:rPr>
            </w:pPr>
            <w:r>
              <w:rPr>
                <w:spacing w:val="2"/>
                <w:sz w:val="27"/>
                <w:szCs w:val="27"/>
              </w:rPr>
              <w:t>裁量阶次</w:t>
            </w:r>
          </w:p>
        </w:tc>
        <w:tc>
          <w:tcPr>
            <w:tcW w:w="6715" w:type="dxa"/>
            <w:vAlign w:val="top"/>
          </w:tcPr>
          <w:p>
            <w:pPr>
              <w:pStyle w:val="8"/>
              <w:spacing w:before="232" w:line="219" w:lineRule="auto"/>
              <w:ind w:left="2807"/>
              <w:rPr>
                <w:sz w:val="27"/>
                <w:szCs w:val="27"/>
              </w:rPr>
            </w:pPr>
            <w:r>
              <w:rPr>
                <w:b/>
                <w:bCs/>
                <w:spacing w:val="-5"/>
                <w:sz w:val="27"/>
                <w:szCs w:val="27"/>
              </w:rPr>
              <w:t>适用条件</w:t>
            </w:r>
          </w:p>
        </w:tc>
        <w:tc>
          <w:tcPr>
            <w:tcW w:w="2933" w:type="dxa"/>
            <w:vAlign w:val="top"/>
          </w:tcPr>
          <w:p>
            <w:pPr>
              <w:pStyle w:val="8"/>
              <w:spacing w:before="233" w:line="220" w:lineRule="auto"/>
              <w:ind w:left="92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385" w:type="dxa"/>
            <w:vMerge w:val="restart"/>
            <w:tcBorders>
              <w:bottom w:val="nil"/>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8"/>
              <w:spacing w:before="62" w:line="184" w:lineRule="auto"/>
              <w:ind w:left="84"/>
            </w:pPr>
            <w:r>
              <w:rPr>
                <w:spacing w:val="-6"/>
              </w:rPr>
              <w:t>17</w:t>
            </w:r>
          </w:p>
        </w:tc>
        <w:tc>
          <w:tcPr>
            <w:tcW w:w="1269" w:type="dxa"/>
            <w:vMerge w:val="restart"/>
            <w:tcBorders>
              <w:bottom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65" w:line="229" w:lineRule="auto"/>
              <w:ind w:left="20" w:right="29"/>
              <w:jc w:val="both"/>
              <w:rPr>
                <w:sz w:val="20"/>
                <w:szCs w:val="20"/>
              </w:rPr>
            </w:pPr>
            <w:r>
              <w:rPr>
                <w:spacing w:val="-2"/>
                <w:sz w:val="20"/>
                <w:szCs w:val="20"/>
              </w:rPr>
              <w:t>从事政策性粮</w:t>
            </w:r>
            <w:r>
              <w:rPr>
                <w:sz w:val="20"/>
                <w:szCs w:val="20"/>
              </w:rPr>
              <w:t xml:space="preserve"> </w:t>
            </w:r>
            <w:r>
              <w:rPr>
                <w:spacing w:val="1"/>
                <w:sz w:val="20"/>
                <w:szCs w:val="20"/>
              </w:rPr>
              <w:t>食经营活动，</w:t>
            </w:r>
            <w:r>
              <w:rPr>
                <w:spacing w:val="2"/>
                <w:sz w:val="20"/>
                <w:szCs w:val="20"/>
              </w:rPr>
              <w:t xml:space="preserve"> </w:t>
            </w:r>
            <w:r>
              <w:rPr>
                <w:spacing w:val="1"/>
                <w:sz w:val="20"/>
                <w:szCs w:val="20"/>
              </w:rPr>
              <w:t>以政策性粮食</w:t>
            </w:r>
            <w:r>
              <w:rPr>
                <w:spacing w:val="2"/>
                <w:sz w:val="20"/>
                <w:szCs w:val="20"/>
              </w:rPr>
              <w:t xml:space="preserve"> </w:t>
            </w:r>
            <w:r>
              <w:rPr>
                <w:spacing w:val="-2"/>
                <w:sz w:val="20"/>
                <w:szCs w:val="20"/>
              </w:rPr>
              <w:t>为债务作担保</w:t>
            </w:r>
            <w:r>
              <w:rPr>
                <w:sz w:val="20"/>
                <w:szCs w:val="20"/>
              </w:rPr>
              <w:t xml:space="preserve"> </w:t>
            </w:r>
            <w:r>
              <w:rPr>
                <w:spacing w:val="-2"/>
                <w:sz w:val="20"/>
                <w:szCs w:val="20"/>
              </w:rPr>
              <w:t>或者清偿债务</w:t>
            </w:r>
          </w:p>
        </w:tc>
        <w:tc>
          <w:tcPr>
            <w:tcW w:w="3358" w:type="dxa"/>
            <w:vMerge w:val="restart"/>
            <w:tcBorders>
              <w:bottom w:val="nil"/>
            </w:tcBorders>
            <w:vAlign w:val="top"/>
          </w:tcPr>
          <w:p>
            <w:pPr>
              <w:spacing w:line="383" w:lineRule="auto"/>
              <w:rPr>
                <w:rFonts w:ascii="Arial"/>
                <w:sz w:val="21"/>
              </w:rPr>
            </w:pPr>
          </w:p>
          <w:p>
            <w:pPr>
              <w:pStyle w:val="8"/>
              <w:spacing w:before="65" w:line="208" w:lineRule="auto"/>
              <w:rPr>
                <w:sz w:val="20"/>
                <w:szCs w:val="20"/>
              </w:rPr>
            </w:pPr>
            <w:r>
              <w:rPr>
                <w:spacing w:val="-10"/>
                <w:sz w:val="20"/>
                <w:szCs w:val="20"/>
              </w:rPr>
              <w:t>《行政处罚法》第三十二条当事人有下</w:t>
            </w:r>
            <w:r>
              <w:rPr>
                <w:spacing w:val="1"/>
                <w:sz w:val="20"/>
                <w:szCs w:val="20"/>
              </w:rPr>
              <w:t xml:space="preserve">  </w:t>
            </w:r>
            <w:r>
              <w:rPr>
                <w:spacing w:val="-9"/>
                <w:sz w:val="20"/>
                <w:szCs w:val="20"/>
              </w:rPr>
              <w:t>列情形之一，应当从轻或者减轻行政处</w:t>
            </w:r>
            <w:r>
              <w:rPr>
                <w:spacing w:val="2"/>
                <w:sz w:val="20"/>
                <w:szCs w:val="20"/>
              </w:rPr>
              <w:t xml:space="preserve">  </w:t>
            </w:r>
            <w:r>
              <w:rPr>
                <w:spacing w:val="-18"/>
                <w:sz w:val="20"/>
                <w:szCs w:val="20"/>
              </w:rPr>
              <w:t>罚：(一)主动消除或者减轻违法行为危害</w:t>
            </w:r>
            <w:r>
              <w:rPr>
                <w:spacing w:val="2"/>
                <w:sz w:val="20"/>
                <w:szCs w:val="20"/>
              </w:rPr>
              <w:t xml:space="preserve">  </w:t>
            </w:r>
            <w:r>
              <w:rPr>
                <w:spacing w:val="-18"/>
                <w:sz w:val="20"/>
                <w:szCs w:val="20"/>
              </w:rPr>
              <w:t>后果的；(二)受他人胁迫或者诱骗实施违</w:t>
            </w:r>
            <w:r>
              <w:rPr>
                <w:sz w:val="20"/>
                <w:szCs w:val="20"/>
              </w:rPr>
              <w:t xml:space="preserve">  </w:t>
            </w:r>
            <w:r>
              <w:rPr>
                <w:spacing w:val="-18"/>
                <w:sz w:val="20"/>
                <w:szCs w:val="20"/>
              </w:rPr>
              <w:t>法行为的；(三)主动供述行政机关尚未掌</w:t>
            </w:r>
            <w:r>
              <w:rPr>
                <w:spacing w:val="2"/>
                <w:sz w:val="20"/>
                <w:szCs w:val="20"/>
              </w:rPr>
              <w:t xml:space="preserve">  </w:t>
            </w:r>
            <w:r>
              <w:rPr>
                <w:spacing w:val="-18"/>
                <w:sz w:val="20"/>
                <w:szCs w:val="20"/>
              </w:rPr>
              <w:t>握的违法行为的；(四)配合行政机关查处</w:t>
            </w:r>
            <w:r>
              <w:rPr>
                <w:sz w:val="20"/>
                <w:szCs w:val="20"/>
              </w:rPr>
              <w:t xml:space="preserve">  </w:t>
            </w:r>
            <w:r>
              <w:rPr>
                <w:spacing w:val="-18"/>
                <w:sz w:val="20"/>
                <w:szCs w:val="20"/>
              </w:rPr>
              <w:t>违法行为有立功表现的；(五)法律、法规</w:t>
            </w:r>
            <w:r>
              <w:rPr>
                <w:sz w:val="20"/>
                <w:szCs w:val="20"/>
              </w:rPr>
              <w:t xml:space="preserve">  </w:t>
            </w:r>
            <w:r>
              <w:rPr>
                <w:spacing w:val="-20"/>
                <w:sz w:val="20"/>
                <w:szCs w:val="20"/>
              </w:rPr>
              <w:t>、规章规定其他应当从轻或者减轻行政处</w:t>
            </w:r>
            <w:r>
              <w:rPr>
                <w:spacing w:val="5"/>
                <w:sz w:val="20"/>
                <w:szCs w:val="20"/>
              </w:rPr>
              <w:t xml:space="preserve">  </w:t>
            </w:r>
            <w:r>
              <w:rPr>
                <w:spacing w:val="-17"/>
                <w:sz w:val="20"/>
                <w:szCs w:val="20"/>
              </w:rPr>
              <w:t>罚 的</w:t>
            </w:r>
            <w:r>
              <w:rPr>
                <w:spacing w:val="-42"/>
                <w:sz w:val="20"/>
                <w:szCs w:val="20"/>
              </w:rPr>
              <w:t xml:space="preserve"> </w:t>
            </w:r>
            <w:r>
              <w:rPr>
                <w:spacing w:val="-17"/>
                <w:sz w:val="20"/>
                <w:szCs w:val="20"/>
              </w:rPr>
              <w:t>。</w:t>
            </w:r>
            <w:r>
              <w:rPr>
                <w:b/>
                <w:bCs/>
                <w:spacing w:val="-17"/>
                <w:sz w:val="20"/>
                <w:szCs w:val="20"/>
              </w:rPr>
              <w:t>第三十三条</w:t>
            </w:r>
            <w:r>
              <w:rPr>
                <w:spacing w:val="-17"/>
                <w:sz w:val="20"/>
                <w:szCs w:val="20"/>
              </w:rPr>
              <w:t>违法行为轻微并及时</w:t>
            </w:r>
            <w:r>
              <w:rPr>
                <w:sz w:val="20"/>
                <w:szCs w:val="20"/>
              </w:rPr>
              <w:t xml:space="preserve">  </w:t>
            </w:r>
            <w:r>
              <w:rPr>
                <w:spacing w:val="-19"/>
                <w:sz w:val="20"/>
                <w:szCs w:val="20"/>
              </w:rPr>
              <w:t>改正，没有造成危害后果的，不予行政处</w:t>
            </w:r>
            <w:r>
              <w:rPr>
                <w:sz w:val="20"/>
                <w:szCs w:val="20"/>
              </w:rPr>
              <w:t xml:space="preserve">  </w:t>
            </w:r>
            <w:r>
              <w:rPr>
                <w:spacing w:val="-19"/>
                <w:sz w:val="20"/>
                <w:szCs w:val="20"/>
              </w:rPr>
              <w:t>罚。初次违法且危害后果轻微并及时改正</w:t>
            </w:r>
            <w:r>
              <w:rPr>
                <w:spacing w:val="2"/>
                <w:sz w:val="20"/>
                <w:szCs w:val="20"/>
              </w:rPr>
              <w:t xml:space="preserve">  </w:t>
            </w:r>
            <w:r>
              <w:rPr>
                <w:spacing w:val="-19"/>
                <w:sz w:val="20"/>
                <w:szCs w:val="20"/>
              </w:rPr>
              <w:t>的，可以不予行政处罚。当事人有证据足</w:t>
            </w:r>
            <w:r>
              <w:rPr>
                <w:sz w:val="20"/>
                <w:szCs w:val="20"/>
              </w:rPr>
              <w:t xml:space="preserve">  </w:t>
            </w:r>
            <w:r>
              <w:rPr>
                <w:spacing w:val="-14"/>
                <w:sz w:val="20"/>
                <w:szCs w:val="20"/>
              </w:rPr>
              <w:t>以证明没有主观过错的，不予行政处罚。</w:t>
            </w:r>
            <w:r>
              <w:rPr>
                <w:sz w:val="20"/>
                <w:szCs w:val="20"/>
              </w:rPr>
              <w:t xml:space="preserve"> </w:t>
            </w:r>
            <w:r>
              <w:rPr>
                <w:spacing w:val="-14"/>
                <w:sz w:val="20"/>
                <w:szCs w:val="20"/>
              </w:rPr>
              <w:t>法律、行政法规另有规定的，从其规定。</w:t>
            </w:r>
            <w:r>
              <w:rPr>
                <w:sz w:val="20"/>
                <w:szCs w:val="20"/>
              </w:rPr>
              <w:t xml:space="preserve"> </w:t>
            </w:r>
            <w:r>
              <w:rPr>
                <w:spacing w:val="-8"/>
                <w:sz w:val="20"/>
                <w:szCs w:val="20"/>
              </w:rPr>
              <w:t>对当事人的违法行为依法不予行政处罚</w:t>
            </w:r>
            <w:r>
              <w:rPr>
                <w:spacing w:val="10"/>
                <w:sz w:val="20"/>
                <w:szCs w:val="20"/>
              </w:rPr>
              <w:t xml:space="preserve"> </w:t>
            </w:r>
            <w:r>
              <w:rPr>
                <w:spacing w:val="-20"/>
                <w:sz w:val="20"/>
                <w:szCs w:val="20"/>
              </w:rPr>
              <w:t>的，行政机关应当对当事人进行教育。</w:t>
            </w:r>
            <w:r>
              <w:rPr>
                <w:b/>
                <w:bCs/>
                <w:spacing w:val="-20"/>
                <w:sz w:val="20"/>
                <w:szCs w:val="20"/>
              </w:rPr>
              <w:t>第</w:t>
            </w:r>
            <w:r>
              <w:rPr>
                <w:spacing w:val="7"/>
                <w:sz w:val="20"/>
                <w:szCs w:val="20"/>
              </w:rPr>
              <w:t xml:space="preserve">  </w:t>
            </w:r>
            <w:r>
              <w:rPr>
                <w:spacing w:val="-2"/>
                <w:sz w:val="20"/>
                <w:szCs w:val="20"/>
              </w:rPr>
              <w:t>三</w:t>
            </w:r>
            <w:r>
              <w:rPr>
                <w:b/>
                <w:bCs/>
                <w:spacing w:val="-2"/>
                <w:sz w:val="20"/>
                <w:szCs w:val="20"/>
              </w:rPr>
              <w:t>十六条</w:t>
            </w:r>
            <w:r>
              <w:rPr>
                <w:spacing w:val="-2"/>
                <w:sz w:val="20"/>
                <w:szCs w:val="20"/>
              </w:rPr>
              <w:t>违法行为在二年内未被发现</w:t>
            </w:r>
            <w:r>
              <w:rPr>
                <w:spacing w:val="1"/>
                <w:sz w:val="20"/>
                <w:szCs w:val="20"/>
              </w:rPr>
              <w:t xml:space="preserve">  </w:t>
            </w:r>
            <w:r>
              <w:rPr>
                <w:spacing w:val="-19"/>
                <w:sz w:val="20"/>
                <w:szCs w:val="20"/>
              </w:rPr>
              <w:t>的，不再给予行政处罚；涉及公民生命健</w:t>
            </w:r>
            <w:r>
              <w:rPr>
                <w:sz w:val="20"/>
                <w:szCs w:val="20"/>
              </w:rPr>
              <w:t xml:space="preserve">  </w:t>
            </w:r>
            <w:r>
              <w:rPr>
                <w:spacing w:val="-19"/>
                <w:sz w:val="20"/>
                <w:szCs w:val="20"/>
              </w:rPr>
              <w:t>康安全、金融安全且有危害后果的，上述</w:t>
            </w:r>
            <w:r>
              <w:rPr>
                <w:sz w:val="20"/>
                <w:szCs w:val="20"/>
              </w:rPr>
              <w:t xml:space="preserve">  </w:t>
            </w:r>
            <w:r>
              <w:rPr>
                <w:spacing w:val="-14"/>
                <w:sz w:val="20"/>
                <w:szCs w:val="20"/>
              </w:rPr>
              <w:t>期限延长至五年。法律另有规定的除外。</w:t>
            </w:r>
            <w:r>
              <w:rPr>
                <w:sz w:val="20"/>
                <w:szCs w:val="20"/>
              </w:rPr>
              <w:t xml:space="preserve"> </w:t>
            </w:r>
            <w:r>
              <w:rPr>
                <w:spacing w:val="-10"/>
                <w:sz w:val="20"/>
                <w:szCs w:val="20"/>
              </w:rPr>
              <w:t>《粮食流通管理条例》(国务院令第740</w:t>
            </w:r>
            <w:r>
              <w:rPr>
                <w:spacing w:val="2"/>
                <w:sz w:val="20"/>
                <w:szCs w:val="20"/>
              </w:rPr>
              <w:t xml:space="preserve">  </w:t>
            </w:r>
            <w:r>
              <w:rPr>
                <w:spacing w:val="-7"/>
                <w:sz w:val="20"/>
                <w:szCs w:val="20"/>
              </w:rPr>
              <w:t>号</w:t>
            </w:r>
            <w:r>
              <w:rPr>
                <w:spacing w:val="-36"/>
                <w:sz w:val="20"/>
                <w:szCs w:val="20"/>
              </w:rPr>
              <w:t xml:space="preserve"> </w:t>
            </w:r>
            <w:r>
              <w:rPr>
                <w:spacing w:val="-7"/>
                <w:sz w:val="20"/>
                <w:szCs w:val="20"/>
              </w:rPr>
              <w:t>)</w:t>
            </w:r>
            <w:r>
              <w:rPr>
                <w:b/>
                <w:bCs/>
                <w:spacing w:val="-7"/>
                <w:sz w:val="20"/>
                <w:szCs w:val="20"/>
              </w:rPr>
              <w:t>第四十九条</w:t>
            </w:r>
            <w:r>
              <w:rPr>
                <w:spacing w:val="-7"/>
                <w:sz w:val="20"/>
                <w:szCs w:val="20"/>
              </w:rPr>
              <w:t>从事政策性粮食经营</w:t>
            </w:r>
          </w:p>
          <w:p>
            <w:pPr>
              <w:pStyle w:val="8"/>
              <w:spacing w:before="3" w:line="211" w:lineRule="auto"/>
              <w:ind w:left="11"/>
              <w:rPr>
                <w:sz w:val="20"/>
                <w:szCs w:val="20"/>
              </w:rPr>
            </w:pPr>
            <w:r>
              <w:rPr>
                <w:spacing w:val="-16"/>
                <w:sz w:val="20"/>
                <w:szCs w:val="20"/>
              </w:rPr>
              <w:t>活动，有下列情形之一的，由粮食和储备</w:t>
            </w:r>
            <w:r>
              <w:rPr>
                <w:spacing w:val="2"/>
                <w:sz w:val="20"/>
                <w:szCs w:val="20"/>
              </w:rPr>
              <w:t xml:space="preserve"> </w:t>
            </w:r>
            <w:r>
              <w:rPr>
                <w:spacing w:val="-16"/>
                <w:sz w:val="20"/>
                <w:szCs w:val="20"/>
              </w:rPr>
              <w:t>行政管理部门责令改正，给予警告，没收</w:t>
            </w:r>
            <w:r>
              <w:rPr>
                <w:spacing w:val="1"/>
                <w:sz w:val="20"/>
                <w:szCs w:val="20"/>
              </w:rPr>
              <w:t xml:space="preserve"> </w:t>
            </w:r>
            <w:r>
              <w:rPr>
                <w:spacing w:val="-10"/>
                <w:sz w:val="20"/>
                <w:szCs w:val="20"/>
              </w:rPr>
              <w:t>违法所得，并处50万元以上200万元以下</w:t>
            </w:r>
            <w:r>
              <w:rPr>
                <w:spacing w:val="18"/>
                <w:sz w:val="20"/>
                <w:szCs w:val="20"/>
              </w:rPr>
              <w:t xml:space="preserve"> </w:t>
            </w:r>
            <w:r>
              <w:rPr>
                <w:spacing w:val="-14"/>
                <w:sz w:val="20"/>
                <w:szCs w:val="20"/>
              </w:rPr>
              <w:t>罚款；情节严重的，并处200万元以上500</w:t>
            </w:r>
            <w:r>
              <w:rPr>
                <w:spacing w:val="9"/>
                <w:sz w:val="20"/>
                <w:szCs w:val="20"/>
              </w:rPr>
              <w:t xml:space="preserve"> </w:t>
            </w:r>
            <w:r>
              <w:rPr>
                <w:spacing w:val="-5"/>
                <w:sz w:val="20"/>
                <w:szCs w:val="20"/>
              </w:rPr>
              <w:t>万元以下罚款。(四)以政策性粮食为债</w:t>
            </w:r>
            <w:r>
              <w:rPr>
                <w:spacing w:val="6"/>
                <w:sz w:val="20"/>
                <w:szCs w:val="20"/>
              </w:rPr>
              <w:t xml:space="preserve"> </w:t>
            </w:r>
            <w:r>
              <w:rPr>
                <w:spacing w:val="-7"/>
                <w:sz w:val="20"/>
                <w:szCs w:val="20"/>
              </w:rPr>
              <w:t>务作担保或者清偿债务。</w:t>
            </w:r>
            <w:r>
              <w:rPr>
                <w:b/>
                <w:bCs/>
                <w:spacing w:val="-7"/>
                <w:sz w:val="20"/>
                <w:szCs w:val="20"/>
              </w:rPr>
              <w:t>第五十一条</w:t>
            </w:r>
            <w:r>
              <w:rPr>
                <w:spacing w:val="-7"/>
                <w:sz w:val="20"/>
                <w:szCs w:val="20"/>
              </w:rPr>
              <w:t>从</w:t>
            </w:r>
            <w:r>
              <w:rPr>
                <w:spacing w:val="4"/>
                <w:sz w:val="20"/>
                <w:szCs w:val="20"/>
              </w:rPr>
              <w:t xml:space="preserve"> </w:t>
            </w:r>
            <w:r>
              <w:rPr>
                <w:spacing w:val="-16"/>
                <w:sz w:val="20"/>
                <w:szCs w:val="20"/>
              </w:rPr>
              <w:t>事粮食经营活动的企业有违反本条例规定</w:t>
            </w:r>
            <w:r>
              <w:rPr>
                <w:spacing w:val="6"/>
                <w:sz w:val="20"/>
                <w:szCs w:val="20"/>
              </w:rPr>
              <w:t xml:space="preserve"> </w:t>
            </w:r>
            <w:r>
              <w:rPr>
                <w:spacing w:val="-16"/>
                <w:sz w:val="20"/>
                <w:szCs w:val="20"/>
              </w:rPr>
              <w:t>的违法情形且情节严重的，对其法定代表</w:t>
            </w:r>
            <w:r>
              <w:rPr>
                <w:spacing w:val="2"/>
                <w:sz w:val="20"/>
                <w:szCs w:val="20"/>
              </w:rPr>
              <w:t xml:space="preserve"> </w:t>
            </w:r>
            <w:r>
              <w:rPr>
                <w:spacing w:val="-16"/>
                <w:sz w:val="20"/>
                <w:szCs w:val="20"/>
              </w:rPr>
              <w:t>人、主要负责人、直接负责的主管人员和</w:t>
            </w:r>
            <w:r>
              <w:rPr>
                <w:spacing w:val="9"/>
                <w:sz w:val="20"/>
                <w:szCs w:val="20"/>
              </w:rPr>
              <w:t xml:space="preserve"> </w:t>
            </w:r>
            <w:r>
              <w:rPr>
                <w:spacing w:val="-16"/>
                <w:sz w:val="20"/>
                <w:szCs w:val="20"/>
              </w:rPr>
              <w:t>其他直接责任人员处以其上一年度从本企</w:t>
            </w:r>
            <w:r>
              <w:rPr>
                <w:spacing w:val="2"/>
                <w:sz w:val="20"/>
                <w:szCs w:val="20"/>
              </w:rPr>
              <w:t xml:space="preserve"> 业取得收入的1倍以上10倍以下罚款。</w:t>
            </w:r>
          </w:p>
        </w:tc>
        <w:tc>
          <w:tcPr>
            <w:tcW w:w="1379" w:type="dxa"/>
            <w:vAlign w:val="top"/>
          </w:tcPr>
          <w:p>
            <w:pPr>
              <w:spacing w:line="414" w:lineRule="auto"/>
              <w:rPr>
                <w:rFonts w:ascii="Arial"/>
                <w:sz w:val="21"/>
              </w:rPr>
            </w:pPr>
          </w:p>
          <w:p>
            <w:pPr>
              <w:pStyle w:val="8"/>
              <w:spacing w:before="65" w:line="221" w:lineRule="auto"/>
              <w:ind w:left="283"/>
              <w:rPr>
                <w:sz w:val="20"/>
                <w:szCs w:val="20"/>
              </w:rPr>
            </w:pPr>
            <w:r>
              <w:rPr>
                <w:spacing w:val="6"/>
                <w:sz w:val="20"/>
                <w:szCs w:val="20"/>
              </w:rPr>
              <w:t>不予处罚</w:t>
            </w:r>
          </w:p>
        </w:tc>
        <w:tc>
          <w:tcPr>
            <w:tcW w:w="6715" w:type="dxa"/>
            <w:vAlign w:val="top"/>
          </w:tcPr>
          <w:p>
            <w:pPr>
              <w:spacing w:line="330" w:lineRule="auto"/>
              <w:rPr>
                <w:rFonts w:ascii="Arial"/>
                <w:sz w:val="21"/>
              </w:rPr>
            </w:pPr>
          </w:p>
          <w:p>
            <w:pPr>
              <w:pStyle w:val="8"/>
              <w:spacing w:before="65" w:line="221" w:lineRule="auto"/>
              <w:ind w:left="63" w:right="1" w:firstLine="250"/>
              <w:rPr>
                <w:sz w:val="20"/>
                <w:szCs w:val="20"/>
              </w:rPr>
            </w:pPr>
            <w:r>
              <w:rPr>
                <w:sz w:val="20"/>
                <w:szCs w:val="20"/>
              </w:rPr>
              <w:t>从事政策性粮食经营活动，以政策性粮食为债</w:t>
            </w:r>
            <w:r>
              <w:rPr>
                <w:spacing w:val="-1"/>
                <w:sz w:val="20"/>
                <w:szCs w:val="20"/>
              </w:rPr>
              <w:t>务作担保或者清偿债务，违</w:t>
            </w:r>
            <w:r>
              <w:rPr>
                <w:sz w:val="20"/>
                <w:szCs w:val="20"/>
              </w:rPr>
              <w:t xml:space="preserve"> 法行为轻微并及时改正，没有造成危害后果</w:t>
            </w:r>
            <w:r>
              <w:rPr>
                <w:spacing w:val="-1"/>
                <w:sz w:val="20"/>
                <w:szCs w:val="20"/>
              </w:rPr>
              <w:t>的。</w:t>
            </w:r>
          </w:p>
        </w:tc>
        <w:tc>
          <w:tcPr>
            <w:tcW w:w="2933" w:type="dxa"/>
            <w:vAlign w:val="top"/>
          </w:tcPr>
          <w:p>
            <w:pPr>
              <w:spacing w:line="410" w:lineRule="auto"/>
              <w:rPr>
                <w:rFonts w:ascii="Arial"/>
                <w:sz w:val="21"/>
              </w:rPr>
            </w:pPr>
          </w:p>
          <w:p>
            <w:pPr>
              <w:pStyle w:val="8"/>
              <w:spacing w:before="65" w:line="219" w:lineRule="auto"/>
              <w:ind w:left="59"/>
              <w:rPr>
                <w:sz w:val="20"/>
                <w:szCs w:val="20"/>
              </w:rPr>
            </w:pPr>
            <w:r>
              <w:rPr>
                <w:spacing w:val="-1"/>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38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383" w:lineRule="auto"/>
              <w:rPr>
                <w:rFonts w:ascii="Arial"/>
                <w:sz w:val="21"/>
              </w:rPr>
            </w:pPr>
          </w:p>
          <w:p>
            <w:pPr>
              <w:pStyle w:val="8"/>
              <w:spacing w:before="65" w:line="220" w:lineRule="auto"/>
              <w:ind w:left="283"/>
              <w:rPr>
                <w:sz w:val="20"/>
                <w:szCs w:val="20"/>
              </w:rPr>
            </w:pPr>
            <w:r>
              <w:rPr>
                <w:spacing w:val="6"/>
                <w:sz w:val="20"/>
                <w:szCs w:val="20"/>
              </w:rPr>
              <w:t>免于处罚</w:t>
            </w:r>
          </w:p>
        </w:tc>
        <w:tc>
          <w:tcPr>
            <w:tcW w:w="6715" w:type="dxa"/>
            <w:vAlign w:val="top"/>
          </w:tcPr>
          <w:p>
            <w:pPr>
              <w:spacing w:line="282" w:lineRule="auto"/>
              <w:rPr>
                <w:rFonts w:ascii="Arial"/>
                <w:sz w:val="21"/>
              </w:rPr>
            </w:pPr>
          </w:p>
          <w:p>
            <w:pPr>
              <w:pStyle w:val="8"/>
              <w:spacing w:before="65" w:line="230" w:lineRule="auto"/>
              <w:ind w:left="63" w:firstLine="249"/>
              <w:rPr>
                <w:sz w:val="20"/>
                <w:szCs w:val="20"/>
              </w:rPr>
            </w:pPr>
            <w:r>
              <w:rPr>
                <w:sz w:val="20"/>
                <w:szCs w:val="20"/>
              </w:rPr>
              <w:t>从事政策性粮食经营活动，以政策性粮食为债务作</w:t>
            </w:r>
            <w:r>
              <w:rPr>
                <w:spacing w:val="-1"/>
                <w:sz w:val="20"/>
                <w:szCs w:val="20"/>
              </w:rPr>
              <w:t>担保或者清偿债务，初</w:t>
            </w:r>
            <w:r>
              <w:rPr>
                <w:sz w:val="20"/>
                <w:szCs w:val="20"/>
              </w:rPr>
              <w:t xml:space="preserve"> </w:t>
            </w:r>
            <w:r>
              <w:rPr>
                <w:spacing w:val="-1"/>
                <w:sz w:val="20"/>
                <w:szCs w:val="20"/>
              </w:rPr>
              <w:t>次违法且危害后果轻微并及时改正的。</w:t>
            </w:r>
          </w:p>
        </w:tc>
        <w:tc>
          <w:tcPr>
            <w:tcW w:w="2933" w:type="dxa"/>
            <w:vAlign w:val="top"/>
          </w:tcPr>
          <w:p>
            <w:pPr>
              <w:spacing w:line="381" w:lineRule="auto"/>
              <w:rPr>
                <w:rFonts w:ascii="Arial"/>
                <w:sz w:val="21"/>
              </w:rPr>
            </w:pPr>
          </w:p>
          <w:p>
            <w:pPr>
              <w:pStyle w:val="8"/>
              <w:spacing w:before="65" w:line="219" w:lineRule="auto"/>
              <w:ind w:left="59"/>
              <w:rPr>
                <w:sz w:val="20"/>
                <w:szCs w:val="20"/>
              </w:rPr>
            </w:pPr>
            <w:r>
              <w:rPr>
                <w:spacing w:val="-1"/>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atLeast"/>
        </w:trPr>
        <w:tc>
          <w:tcPr>
            <w:tcW w:w="38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260" w:lineRule="auto"/>
              <w:rPr>
                <w:rFonts w:ascii="Arial"/>
                <w:sz w:val="21"/>
              </w:rPr>
            </w:pPr>
          </w:p>
          <w:p>
            <w:pPr>
              <w:spacing w:line="260" w:lineRule="auto"/>
              <w:rPr>
                <w:rFonts w:ascii="Arial"/>
                <w:sz w:val="21"/>
              </w:rPr>
            </w:pPr>
          </w:p>
          <w:p>
            <w:pPr>
              <w:spacing w:line="261" w:lineRule="auto"/>
              <w:rPr>
                <w:rFonts w:ascii="Arial"/>
                <w:sz w:val="21"/>
              </w:rPr>
            </w:pPr>
          </w:p>
          <w:p>
            <w:pPr>
              <w:pStyle w:val="8"/>
              <w:spacing w:before="65" w:line="219" w:lineRule="auto"/>
              <w:ind w:left="283"/>
              <w:rPr>
                <w:sz w:val="20"/>
                <w:szCs w:val="20"/>
              </w:rPr>
            </w:pPr>
            <w:r>
              <w:rPr>
                <w:spacing w:val="6"/>
                <w:sz w:val="20"/>
                <w:szCs w:val="20"/>
              </w:rPr>
              <w:t>从轻处罚</w:t>
            </w:r>
          </w:p>
        </w:tc>
        <w:tc>
          <w:tcPr>
            <w:tcW w:w="6715" w:type="dxa"/>
            <w:vAlign w:val="top"/>
          </w:tcPr>
          <w:p>
            <w:pPr>
              <w:spacing w:line="281" w:lineRule="auto"/>
              <w:rPr>
                <w:rFonts w:ascii="Arial"/>
                <w:sz w:val="21"/>
              </w:rPr>
            </w:pPr>
          </w:p>
          <w:p>
            <w:pPr>
              <w:spacing w:line="281" w:lineRule="auto"/>
              <w:rPr>
                <w:rFonts w:ascii="Arial"/>
                <w:sz w:val="21"/>
              </w:rPr>
            </w:pPr>
          </w:p>
          <w:p>
            <w:pPr>
              <w:pStyle w:val="8"/>
              <w:spacing w:before="65" w:line="212" w:lineRule="auto"/>
              <w:jc w:val="right"/>
              <w:rPr>
                <w:sz w:val="20"/>
                <w:szCs w:val="20"/>
              </w:rPr>
            </w:pPr>
            <w:r>
              <w:rPr>
                <w:sz w:val="20"/>
                <w:szCs w:val="20"/>
              </w:rPr>
              <w:t>从事政策性粮食经营活动，以政策性粮食为债务</w:t>
            </w:r>
            <w:r>
              <w:rPr>
                <w:spacing w:val="-1"/>
                <w:sz w:val="20"/>
                <w:szCs w:val="20"/>
              </w:rPr>
              <w:t>作担保或者清偿债务，涉</w:t>
            </w:r>
          </w:p>
          <w:p>
            <w:pPr>
              <w:pStyle w:val="8"/>
              <w:spacing w:line="229" w:lineRule="auto"/>
              <w:ind w:left="54" w:firstLine="259"/>
              <w:rPr>
                <w:sz w:val="20"/>
                <w:szCs w:val="20"/>
              </w:rPr>
            </w:pPr>
            <w:r>
              <w:rPr>
                <w:sz w:val="20"/>
                <w:szCs w:val="20"/>
              </w:rPr>
              <w:t>及粮食数量50吨以下，主动消除或者减轻违法行为</w:t>
            </w:r>
            <w:r>
              <w:rPr>
                <w:spacing w:val="-1"/>
                <w:sz w:val="20"/>
                <w:szCs w:val="20"/>
              </w:rPr>
              <w:t>危害后果，法律、法规</w:t>
            </w:r>
            <w:r>
              <w:rPr>
                <w:sz w:val="20"/>
                <w:szCs w:val="20"/>
              </w:rPr>
              <w:t xml:space="preserve"> </w:t>
            </w:r>
            <w:r>
              <w:rPr>
                <w:spacing w:val="-1"/>
                <w:sz w:val="20"/>
                <w:szCs w:val="20"/>
              </w:rPr>
              <w:t>、规章规定其他应当从轻或者减轻行政处罚的。</w:t>
            </w:r>
          </w:p>
        </w:tc>
        <w:tc>
          <w:tcPr>
            <w:tcW w:w="2933"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pStyle w:val="8"/>
              <w:spacing w:before="65" w:line="218" w:lineRule="auto"/>
              <w:ind w:left="68"/>
              <w:rPr>
                <w:sz w:val="20"/>
                <w:szCs w:val="20"/>
              </w:rPr>
            </w:pPr>
            <w:r>
              <w:rPr>
                <w:sz w:val="20"/>
                <w:szCs w:val="20"/>
              </w:rP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38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415" w:lineRule="auto"/>
              <w:rPr>
                <w:rFonts w:ascii="Arial"/>
                <w:sz w:val="21"/>
              </w:rPr>
            </w:pPr>
          </w:p>
          <w:p>
            <w:pPr>
              <w:pStyle w:val="8"/>
              <w:spacing w:before="65" w:line="219" w:lineRule="auto"/>
              <w:ind w:left="283"/>
              <w:rPr>
                <w:sz w:val="20"/>
                <w:szCs w:val="20"/>
              </w:rPr>
            </w:pPr>
            <w:r>
              <w:rPr>
                <w:spacing w:val="6"/>
                <w:sz w:val="20"/>
                <w:szCs w:val="20"/>
              </w:rPr>
              <w:t>减轻处罚</w:t>
            </w:r>
          </w:p>
        </w:tc>
        <w:tc>
          <w:tcPr>
            <w:tcW w:w="6715" w:type="dxa"/>
            <w:vAlign w:val="top"/>
          </w:tcPr>
          <w:p>
            <w:pPr>
              <w:pStyle w:val="8"/>
              <w:spacing w:before="242" w:line="219" w:lineRule="auto"/>
              <w:jc w:val="right"/>
              <w:rPr>
                <w:sz w:val="20"/>
                <w:szCs w:val="20"/>
              </w:rPr>
            </w:pPr>
            <w:r>
              <w:rPr>
                <w:sz w:val="20"/>
                <w:szCs w:val="20"/>
              </w:rPr>
              <w:t>从事政策性粮食经营活动，以政策性粮食为债务</w:t>
            </w:r>
            <w:r>
              <w:rPr>
                <w:spacing w:val="-1"/>
                <w:sz w:val="20"/>
                <w:szCs w:val="20"/>
              </w:rPr>
              <w:t>作担保或者清偿债务，涉</w:t>
            </w:r>
          </w:p>
          <w:p>
            <w:pPr>
              <w:pStyle w:val="8"/>
              <w:spacing w:before="13" w:line="229" w:lineRule="auto"/>
              <w:ind w:left="43" w:firstLine="170"/>
              <w:rPr>
                <w:sz w:val="20"/>
                <w:szCs w:val="20"/>
              </w:rPr>
            </w:pPr>
            <w:r>
              <w:rPr>
                <w:sz w:val="20"/>
                <w:szCs w:val="20"/>
              </w:rPr>
              <w:t>及粮食数量50吨以上100吨以下，主动消除或者减轻</w:t>
            </w:r>
            <w:r>
              <w:rPr>
                <w:spacing w:val="-1"/>
                <w:sz w:val="20"/>
                <w:szCs w:val="20"/>
              </w:rPr>
              <w:t>违法行为危害后果，法</w:t>
            </w:r>
            <w:r>
              <w:rPr>
                <w:sz w:val="20"/>
                <w:szCs w:val="20"/>
              </w:rPr>
              <w:t xml:space="preserve"> 律、法规、规章规定其他应当从轻或者减轻行政处</w:t>
            </w:r>
            <w:r>
              <w:rPr>
                <w:spacing w:val="-1"/>
                <w:sz w:val="20"/>
                <w:szCs w:val="20"/>
              </w:rPr>
              <w:t>罚的。</w:t>
            </w:r>
          </w:p>
        </w:tc>
        <w:tc>
          <w:tcPr>
            <w:tcW w:w="2933" w:type="dxa"/>
            <w:vAlign w:val="top"/>
          </w:tcPr>
          <w:p>
            <w:pPr>
              <w:pStyle w:val="8"/>
              <w:spacing w:before="261" w:line="218" w:lineRule="auto"/>
              <w:ind w:left="98"/>
              <w:rPr>
                <w:sz w:val="20"/>
                <w:szCs w:val="20"/>
              </w:rPr>
            </w:pPr>
            <w:r>
              <w:rPr>
                <w:sz w:val="20"/>
                <w:szCs w:val="20"/>
              </w:rPr>
              <w:t>责令改正，给予警告，没收违法</w:t>
            </w:r>
          </w:p>
          <w:p>
            <w:pPr>
              <w:pStyle w:val="8"/>
              <w:spacing w:before="16" w:line="226" w:lineRule="auto"/>
              <w:ind w:left="59" w:right="31" w:firstLine="139"/>
              <w:rPr>
                <w:sz w:val="20"/>
                <w:szCs w:val="20"/>
              </w:rPr>
            </w:pPr>
            <w:r>
              <w:rPr>
                <w:spacing w:val="-1"/>
                <w:sz w:val="20"/>
                <w:szCs w:val="20"/>
              </w:rPr>
              <w:t>所得，并处50万元以上100万元</w:t>
            </w:r>
            <w:r>
              <w:rPr>
                <w:spacing w:val="7"/>
                <w:sz w:val="20"/>
                <w:szCs w:val="20"/>
              </w:rPr>
              <w:t xml:space="preserve"> </w:t>
            </w:r>
            <w:r>
              <w:rPr>
                <w:spacing w:val="-1"/>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38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437" w:lineRule="auto"/>
              <w:rPr>
                <w:rFonts w:ascii="Arial"/>
                <w:sz w:val="21"/>
              </w:rPr>
            </w:pPr>
          </w:p>
          <w:p>
            <w:pPr>
              <w:pStyle w:val="8"/>
              <w:spacing w:before="65" w:line="220" w:lineRule="auto"/>
              <w:ind w:left="283"/>
              <w:rPr>
                <w:sz w:val="20"/>
                <w:szCs w:val="20"/>
              </w:rPr>
            </w:pPr>
            <w:r>
              <w:rPr>
                <w:spacing w:val="2"/>
                <w:sz w:val="20"/>
                <w:szCs w:val="20"/>
              </w:rPr>
              <w:t>一般情形</w:t>
            </w:r>
          </w:p>
        </w:tc>
        <w:tc>
          <w:tcPr>
            <w:tcW w:w="6715" w:type="dxa"/>
            <w:vAlign w:val="top"/>
          </w:tcPr>
          <w:p>
            <w:pPr>
              <w:spacing w:line="315" w:lineRule="auto"/>
              <w:rPr>
                <w:rFonts w:ascii="Arial"/>
                <w:sz w:val="21"/>
              </w:rPr>
            </w:pPr>
          </w:p>
          <w:p>
            <w:pPr>
              <w:pStyle w:val="8"/>
              <w:spacing w:before="65" w:line="236" w:lineRule="auto"/>
              <w:ind w:left="63" w:right="1" w:firstLine="250"/>
              <w:rPr>
                <w:sz w:val="20"/>
                <w:szCs w:val="20"/>
              </w:rPr>
            </w:pPr>
            <w:r>
              <w:rPr>
                <w:sz w:val="20"/>
                <w:szCs w:val="20"/>
              </w:rPr>
              <w:t>从事政策性粮食经营活动，以政策性粮食为债</w:t>
            </w:r>
            <w:r>
              <w:rPr>
                <w:spacing w:val="-1"/>
                <w:sz w:val="20"/>
                <w:szCs w:val="20"/>
              </w:rPr>
              <w:t>务作担保或者清偿债务，涉</w:t>
            </w:r>
            <w:r>
              <w:rPr>
                <w:sz w:val="20"/>
                <w:szCs w:val="20"/>
              </w:rPr>
              <w:t xml:space="preserve"> </w:t>
            </w:r>
            <w:r>
              <w:rPr>
                <w:spacing w:val="-1"/>
                <w:sz w:val="20"/>
                <w:szCs w:val="20"/>
              </w:rPr>
              <w:t>及粮食数量100吨以上200吨以下的。</w:t>
            </w:r>
          </w:p>
        </w:tc>
        <w:tc>
          <w:tcPr>
            <w:tcW w:w="2933" w:type="dxa"/>
            <w:vAlign w:val="top"/>
          </w:tcPr>
          <w:p>
            <w:pPr>
              <w:pStyle w:val="8"/>
              <w:spacing w:before="283" w:line="228" w:lineRule="auto"/>
              <w:ind w:left="68" w:right="16" w:firstLine="29"/>
              <w:jc w:val="both"/>
              <w:rPr>
                <w:sz w:val="20"/>
                <w:szCs w:val="20"/>
              </w:rPr>
            </w:pPr>
            <w:r>
              <w:rPr>
                <w:sz w:val="20"/>
                <w:szCs w:val="20"/>
              </w:rPr>
              <w:t>责令改正，给予警告，没收违法</w:t>
            </w:r>
            <w:r>
              <w:rPr>
                <w:spacing w:val="6"/>
                <w:sz w:val="20"/>
                <w:szCs w:val="20"/>
              </w:rPr>
              <w:t xml:space="preserve"> </w:t>
            </w:r>
            <w:r>
              <w:rPr>
                <w:spacing w:val="1"/>
                <w:sz w:val="20"/>
                <w:szCs w:val="20"/>
              </w:rPr>
              <w:t>所得，并处100万元以上200万元</w:t>
            </w:r>
            <w:r>
              <w:rPr>
                <w:spacing w:val="4"/>
                <w:sz w:val="20"/>
                <w:szCs w:val="20"/>
              </w:rPr>
              <w:t xml:space="preserve"> </w:t>
            </w:r>
            <w:r>
              <w:rPr>
                <w:spacing w:val="-1"/>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3" w:hRule="atLeast"/>
        </w:trPr>
        <w:tc>
          <w:tcPr>
            <w:tcW w:w="385" w:type="dxa"/>
            <w:vMerge w:val="continue"/>
            <w:tcBorders>
              <w:top w:val="nil"/>
            </w:tcBorders>
            <w:vAlign w:val="top"/>
          </w:tcPr>
          <w:p>
            <w:pPr>
              <w:rPr>
                <w:rFonts w:ascii="Arial"/>
                <w:sz w:val="21"/>
              </w:rPr>
            </w:pPr>
          </w:p>
        </w:tc>
        <w:tc>
          <w:tcPr>
            <w:tcW w:w="1269" w:type="dxa"/>
            <w:vMerge w:val="continue"/>
            <w:tcBorders>
              <w:top w:val="nil"/>
            </w:tcBorders>
            <w:vAlign w:val="top"/>
          </w:tcPr>
          <w:p>
            <w:pPr>
              <w:rPr>
                <w:rFonts w:ascii="Arial"/>
                <w:sz w:val="21"/>
              </w:rPr>
            </w:pPr>
          </w:p>
        </w:tc>
        <w:tc>
          <w:tcPr>
            <w:tcW w:w="3358" w:type="dxa"/>
            <w:vMerge w:val="continue"/>
            <w:tcBorders>
              <w:top w:val="nil"/>
            </w:tcBorders>
            <w:vAlign w:val="top"/>
          </w:tcPr>
          <w:p>
            <w:pPr>
              <w:rPr>
                <w:rFonts w:ascii="Arial"/>
                <w:sz w:val="21"/>
              </w:rPr>
            </w:pPr>
          </w:p>
        </w:tc>
        <w:tc>
          <w:tcPr>
            <w:tcW w:w="1379" w:type="dxa"/>
            <w:vAlign w:val="top"/>
          </w:tcPr>
          <w:p>
            <w:pPr>
              <w:spacing w:line="343" w:lineRule="auto"/>
              <w:rPr>
                <w:rFonts w:ascii="Arial"/>
                <w:sz w:val="21"/>
              </w:rPr>
            </w:pPr>
          </w:p>
          <w:p>
            <w:pPr>
              <w:spacing w:line="344" w:lineRule="auto"/>
              <w:rPr>
                <w:rFonts w:ascii="Arial"/>
                <w:sz w:val="21"/>
              </w:rPr>
            </w:pPr>
          </w:p>
          <w:p>
            <w:pPr>
              <w:pStyle w:val="8"/>
              <w:spacing w:before="65" w:line="220" w:lineRule="auto"/>
              <w:ind w:left="283"/>
              <w:rPr>
                <w:sz w:val="20"/>
                <w:szCs w:val="20"/>
              </w:rPr>
            </w:pPr>
            <w:r>
              <w:rPr>
                <w:spacing w:val="6"/>
                <w:sz w:val="20"/>
                <w:szCs w:val="20"/>
              </w:rPr>
              <w:t>从重处罚</w:t>
            </w:r>
          </w:p>
        </w:tc>
        <w:tc>
          <w:tcPr>
            <w:tcW w:w="6715" w:type="dxa"/>
            <w:vAlign w:val="top"/>
          </w:tcPr>
          <w:p>
            <w:pPr>
              <w:pStyle w:val="8"/>
              <w:spacing w:before="274" w:line="230" w:lineRule="auto"/>
              <w:ind w:left="214" w:firstLine="99"/>
              <w:jc w:val="both"/>
              <w:rPr>
                <w:sz w:val="20"/>
                <w:szCs w:val="20"/>
              </w:rPr>
            </w:pPr>
            <w:r>
              <w:rPr>
                <w:spacing w:val="-1"/>
                <w:sz w:val="20"/>
                <w:szCs w:val="20"/>
              </w:rPr>
              <w:t>从事政策性粮食经营活动，以政策性粮食为债务作担保或</w:t>
            </w:r>
            <w:r>
              <w:rPr>
                <w:spacing w:val="-2"/>
                <w:sz w:val="20"/>
                <w:szCs w:val="20"/>
              </w:rPr>
              <w:t>者清偿债务，涉</w:t>
            </w:r>
            <w:r>
              <w:rPr>
                <w:sz w:val="20"/>
                <w:szCs w:val="20"/>
              </w:rPr>
              <w:t xml:space="preserve"> 及粮食数量200吨以上的，涉及粮食数量每增加50吨，</w:t>
            </w:r>
            <w:r>
              <w:rPr>
                <w:spacing w:val="-1"/>
                <w:sz w:val="20"/>
                <w:szCs w:val="20"/>
              </w:rPr>
              <w:t>罚款增加1000元。当</w:t>
            </w:r>
            <w:r>
              <w:rPr>
                <w:sz w:val="20"/>
                <w:szCs w:val="20"/>
              </w:rPr>
              <w:t xml:space="preserve"> </w:t>
            </w:r>
            <w:r>
              <w:rPr>
                <w:spacing w:val="-1"/>
                <w:sz w:val="20"/>
                <w:szCs w:val="20"/>
              </w:rPr>
              <w:t>罚款超过500万元时，按照《粮食流通管理条例》第五十一条规定，对其法</w:t>
            </w:r>
          </w:p>
          <w:p>
            <w:pPr>
              <w:pStyle w:val="8"/>
              <w:spacing w:before="4" w:line="231" w:lineRule="auto"/>
              <w:ind w:left="23" w:firstLine="288"/>
              <w:rPr>
                <w:sz w:val="20"/>
                <w:szCs w:val="20"/>
              </w:rPr>
            </w:pPr>
            <w:r>
              <w:rPr>
                <w:sz w:val="20"/>
                <w:szCs w:val="20"/>
              </w:rPr>
              <w:t>定代表人、主要负责人、直接负责的主管人员和其他</w:t>
            </w:r>
            <w:r>
              <w:rPr>
                <w:spacing w:val="-1"/>
                <w:sz w:val="20"/>
                <w:szCs w:val="20"/>
              </w:rPr>
              <w:t>直接责任人员进行罚</w:t>
            </w:r>
            <w:r>
              <w:rPr>
                <w:sz w:val="20"/>
                <w:szCs w:val="20"/>
              </w:rPr>
              <w:t xml:space="preserve"> </w:t>
            </w:r>
            <w:r>
              <w:rPr>
                <w:spacing w:val="-1"/>
                <w:sz w:val="20"/>
                <w:szCs w:val="20"/>
              </w:rPr>
              <w:t>款。</w:t>
            </w:r>
          </w:p>
        </w:tc>
        <w:tc>
          <w:tcPr>
            <w:tcW w:w="2933" w:type="dxa"/>
            <w:vAlign w:val="top"/>
          </w:tcPr>
          <w:p>
            <w:pPr>
              <w:pStyle w:val="8"/>
              <w:spacing w:before="24" w:line="220" w:lineRule="auto"/>
              <w:ind w:left="59" w:firstLine="39"/>
              <w:rPr>
                <w:sz w:val="20"/>
                <w:szCs w:val="20"/>
              </w:rPr>
            </w:pPr>
            <w:r>
              <w:rPr>
                <w:sz w:val="20"/>
                <w:szCs w:val="20"/>
              </w:rPr>
              <w:t>责令改正，给予警告，没收违法</w:t>
            </w:r>
            <w:r>
              <w:rPr>
                <w:spacing w:val="2"/>
                <w:sz w:val="20"/>
                <w:szCs w:val="20"/>
              </w:rPr>
              <w:t xml:space="preserve"> </w:t>
            </w:r>
            <w:r>
              <w:rPr>
                <w:spacing w:val="1"/>
                <w:sz w:val="20"/>
                <w:szCs w:val="20"/>
              </w:rPr>
              <w:t>所得，并处200万元以上500万元</w:t>
            </w:r>
            <w:r>
              <w:rPr>
                <w:spacing w:val="10"/>
                <w:sz w:val="20"/>
                <w:szCs w:val="20"/>
              </w:rPr>
              <w:t xml:space="preserve"> </w:t>
            </w:r>
            <w:r>
              <w:rPr>
                <w:spacing w:val="3"/>
                <w:sz w:val="20"/>
                <w:szCs w:val="20"/>
              </w:rPr>
              <w:t>以下罚款。对其法定代表人、主</w:t>
            </w:r>
            <w:r>
              <w:rPr>
                <w:spacing w:val="4"/>
                <w:sz w:val="20"/>
                <w:szCs w:val="20"/>
              </w:rPr>
              <w:t xml:space="preserve"> 要负责人、直接负责的主管人员</w:t>
            </w:r>
            <w:r>
              <w:rPr>
                <w:spacing w:val="6"/>
                <w:sz w:val="20"/>
                <w:szCs w:val="20"/>
              </w:rPr>
              <w:t xml:space="preserve"> </w:t>
            </w:r>
            <w:r>
              <w:rPr>
                <w:spacing w:val="-1"/>
                <w:sz w:val="20"/>
                <w:szCs w:val="20"/>
              </w:rPr>
              <w:t>和其他直接责任人员处以其上一</w:t>
            </w:r>
            <w:r>
              <w:rPr>
                <w:spacing w:val="1"/>
                <w:sz w:val="20"/>
                <w:szCs w:val="20"/>
              </w:rPr>
              <w:t xml:space="preserve"> 年度从本企业取得收入的1倍以</w:t>
            </w:r>
            <w:r>
              <w:rPr>
                <w:sz w:val="20"/>
                <w:szCs w:val="20"/>
              </w:rPr>
              <w:t xml:space="preserve">  </w:t>
            </w:r>
            <w:r>
              <w:rPr>
                <w:spacing w:val="4"/>
                <w:sz w:val="20"/>
                <w:szCs w:val="20"/>
              </w:rPr>
              <w:t>上10倍以下罚款。</w:t>
            </w:r>
          </w:p>
        </w:tc>
      </w:tr>
    </w:tbl>
    <w:p>
      <w:pPr>
        <w:pStyle w:val="4"/>
      </w:pPr>
    </w:p>
    <w:p>
      <w:pPr>
        <w:sectPr>
          <w:footerReference r:id="rId21" w:type="default"/>
          <w:pgSz w:w="16840" w:h="11920"/>
          <w:pgMar w:top="465" w:right="325" w:bottom="695" w:left="465" w:header="0" w:footer="430" w:gutter="0"/>
          <w:cols w:space="720" w:num="1"/>
        </w:sectPr>
      </w:pPr>
    </w:p>
    <w:p>
      <w:pPr>
        <w:spacing w:before="45" w:line="224" w:lineRule="auto"/>
        <w:ind w:left="714"/>
        <w:rPr>
          <w:rFonts w:ascii="黑体" w:hAnsi="黑体" w:eastAsia="黑体" w:cs="黑体"/>
          <w:sz w:val="22"/>
          <w:szCs w:val="22"/>
        </w:rPr>
      </w:pPr>
      <w:r>
        <w:rPr>
          <w:rFonts w:ascii="黑体" w:hAnsi="黑体" w:eastAsia="黑体" w:cs="黑体"/>
          <w:spacing w:val="10"/>
          <w:sz w:val="22"/>
          <w:szCs w:val="22"/>
        </w:rPr>
        <w:t>附件</w:t>
      </w:r>
    </w:p>
    <w:p>
      <w:pPr>
        <w:spacing w:before="68" w:line="188" w:lineRule="auto"/>
        <w:ind w:left="3884"/>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4"/>
        <w:gridCol w:w="1279"/>
        <w:gridCol w:w="3338"/>
        <w:gridCol w:w="1399"/>
        <w:gridCol w:w="6706"/>
        <w:gridCol w:w="29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374" w:type="dxa"/>
            <w:textDirection w:val="tbRlV"/>
            <w:vAlign w:val="top"/>
          </w:tcPr>
          <w:p>
            <w:pPr>
              <w:pStyle w:val="8"/>
              <w:spacing w:before="65" w:line="199" w:lineRule="auto"/>
              <w:ind w:left="77"/>
              <w:rPr>
                <w:sz w:val="27"/>
                <w:szCs w:val="27"/>
              </w:rPr>
            </w:pPr>
            <w:r>
              <w:rPr>
                <w:b/>
                <w:bCs/>
                <w:spacing w:val="7"/>
                <w:sz w:val="27"/>
                <w:szCs w:val="27"/>
              </w:rPr>
              <w:t>序号</w:t>
            </w:r>
          </w:p>
        </w:tc>
        <w:tc>
          <w:tcPr>
            <w:tcW w:w="1279" w:type="dxa"/>
            <w:vAlign w:val="top"/>
          </w:tcPr>
          <w:p>
            <w:pPr>
              <w:pStyle w:val="8"/>
              <w:spacing w:before="233" w:line="220" w:lineRule="auto"/>
              <w:ind w:left="74"/>
              <w:rPr>
                <w:sz w:val="28"/>
                <w:szCs w:val="28"/>
              </w:rPr>
            </w:pPr>
            <w:r>
              <w:rPr>
                <w:b/>
                <w:bCs/>
                <w:spacing w:val="-5"/>
                <w:sz w:val="28"/>
                <w:szCs w:val="28"/>
              </w:rPr>
              <w:t>违法行为</w:t>
            </w:r>
          </w:p>
        </w:tc>
        <w:tc>
          <w:tcPr>
            <w:tcW w:w="3338" w:type="dxa"/>
            <w:vAlign w:val="top"/>
          </w:tcPr>
          <w:p>
            <w:pPr>
              <w:pStyle w:val="8"/>
              <w:spacing w:before="240" w:line="219" w:lineRule="auto"/>
              <w:ind w:left="1125"/>
              <w:rPr>
                <w:sz w:val="27"/>
                <w:szCs w:val="27"/>
              </w:rPr>
            </w:pPr>
            <w:r>
              <w:rPr>
                <w:b/>
                <w:bCs/>
                <w:spacing w:val="-6"/>
                <w:sz w:val="27"/>
                <w:szCs w:val="27"/>
              </w:rPr>
              <w:t>法定依据</w:t>
            </w:r>
          </w:p>
        </w:tc>
        <w:tc>
          <w:tcPr>
            <w:tcW w:w="1399" w:type="dxa"/>
            <w:vAlign w:val="top"/>
          </w:tcPr>
          <w:p>
            <w:pPr>
              <w:pStyle w:val="8"/>
              <w:spacing w:before="242" w:line="219" w:lineRule="auto"/>
              <w:ind w:left="157"/>
              <w:rPr>
                <w:sz w:val="27"/>
                <w:szCs w:val="27"/>
              </w:rPr>
            </w:pPr>
            <w:r>
              <w:rPr>
                <w:b/>
                <w:bCs/>
                <w:spacing w:val="-6"/>
                <w:sz w:val="27"/>
                <w:szCs w:val="27"/>
              </w:rPr>
              <w:t>裁量阶次</w:t>
            </w:r>
          </w:p>
        </w:tc>
        <w:tc>
          <w:tcPr>
            <w:tcW w:w="6706" w:type="dxa"/>
            <w:vAlign w:val="top"/>
          </w:tcPr>
          <w:p>
            <w:pPr>
              <w:pStyle w:val="8"/>
              <w:spacing w:before="242" w:line="219" w:lineRule="auto"/>
              <w:ind w:left="2808"/>
              <w:rPr>
                <w:sz w:val="27"/>
                <w:szCs w:val="27"/>
              </w:rPr>
            </w:pPr>
            <w:r>
              <w:rPr>
                <w:b/>
                <w:bCs/>
                <w:spacing w:val="-5"/>
                <w:sz w:val="27"/>
                <w:szCs w:val="27"/>
              </w:rPr>
              <w:t>适用条件</w:t>
            </w:r>
          </w:p>
        </w:tc>
        <w:tc>
          <w:tcPr>
            <w:tcW w:w="2923" w:type="dxa"/>
            <w:vAlign w:val="top"/>
          </w:tcPr>
          <w:p>
            <w:pPr>
              <w:pStyle w:val="8"/>
              <w:spacing w:before="243" w:line="220" w:lineRule="auto"/>
              <w:ind w:left="91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8" w:hRule="atLeast"/>
        </w:trPr>
        <w:tc>
          <w:tcPr>
            <w:tcW w:w="374"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8"/>
              <w:spacing w:before="65" w:line="184" w:lineRule="auto"/>
              <w:ind w:left="114"/>
              <w:rPr>
                <w:sz w:val="20"/>
                <w:szCs w:val="20"/>
              </w:rPr>
            </w:pPr>
            <w:r>
              <w:rPr>
                <w:spacing w:val="-6"/>
                <w:sz w:val="20"/>
                <w:szCs w:val="20"/>
              </w:rPr>
              <w:t>18</w:t>
            </w:r>
          </w:p>
        </w:tc>
        <w:tc>
          <w:tcPr>
            <w:tcW w:w="1279"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65" w:line="228" w:lineRule="auto"/>
              <w:ind w:left="20" w:firstLine="9"/>
              <w:jc w:val="both"/>
              <w:rPr>
                <w:sz w:val="20"/>
                <w:szCs w:val="20"/>
              </w:rPr>
            </w:pPr>
            <w:r>
              <w:rPr>
                <w:spacing w:val="-4"/>
                <w:sz w:val="20"/>
                <w:szCs w:val="20"/>
              </w:rPr>
              <w:t>从事政策性粮</w:t>
            </w:r>
            <w:r>
              <w:rPr>
                <w:spacing w:val="1"/>
                <w:sz w:val="20"/>
                <w:szCs w:val="20"/>
              </w:rPr>
              <w:t xml:space="preserve"> </w:t>
            </w:r>
            <w:r>
              <w:rPr>
                <w:spacing w:val="8"/>
                <w:sz w:val="20"/>
                <w:szCs w:val="20"/>
              </w:rPr>
              <w:t>食经营活动，</w:t>
            </w:r>
            <w:r>
              <w:rPr>
                <w:sz w:val="20"/>
                <w:szCs w:val="20"/>
              </w:rPr>
              <w:t xml:space="preserve"> </w:t>
            </w:r>
            <w:r>
              <w:rPr>
                <w:spacing w:val="-2"/>
                <w:sz w:val="20"/>
                <w:szCs w:val="20"/>
              </w:rPr>
              <w:t>利用政策性粮</w:t>
            </w:r>
            <w:r>
              <w:rPr>
                <w:sz w:val="20"/>
                <w:szCs w:val="20"/>
              </w:rPr>
              <w:t xml:space="preserve"> </w:t>
            </w:r>
            <w:r>
              <w:rPr>
                <w:spacing w:val="-2"/>
                <w:sz w:val="20"/>
                <w:szCs w:val="20"/>
              </w:rPr>
              <w:t>食进行除政府</w:t>
            </w:r>
            <w:r>
              <w:rPr>
                <w:spacing w:val="1"/>
                <w:sz w:val="20"/>
                <w:szCs w:val="20"/>
              </w:rPr>
              <w:t xml:space="preserve"> </w:t>
            </w:r>
            <w:r>
              <w:rPr>
                <w:spacing w:val="-2"/>
                <w:sz w:val="20"/>
                <w:szCs w:val="20"/>
              </w:rPr>
              <w:t>委托的政策性</w:t>
            </w:r>
            <w:r>
              <w:rPr>
                <w:spacing w:val="2"/>
                <w:sz w:val="20"/>
                <w:szCs w:val="20"/>
              </w:rPr>
              <w:t xml:space="preserve"> </w:t>
            </w:r>
            <w:r>
              <w:rPr>
                <w:spacing w:val="-2"/>
                <w:sz w:val="20"/>
                <w:szCs w:val="20"/>
              </w:rPr>
              <w:t>任务以外的其</w:t>
            </w:r>
            <w:r>
              <w:rPr>
                <w:spacing w:val="2"/>
                <w:sz w:val="20"/>
                <w:szCs w:val="20"/>
              </w:rPr>
              <w:t xml:space="preserve"> </w:t>
            </w:r>
            <w:r>
              <w:rPr>
                <w:sz w:val="20"/>
                <w:szCs w:val="20"/>
              </w:rPr>
              <w:t>他商业经营</w:t>
            </w:r>
          </w:p>
        </w:tc>
        <w:tc>
          <w:tcPr>
            <w:tcW w:w="3338" w:type="dxa"/>
            <w:vMerge w:val="restart"/>
            <w:tcBorders>
              <w:bottom w:val="nil"/>
            </w:tcBorders>
            <w:vAlign w:val="top"/>
          </w:tcPr>
          <w:p>
            <w:pPr>
              <w:spacing w:line="422" w:lineRule="auto"/>
              <w:rPr>
                <w:rFonts w:ascii="Arial"/>
                <w:sz w:val="21"/>
              </w:rPr>
            </w:pPr>
          </w:p>
          <w:p>
            <w:pPr>
              <w:pStyle w:val="8"/>
              <w:spacing w:before="65" w:line="209" w:lineRule="auto"/>
              <w:jc w:val="both"/>
              <w:rPr>
                <w:sz w:val="20"/>
                <w:szCs w:val="20"/>
              </w:rPr>
            </w:pPr>
            <w:r>
              <w:rPr>
                <w:spacing w:val="-11"/>
                <w:sz w:val="20"/>
                <w:szCs w:val="20"/>
              </w:rPr>
              <w:t>《行政处罚法》第三十二条当事人有下</w:t>
            </w:r>
            <w:r>
              <w:rPr>
                <w:spacing w:val="4"/>
                <w:sz w:val="20"/>
                <w:szCs w:val="20"/>
              </w:rPr>
              <w:t xml:space="preserve">  </w:t>
            </w:r>
            <w:r>
              <w:rPr>
                <w:spacing w:val="-10"/>
                <w:sz w:val="20"/>
                <w:szCs w:val="20"/>
              </w:rPr>
              <w:t>列情形之一，应当从轻或者减轻行政处</w:t>
            </w:r>
            <w:r>
              <w:rPr>
                <w:spacing w:val="1"/>
                <w:sz w:val="20"/>
                <w:szCs w:val="20"/>
              </w:rPr>
              <w:t xml:space="preserve">  </w:t>
            </w:r>
            <w:r>
              <w:rPr>
                <w:spacing w:val="-19"/>
                <w:sz w:val="20"/>
                <w:szCs w:val="20"/>
              </w:rPr>
              <w:t>罚：(一)主动消除或者减轻违法行为危害</w:t>
            </w:r>
            <w:r>
              <w:rPr>
                <w:spacing w:val="2"/>
                <w:sz w:val="20"/>
                <w:szCs w:val="20"/>
              </w:rPr>
              <w:t xml:space="preserve">  </w:t>
            </w:r>
            <w:r>
              <w:rPr>
                <w:spacing w:val="-19"/>
                <w:sz w:val="20"/>
                <w:szCs w:val="20"/>
              </w:rPr>
              <w:t>后果的；(二)受他人胁迫或者诱骗实施违</w:t>
            </w:r>
            <w:r>
              <w:rPr>
                <w:sz w:val="20"/>
                <w:szCs w:val="20"/>
              </w:rPr>
              <w:t xml:space="preserve">  </w:t>
            </w:r>
            <w:r>
              <w:rPr>
                <w:spacing w:val="-19"/>
                <w:sz w:val="20"/>
                <w:szCs w:val="20"/>
              </w:rPr>
              <w:t>法行为的；(三)主动供述行政机关尚未掌</w:t>
            </w:r>
            <w:r>
              <w:rPr>
                <w:spacing w:val="1"/>
                <w:sz w:val="20"/>
                <w:szCs w:val="20"/>
              </w:rPr>
              <w:t xml:space="preserve">  </w:t>
            </w:r>
            <w:r>
              <w:rPr>
                <w:spacing w:val="-19"/>
                <w:sz w:val="20"/>
                <w:szCs w:val="20"/>
              </w:rPr>
              <w:t>握的违法行为的；(四)配合行政机关查处</w:t>
            </w:r>
            <w:r>
              <w:rPr>
                <w:sz w:val="20"/>
                <w:szCs w:val="20"/>
              </w:rPr>
              <w:t xml:space="preserve">  </w:t>
            </w:r>
            <w:r>
              <w:rPr>
                <w:spacing w:val="-19"/>
                <w:sz w:val="20"/>
                <w:szCs w:val="20"/>
              </w:rPr>
              <w:t>违法行为有立功表现的；(五)法律、法规</w:t>
            </w:r>
            <w:r>
              <w:rPr>
                <w:sz w:val="20"/>
                <w:szCs w:val="20"/>
              </w:rPr>
              <w:t xml:space="preserve">  </w:t>
            </w:r>
            <w:r>
              <w:rPr>
                <w:spacing w:val="-21"/>
                <w:sz w:val="20"/>
                <w:szCs w:val="20"/>
              </w:rPr>
              <w:t>、规章规定其他应当从轻或者减轻行政处</w:t>
            </w:r>
            <w:r>
              <w:rPr>
                <w:spacing w:val="5"/>
                <w:sz w:val="20"/>
                <w:szCs w:val="20"/>
              </w:rPr>
              <w:t xml:space="preserve">  </w:t>
            </w:r>
            <w:r>
              <w:rPr>
                <w:spacing w:val="-13"/>
                <w:sz w:val="20"/>
                <w:szCs w:val="20"/>
              </w:rPr>
              <w:t>罚 的</w:t>
            </w:r>
            <w:r>
              <w:rPr>
                <w:spacing w:val="-22"/>
                <w:sz w:val="20"/>
                <w:szCs w:val="20"/>
              </w:rPr>
              <w:t xml:space="preserve"> </w:t>
            </w:r>
            <w:r>
              <w:rPr>
                <w:spacing w:val="-13"/>
                <w:sz w:val="20"/>
                <w:szCs w:val="20"/>
              </w:rPr>
              <w:t>。</w:t>
            </w:r>
            <w:r>
              <w:rPr>
                <w:b/>
                <w:bCs/>
                <w:spacing w:val="-13"/>
                <w:sz w:val="20"/>
                <w:szCs w:val="20"/>
              </w:rPr>
              <w:t>第三十三条</w:t>
            </w:r>
            <w:r>
              <w:rPr>
                <w:spacing w:val="-13"/>
                <w:sz w:val="20"/>
                <w:szCs w:val="20"/>
              </w:rPr>
              <w:t>违法行为轻微并及</w:t>
            </w:r>
            <w:r>
              <w:rPr>
                <w:sz w:val="20"/>
                <w:szCs w:val="20"/>
              </w:rPr>
              <w:t xml:space="preserve">  </w:t>
            </w:r>
            <w:r>
              <w:rPr>
                <w:spacing w:val="-20"/>
                <w:sz w:val="20"/>
                <w:szCs w:val="20"/>
              </w:rPr>
              <w:t>时改正，没有造成危害后果的，不予行政</w:t>
            </w:r>
            <w:r>
              <w:rPr>
                <w:sz w:val="20"/>
                <w:szCs w:val="20"/>
              </w:rPr>
              <w:t xml:space="preserve">  </w:t>
            </w:r>
            <w:r>
              <w:rPr>
                <w:spacing w:val="-20"/>
                <w:sz w:val="20"/>
                <w:szCs w:val="20"/>
              </w:rPr>
              <w:t>处罚。初次违法且危害后果轻微并及时改</w:t>
            </w:r>
            <w:r>
              <w:rPr>
                <w:sz w:val="20"/>
                <w:szCs w:val="20"/>
              </w:rPr>
              <w:t xml:space="preserve">  </w:t>
            </w:r>
            <w:r>
              <w:rPr>
                <w:spacing w:val="-20"/>
                <w:sz w:val="20"/>
                <w:szCs w:val="20"/>
              </w:rPr>
              <w:t>正的，可以不予行政处罚。当事人有证据</w:t>
            </w:r>
            <w:r>
              <w:rPr>
                <w:spacing w:val="1"/>
                <w:sz w:val="20"/>
                <w:szCs w:val="20"/>
              </w:rPr>
              <w:t xml:space="preserve">  </w:t>
            </w:r>
            <w:r>
              <w:rPr>
                <w:spacing w:val="-20"/>
                <w:sz w:val="20"/>
                <w:szCs w:val="20"/>
              </w:rPr>
              <w:t>足以证明没有主观过错的，不予行政处罚</w:t>
            </w:r>
            <w:r>
              <w:rPr>
                <w:spacing w:val="13"/>
                <w:sz w:val="20"/>
                <w:szCs w:val="20"/>
              </w:rPr>
              <w:t xml:space="preserve"> </w:t>
            </w:r>
            <w:r>
              <w:rPr>
                <w:spacing w:val="-21"/>
                <w:sz w:val="20"/>
                <w:szCs w:val="20"/>
              </w:rPr>
              <w:t>。法律、行政法规另有规定的，从其规定</w:t>
            </w:r>
            <w:r>
              <w:rPr>
                <w:spacing w:val="5"/>
                <w:sz w:val="20"/>
                <w:szCs w:val="20"/>
              </w:rPr>
              <w:t xml:space="preserve">  </w:t>
            </w:r>
            <w:r>
              <w:rPr>
                <w:spacing w:val="-21"/>
                <w:sz w:val="20"/>
                <w:szCs w:val="20"/>
              </w:rPr>
              <w:t>。对当事人的违法行为依法不予行政处罚</w:t>
            </w:r>
            <w:r>
              <w:rPr>
                <w:spacing w:val="5"/>
                <w:sz w:val="20"/>
                <w:szCs w:val="20"/>
              </w:rPr>
              <w:t xml:space="preserve">  </w:t>
            </w:r>
            <w:r>
              <w:rPr>
                <w:spacing w:val="-21"/>
                <w:sz w:val="20"/>
                <w:szCs w:val="20"/>
              </w:rPr>
              <w:t>的，行政机关应当对当事人进行教育。</w:t>
            </w:r>
            <w:r>
              <w:rPr>
                <w:b/>
                <w:bCs/>
                <w:spacing w:val="-21"/>
                <w:sz w:val="20"/>
                <w:szCs w:val="20"/>
              </w:rPr>
              <w:t>第</w:t>
            </w:r>
            <w:r>
              <w:rPr>
                <w:spacing w:val="6"/>
                <w:sz w:val="20"/>
                <w:szCs w:val="20"/>
              </w:rPr>
              <w:t xml:space="preserve">  </w:t>
            </w:r>
            <w:r>
              <w:rPr>
                <w:b/>
                <w:bCs/>
                <w:spacing w:val="-3"/>
                <w:sz w:val="20"/>
                <w:szCs w:val="20"/>
              </w:rPr>
              <w:t>三十六条</w:t>
            </w:r>
            <w:r>
              <w:rPr>
                <w:spacing w:val="-3"/>
                <w:sz w:val="20"/>
                <w:szCs w:val="20"/>
              </w:rPr>
              <w:t>违法行为在二年内未被发现</w:t>
            </w:r>
            <w:r>
              <w:rPr>
                <w:spacing w:val="3"/>
                <w:sz w:val="20"/>
                <w:szCs w:val="20"/>
              </w:rPr>
              <w:t xml:space="preserve">  </w:t>
            </w:r>
            <w:r>
              <w:rPr>
                <w:spacing w:val="-20"/>
                <w:sz w:val="20"/>
                <w:szCs w:val="20"/>
              </w:rPr>
              <w:t>的，不再给予行政处罚；涉及公民生命健</w:t>
            </w:r>
            <w:r>
              <w:rPr>
                <w:sz w:val="20"/>
                <w:szCs w:val="20"/>
              </w:rPr>
              <w:t xml:space="preserve">  </w:t>
            </w:r>
            <w:r>
              <w:rPr>
                <w:spacing w:val="-21"/>
                <w:sz w:val="20"/>
                <w:szCs w:val="20"/>
              </w:rPr>
              <w:t>康安全、金融安全且有危害后果的，上述</w:t>
            </w:r>
            <w:r>
              <w:rPr>
                <w:spacing w:val="8"/>
                <w:sz w:val="20"/>
                <w:szCs w:val="20"/>
              </w:rPr>
              <w:t xml:space="preserve">  </w:t>
            </w:r>
            <w:r>
              <w:rPr>
                <w:spacing w:val="-16"/>
                <w:sz w:val="20"/>
                <w:szCs w:val="20"/>
              </w:rPr>
              <w:t>期限延长至五年。法律另有规定的除外。</w:t>
            </w:r>
            <w:r>
              <w:rPr>
                <w:spacing w:val="15"/>
                <w:sz w:val="20"/>
                <w:szCs w:val="20"/>
              </w:rPr>
              <w:t xml:space="preserve"> </w:t>
            </w:r>
            <w:r>
              <w:rPr>
                <w:spacing w:val="-11"/>
                <w:sz w:val="20"/>
                <w:szCs w:val="20"/>
              </w:rPr>
              <w:t>《粮食流通管理条例》(国务院令第740</w:t>
            </w:r>
            <w:r>
              <w:rPr>
                <w:spacing w:val="6"/>
                <w:sz w:val="20"/>
                <w:szCs w:val="20"/>
              </w:rPr>
              <w:t xml:space="preserve">  </w:t>
            </w:r>
            <w:r>
              <w:rPr>
                <w:spacing w:val="-10"/>
                <w:sz w:val="20"/>
                <w:szCs w:val="20"/>
              </w:rPr>
              <w:t>号</w:t>
            </w:r>
            <w:r>
              <w:rPr>
                <w:spacing w:val="-28"/>
                <w:sz w:val="20"/>
                <w:szCs w:val="20"/>
              </w:rPr>
              <w:t xml:space="preserve"> </w:t>
            </w:r>
            <w:r>
              <w:rPr>
                <w:spacing w:val="-10"/>
                <w:sz w:val="20"/>
                <w:szCs w:val="20"/>
              </w:rPr>
              <w:t>)</w:t>
            </w:r>
            <w:r>
              <w:rPr>
                <w:b/>
                <w:bCs/>
                <w:spacing w:val="-10"/>
                <w:sz w:val="20"/>
                <w:szCs w:val="20"/>
              </w:rPr>
              <w:t>第四十九条</w:t>
            </w:r>
            <w:r>
              <w:rPr>
                <w:spacing w:val="-10"/>
                <w:sz w:val="20"/>
                <w:szCs w:val="20"/>
              </w:rPr>
              <w:t>从事政策性粮食经营活</w:t>
            </w:r>
            <w:r>
              <w:rPr>
                <w:sz w:val="20"/>
                <w:szCs w:val="20"/>
              </w:rPr>
              <w:t xml:space="preserve">  </w:t>
            </w:r>
            <w:r>
              <w:rPr>
                <w:spacing w:val="-20"/>
                <w:sz w:val="20"/>
                <w:szCs w:val="20"/>
              </w:rPr>
              <w:t>动，有下列情形之一的，由粮食和储备行</w:t>
            </w:r>
            <w:r>
              <w:rPr>
                <w:sz w:val="20"/>
                <w:szCs w:val="20"/>
              </w:rPr>
              <w:t xml:space="preserve">  </w:t>
            </w:r>
            <w:r>
              <w:rPr>
                <w:spacing w:val="-20"/>
                <w:sz w:val="20"/>
                <w:szCs w:val="20"/>
              </w:rPr>
              <w:t>政管理部门责令改正，给予警告，没收违</w:t>
            </w:r>
            <w:r>
              <w:rPr>
                <w:sz w:val="20"/>
                <w:szCs w:val="20"/>
              </w:rPr>
              <w:t xml:space="preserve">  </w:t>
            </w:r>
            <w:r>
              <w:rPr>
                <w:spacing w:val="-13"/>
                <w:sz w:val="20"/>
                <w:szCs w:val="20"/>
              </w:rPr>
              <w:t>法所得，并处50万元以上200万元以下罚</w:t>
            </w:r>
            <w:r>
              <w:rPr>
                <w:spacing w:val="13"/>
                <w:sz w:val="20"/>
                <w:szCs w:val="20"/>
              </w:rPr>
              <w:t xml:space="preserve"> </w:t>
            </w:r>
            <w:r>
              <w:rPr>
                <w:spacing w:val="-17"/>
                <w:sz w:val="20"/>
                <w:szCs w:val="20"/>
              </w:rPr>
              <w:t>款；情节严重的，并处200万元以上500万</w:t>
            </w:r>
            <w:r>
              <w:rPr>
                <w:sz w:val="20"/>
                <w:szCs w:val="20"/>
              </w:rPr>
              <w:t xml:space="preserve">  </w:t>
            </w:r>
            <w:r>
              <w:rPr>
                <w:spacing w:val="-9"/>
                <w:sz w:val="20"/>
                <w:szCs w:val="20"/>
              </w:rPr>
              <w:t>元以下罚款。(五)利用政策性粮食进行</w:t>
            </w:r>
            <w:r>
              <w:rPr>
                <w:spacing w:val="1"/>
                <w:sz w:val="20"/>
                <w:szCs w:val="20"/>
              </w:rPr>
              <w:t xml:space="preserve">  </w:t>
            </w:r>
            <w:r>
              <w:rPr>
                <w:spacing w:val="-17"/>
                <w:w w:val="98"/>
                <w:sz w:val="20"/>
                <w:szCs w:val="20"/>
              </w:rPr>
              <w:t>除政府委托的政策性任务以外的其他商业</w:t>
            </w:r>
            <w:r>
              <w:rPr>
                <w:spacing w:val="8"/>
                <w:sz w:val="20"/>
                <w:szCs w:val="20"/>
              </w:rPr>
              <w:t xml:space="preserve">  </w:t>
            </w:r>
            <w:r>
              <w:rPr>
                <w:spacing w:val="-11"/>
                <w:sz w:val="20"/>
                <w:szCs w:val="20"/>
              </w:rPr>
              <w:t>经 营</w:t>
            </w:r>
            <w:r>
              <w:rPr>
                <w:spacing w:val="-35"/>
                <w:sz w:val="20"/>
                <w:szCs w:val="20"/>
              </w:rPr>
              <w:t xml:space="preserve"> </w:t>
            </w:r>
            <w:r>
              <w:rPr>
                <w:spacing w:val="-11"/>
                <w:sz w:val="20"/>
                <w:szCs w:val="20"/>
              </w:rPr>
              <w:t>。</w:t>
            </w:r>
            <w:r>
              <w:rPr>
                <w:b/>
                <w:bCs/>
                <w:spacing w:val="-11"/>
                <w:sz w:val="20"/>
                <w:szCs w:val="20"/>
              </w:rPr>
              <w:t>第五十一条</w:t>
            </w:r>
            <w:r>
              <w:rPr>
                <w:spacing w:val="-11"/>
                <w:sz w:val="20"/>
                <w:szCs w:val="20"/>
              </w:rPr>
              <w:t>从事粮食经营活动</w:t>
            </w:r>
            <w:r>
              <w:rPr>
                <w:sz w:val="20"/>
                <w:szCs w:val="20"/>
              </w:rPr>
              <w:t xml:space="preserve">  </w:t>
            </w:r>
            <w:r>
              <w:rPr>
                <w:spacing w:val="-17"/>
                <w:w w:val="98"/>
                <w:sz w:val="20"/>
                <w:szCs w:val="20"/>
              </w:rPr>
              <w:t>的企业有违反本条例规定的违法情形且情</w:t>
            </w:r>
            <w:r>
              <w:rPr>
                <w:spacing w:val="9"/>
                <w:sz w:val="20"/>
                <w:szCs w:val="20"/>
              </w:rPr>
              <w:t xml:space="preserve">  </w:t>
            </w:r>
            <w:r>
              <w:rPr>
                <w:spacing w:val="-20"/>
                <w:sz w:val="20"/>
                <w:szCs w:val="20"/>
              </w:rPr>
              <w:t>节严重的，对其法定代表人、主要负责人</w:t>
            </w:r>
            <w:r>
              <w:rPr>
                <w:sz w:val="20"/>
                <w:szCs w:val="20"/>
              </w:rPr>
              <w:t xml:space="preserve">  </w:t>
            </w:r>
            <w:r>
              <w:rPr>
                <w:spacing w:val="-21"/>
                <w:sz w:val="20"/>
                <w:szCs w:val="20"/>
              </w:rPr>
              <w:t>、直接负责的主管人员和其他直接责任人</w:t>
            </w:r>
            <w:r>
              <w:rPr>
                <w:spacing w:val="5"/>
                <w:sz w:val="20"/>
                <w:szCs w:val="20"/>
              </w:rPr>
              <w:t xml:space="preserve">  </w:t>
            </w:r>
            <w:r>
              <w:rPr>
                <w:spacing w:val="-14"/>
                <w:sz w:val="20"/>
                <w:szCs w:val="20"/>
              </w:rPr>
              <w:t>员处以其上一年度从本企业取得收入的1</w:t>
            </w:r>
            <w:r>
              <w:rPr>
                <w:spacing w:val="2"/>
                <w:sz w:val="20"/>
                <w:szCs w:val="20"/>
              </w:rPr>
              <w:t xml:space="preserve"> </w:t>
            </w:r>
            <w:r>
              <w:rPr>
                <w:spacing w:val="3"/>
                <w:sz w:val="20"/>
                <w:szCs w:val="20"/>
              </w:rPr>
              <w:t>倍以上10倍以下罚款。</w:t>
            </w:r>
          </w:p>
        </w:tc>
        <w:tc>
          <w:tcPr>
            <w:tcW w:w="1399" w:type="dxa"/>
            <w:vAlign w:val="top"/>
          </w:tcPr>
          <w:p>
            <w:pPr>
              <w:spacing w:line="474" w:lineRule="auto"/>
              <w:rPr>
                <w:rFonts w:ascii="Arial"/>
                <w:sz w:val="21"/>
              </w:rPr>
            </w:pPr>
          </w:p>
          <w:p>
            <w:pPr>
              <w:pStyle w:val="8"/>
              <w:spacing w:before="65" w:line="221" w:lineRule="auto"/>
              <w:ind w:left="293"/>
              <w:rPr>
                <w:sz w:val="20"/>
                <w:szCs w:val="20"/>
              </w:rPr>
            </w:pPr>
            <w:r>
              <w:rPr>
                <w:spacing w:val="6"/>
                <w:sz w:val="20"/>
                <w:szCs w:val="20"/>
              </w:rPr>
              <w:t>不予处罚</w:t>
            </w:r>
          </w:p>
        </w:tc>
        <w:tc>
          <w:tcPr>
            <w:tcW w:w="6706" w:type="dxa"/>
            <w:vAlign w:val="top"/>
          </w:tcPr>
          <w:p>
            <w:pPr>
              <w:spacing w:line="371" w:lineRule="auto"/>
              <w:rPr>
                <w:rFonts w:ascii="Arial"/>
                <w:sz w:val="21"/>
              </w:rPr>
            </w:pPr>
          </w:p>
          <w:p>
            <w:pPr>
              <w:pStyle w:val="8"/>
              <w:spacing w:before="65" w:line="225" w:lineRule="auto"/>
              <w:ind w:left="64" w:right="161" w:firstLine="79"/>
              <w:rPr>
                <w:sz w:val="20"/>
                <w:szCs w:val="20"/>
              </w:rPr>
            </w:pPr>
            <w:r>
              <w:rPr>
                <w:sz w:val="20"/>
                <w:szCs w:val="20"/>
              </w:rPr>
              <w:t>从事政策性粮食经营活动，利用政策性粮食进</w:t>
            </w:r>
            <w:r>
              <w:rPr>
                <w:spacing w:val="-1"/>
                <w:sz w:val="20"/>
                <w:szCs w:val="20"/>
              </w:rPr>
              <w:t>行除政府委托的政策性任务</w:t>
            </w:r>
            <w:r>
              <w:rPr>
                <w:sz w:val="20"/>
                <w:szCs w:val="20"/>
              </w:rPr>
              <w:t xml:space="preserve"> 以外的其他商业经营，违法行为轻微并及时改正，没有造成危害后果的。</w:t>
            </w:r>
          </w:p>
        </w:tc>
        <w:tc>
          <w:tcPr>
            <w:tcW w:w="2923" w:type="dxa"/>
            <w:vAlign w:val="top"/>
          </w:tcPr>
          <w:p>
            <w:pPr>
              <w:spacing w:line="470" w:lineRule="auto"/>
              <w:rPr>
                <w:rFonts w:ascii="Arial"/>
                <w:sz w:val="21"/>
              </w:rPr>
            </w:pPr>
          </w:p>
          <w:p>
            <w:pPr>
              <w:pStyle w:val="8"/>
              <w:spacing w:before="65" w:line="219" w:lineRule="auto"/>
              <w:ind w:left="58"/>
              <w:rPr>
                <w:sz w:val="20"/>
                <w:szCs w:val="20"/>
              </w:rPr>
            </w:pPr>
            <w:r>
              <w:rPr>
                <w:spacing w:val="-1"/>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37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38" w:type="dxa"/>
            <w:vMerge w:val="continue"/>
            <w:tcBorders>
              <w:top w:val="nil"/>
              <w:bottom w:val="nil"/>
            </w:tcBorders>
            <w:vAlign w:val="top"/>
          </w:tcPr>
          <w:p>
            <w:pPr>
              <w:rPr>
                <w:rFonts w:ascii="Arial"/>
                <w:sz w:val="21"/>
              </w:rPr>
            </w:pPr>
          </w:p>
        </w:tc>
        <w:tc>
          <w:tcPr>
            <w:tcW w:w="1399" w:type="dxa"/>
            <w:vAlign w:val="top"/>
          </w:tcPr>
          <w:p>
            <w:pPr>
              <w:spacing w:line="404" w:lineRule="auto"/>
              <w:rPr>
                <w:rFonts w:ascii="Arial"/>
                <w:sz w:val="21"/>
              </w:rPr>
            </w:pPr>
          </w:p>
          <w:p>
            <w:pPr>
              <w:pStyle w:val="8"/>
              <w:spacing w:before="65" w:line="220" w:lineRule="auto"/>
              <w:ind w:left="293"/>
              <w:rPr>
                <w:sz w:val="20"/>
                <w:szCs w:val="20"/>
              </w:rPr>
            </w:pPr>
            <w:r>
              <w:rPr>
                <w:spacing w:val="6"/>
                <w:sz w:val="20"/>
                <w:szCs w:val="20"/>
              </w:rPr>
              <w:t>免于处罚</w:t>
            </w:r>
          </w:p>
        </w:tc>
        <w:tc>
          <w:tcPr>
            <w:tcW w:w="6706" w:type="dxa"/>
            <w:vAlign w:val="top"/>
          </w:tcPr>
          <w:p>
            <w:pPr>
              <w:spacing w:line="312" w:lineRule="auto"/>
              <w:rPr>
                <w:rFonts w:ascii="Arial"/>
                <w:sz w:val="21"/>
              </w:rPr>
            </w:pPr>
          </w:p>
          <w:p>
            <w:pPr>
              <w:pStyle w:val="8"/>
              <w:spacing w:before="65" w:line="221" w:lineRule="auto"/>
              <w:ind w:left="64" w:right="161" w:firstLine="79"/>
              <w:rPr>
                <w:sz w:val="20"/>
                <w:szCs w:val="20"/>
              </w:rPr>
            </w:pPr>
            <w:r>
              <w:rPr>
                <w:sz w:val="20"/>
                <w:szCs w:val="20"/>
              </w:rPr>
              <w:t>从事政策性粮食经营活动，利用政策性粮食进</w:t>
            </w:r>
            <w:r>
              <w:rPr>
                <w:spacing w:val="-1"/>
                <w:sz w:val="20"/>
                <w:szCs w:val="20"/>
              </w:rPr>
              <w:t>行除政府委托的政策性任务</w:t>
            </w:r>
            <w:r>
              <w:rPr>
                <w:sz w:val="20"/>
                <w:szCs w:val="20"/>
              </w:rPr>
              <w:t xml:space="preserve"> 以外的其他商业经营，初次违法且危害后果轻微并及时改正的。</w:t>
            </w:r>
          </w:p>
        </w:tc>
        <w:tc>
          <w:tcPr>
            <w:tcW w:w="2923" w:type="dxa"/>
            <w:vAlign w:val="top"/>
          </w:tcPr>
          <w:p>
            <w:pPr>
              <w:spacing w:line="402" w:lineRule="auto"/>
              <w:rPr>
                <w:rFonts w:ascii="Arial"/>
                <w:sz w:val="21"/>
              </w:rPr>
            </w:pPr>
          </w:p>
          <w:p>
            <w:pPr>
              <w:pStyle w:val="8"/>
              <w:spacing w:before="65" w:line="219" w:lineRule="auto"/>
              <w:ind w:left="38"/>
              <w:rPr>
                <w:sz w:val="20"/>
                <w:szCs w:val="20"/>
              </w:rPr>
            </w:pPr>
            <w:r>
              <w:rPr>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68" w:hRule="atLeast"/>
        </w:trPr>
        <w:tc>
          <w:tcPr>
            <w:tcW w:w="37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38" w:type="dxa"/>
            <w:vMerge w:val="continue"/>
            <w:tcBorders>
              <w:top w:val="nil"/>
              <w:bottom w:val="nil"/>
            </w:tcBorders>
            <w:vAlign w:val="top"/>
          </w:tcPr>
          <w:p>
            <w:pPr>
              <w:rPr>
                <w:rFonts w:ascii="Arial"/>
                <w:sz w:val="21"/>
              </w:rPr>
            </w:pPr>
          </w:p>
        </w:tc>
        <w:tc>
          <w:tcPr>
            <w:tcW w:w="1399" w:type="dxa"/>
            <w:vAlign w:val="top"/>
          </w:tcPr>
          <w:p>
            <w:pPr>
              <w:spacing w:line="336" w:lineRule="auto"/>
              <w:rPr>
                <w:rFonts w:ascii="Arial"/>
                <w:sz w:val="21"/>
              </w:rPr>
            </w:pPr>
          </w:p>
          <w:p>
            <w:pPr>
              <w:spacing w:line="337" w:lineRule="auto"/>
              <w:rPr>
                <w:rFonts w:ascii="Arial"/>
                <w:sz w:val="21"/>
              </w:rPr>
            </w:pPr>
          </w:p>
          <w:p>
            <w:pPr>
              <w:pStyle w:val="8"/>
              <w:spacing w:before="65" w:line="219" w:lineRule="auto"/>
              <w:ind w:left="293"/>
              <w:rPr>
                <w:sz w:val="20"/>
                <w:szCs w:val="20"/>
              </w:rPr>
            </w:pPr>
            <w:r>
              <w:rPr>
                <w:spacing w:val="6"/>
                <w:sz w:val="20"/>
                <w:szCs w:val="20"/>
              </w:rPr>
              <w:t>从轻处罚</w:t>
            </w:r>
          </w:p>
        </w:tc>
        <w:tc>
          <w:tcPr>
            <w:tcW w:w="6706" w:type="dxa"/>
            <w:vAlign w:val="top"/>
          </w:tcPr>
          <w:p>
            <w:pPr>
              <w:spacing w:line="443" w:lineRule="auto"/>
              <w:rPr>
                <w:rFonts w:ascii="Arial"/>
                <w:sz w:val="21"/>
              </w:rPr>
            </w:pPr>
          </w:p>
          <w:p>
            <w:pPr>
              <w:pStyle w:val="8"/>
              <w:spacing w:before="65" w:line="219" w:lineRule="auto"/>
              <w:ind w:left="144"/>
              <w:rPr>
                <w:sz w:val="20"/>
                <w:szCs w:val="20"/>
              </w:rPr>
            </w:pPr>
            <w:r>
              <w:rPr>
                <w:sz w:val="20"/>
                <w:szCs w:val="20"/>
              </w:rPr>
              <w:t>从事政策性粮食经营活动，利用政策性粮食进行</w:t>
            </w:r>
            <w:r>
              <w:rPr>
                <w:spacing w:val="-1"/>
                <w:sz w:val="20"/>
                <w:szCs w:val="20"/>
              </w:rPr>
              <w:t>除政府委托的政策性任务</w:t>
            </w:r>
          </w:p>
          <w:p>
            <w:pPr>
              <w:pStyle w:val="8"/>
              <w:spacing w:before="3" w:line="220" w:lineRule="auto"/>
              <w:ind w:left="44" w:right="141" w:firstLine="100"/>
              <w:rPr>
                <w:sz w:val="20"/>
                <w:szCs w:val="20"/>
              </w:rPr>
            </w:pPr>
            <w:r>
              <w:rPr>
                <w:sz w:val="20"/>
                <w:szCs w:val="20"/>
              </w:rPr>
              <w:t>以外的其他商业经营，涉及粮食数量50吨以下，主动消除或者减轻违法行</w:t>
            </w:r>
            <w:r>
              <w:rPr>
                <w:spacing w:val="8"/>
                <w:sz w:val="20"/>
                <w:szCs w:val="20"/>
              </w:rPr>
              <w:t xml:space="preserve"> </w:t>
            </w:r>
            <w:r>
              <w:rPr>
                <w:sz w:val="20"/>
                <w:szCs w:val="20"/>
              </w:rPr>
              <w:t>为危害后果，法律、法规、规章规定其他应当从轻或者减轻行政处罚</w:t>
            </w:r>
            <w:r>
              <w:rPr>
                <w:spacing w:val="-1"/>
                <w:sz w:val="20"/>
                <w:szCs w:val="20"/>
              </w:rPr>
              <w:t>的。</w:t>
            </w:r>
          </w:p>
        </w:tc>
        <w:tc>
          <w:tcPr>
            <w:tcW w:w="2923" w:type="dxa"/>
            <w:vAlign w:val="top"/>
          </w:tcPr>
          <w:p>
            <w:pPr>
              <w:spacing w:line="335" w:lineRule="auto"/>
              <w:rPr>
                <w:rFonts w:ascii="Arial"/>
                <w:sz w:val="21"/>
              </w:rPr>
            </w:pPr>
          </w:p>
          <w:p>
            <w:pPr>
              <w:spacing w:line="336" w:lineRule="auto"/>
              <w:rPr>
                <w:rFonts w:ascii="Arial"/>
                <w:sz w:val="21"/>
              </w:rPr>
            </w:pPr>
          </w:p>
          <w:p>
            <w:pPr>
              <w:pStyle w:val="8"/>
              <w:spacing w:before="65" w:line="218" w:lineRule="auto"/>
              <w:ind w:left="58"/>
              <w:rPr>
                <w:sz w:val="20"/>
                <w:szCs w:val="20"/>
              </w:rPr>
            </w:pPr>
            <w:r>
              <w:rPr>
                <w:sz w:val="20"/>
                <w:szCs w:val="20"/>
              </w:rP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8" w:hRule="atLeast"/>
        </w:trPr>
        <w:tc>
          <w:tcPr>
            <w:tcW w:w="37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38" w:type="dxa"/>
            <w:vMerge w:val="continue"/>
            <w:tcBorders>
              <w:top w:val="nil"/>
              <w:bottom w:val="nil"/>
            </w:tcBorders>
            <w:vAlign w:val="top"/>
          </w:tcPr>
          <w:p>
            <w:pPr>
              <w:rPr>
                <w:rFonts w:ascii="Arial"/>
                <w:sz w:val="21"/>
              </w:rPr>
            </w:pPr>
          </w:p>
        </w:tc>
        <w:tc>
          <w:tcPr>
            <w:tcW w:w="1399" w:type="dxa"/>
            <w:vAlign w:val="top"/>
          </w:tcPr>
          <w:p>
            <w:pPr>
              <w:spacing w:line="243" w:lineRule="auto"/>
              <w:rPr>
                <w:rFonts w:ascii="Arial"/>
                <w:sz w:val="21"/>
              </w:rPr>
            </w:pPr>
          </w:p>
          <w:p>
            <w:pPr>
              <w:spacing w:line="243" w:lineRule="auto"/>
              <w:rPr>
                <w:rFonts w:ascii="Arial"/>
                <w:sz w:val="21"/>
              </w:rPr>
            </w:pPr>
          </w:p>
          <w:p>
            <w:pPr>
              <w:pStyle w:val="8"/>
              <w:spacing w:before="65" w:line="219" w:lineRule="auto"/>
              <w:ind w:left="293"/>
              <w:rPr>
                <w:sz w:val="20"/>
                <w:szCs w:val="20"/>
              </w:rPr>
            </w:pPr>
            <w:r>
              <w:rPr>
                <w:spacing w:val="6"/>
                <w:sz w:val="20"/>
                <w:szCs w:val="20"/>
              </w:rPr>
              <w:t>减轻处罚</w:t>
            </w:r>
          </w:p>
        </w:tc>
        <w:tc>
          <w:tcPr>
            <w:tcW w:w="6706" w:type="dxa"/>
            <w:vAlign w:val="top"/>
          </w:tcPr>
          <w:p>
            <w:pPr>
              <w:pStyle w:val="8"/>
              <w:spacing w:before="202" w:line="232" w:lineRule="auto"/>
              <w:ind w:left="34" w:right="90" w:firstLine="110"/>
              <w:rPr>
                <w:sz w:val="20"/>
                <w:szCs w:val="20"/>
              </w:rPr>
            </w:pPr>
            <w:r>
              <w:rPr>
                <w:sz w:val="20"/>
                <w:szCs w:val="20"/>
              </w:rPr>
              <w:t>从事政策性粮食经营活动，利用政策性粮食进</w:t>
            </w:r>
            <w:r>
              <w:rPr>
                <w:spacing w:val="-1"/>
                <w:sz w:val="20"/>
                <w:szCs w:val="20"/>
              </w:rPr>
              <w:t>行除政府委托的政策性任务</w:t>
            </w:r>
            <w:r>
              <w:rPr>
                <w:sz w:val="20"/>
                <w:szCs w:val="20"/>
              </w:rPr>
              <w:t xml:space="preserve"> </w:t>
            </w:r>
            <w:r>
              <w:rPr>
                <w:spacing w:val="2"/>
                <w:sz w:val="20"/>
                <w:szCs w:val="20"/>
              </w:rPr>
              <w:t>以外的其他商业经营，涉及粮食数量50吨以上100吨以下，主动消除或者减</w:t>
            </w:r>
            <w:r>
              <w:rPr>
                <w:sz w:val="20"/>
                <w:szCs w:val="20"/>
              </w:rPr>
              <w:t xml:space="preserve"> 轻违法行为危害后果，法律、法规、规章规定其他</w:t>
            </w:r>
            <w:r>
              <w:rPr>
                <w:spacing w:val="-1"/>
                <w:sz w:val="20"/>
                <w:szCs w:val="20"/>
              </w:rPr>
              <w:t>应当从轻或者减轻行政</w:t>
            </w:r>
            <w:r>
              <w:rPr>
                <w:sz w:val="20"/>
                <w:szCs w:val="20"/>
              </w:rPr>
              <w:t xml:space="preserve">  </w:t>
            </w:r>
            <w:r>
              <w:rPr>
                <w:spacing w:val="2"/>
                <w:sz w:val="20"/>
                <w:szCs w:val="20"/>
              </w:rPr>
              <w:t>处罚的。</w:t>
            </w:r>
          </w:p>
        </w:tc>
        <w:tc>
          <w:tcPr>
            <w:tcW w:w="2923" w:type="dxa"/>
            <w:vAlign w:val="top"/>
          </w:tcPr>
          <w:p>
            <w:pPr>
              <w:spacing w:line="266" w:lineRule="auto"/>
              <w:rPr>
                <w:rFonts w:ascii="Arial"/>
                <w:sz w:val="21"/>
              </w:rPr>
            </w:pPr>
          </w:p>
          <w:p>
            <w:pPr>
              <w:pStyle w:val="8"/>
              <w:spacing w:before="65" w:line="219" w:lineRule="auto"/>
              <w:ind w:left="58" w:right="47"/>
              <w:rPr>
                <w:sz w:val="20"/>
                <w:szCs w:val="20"/>
              </w:rPr>
            </w:pPr>
            <w:r>
              <w:rPr>
                <w:sz w:val="20"/>
                <w:szCs w:val="20"/>
              </w:rPr>
              <w:t>责令改正，给予警告，没收违法</w:t>
            </w:r>
            <w:r>
              <w:rPr>
                <w:spacing w:val="6"/>
                <w:sz w:val="20"/>
                <w:szCs w:val="20"/>
              </w:rPr>
              <w:t xml:space="preserve"> </w:t>
            </w:r>
            <w:r>
              <w:rPr>
                <w:spacing w:val="-1"/>
                <w:sz w:val="20"/>
                <w:szCs w:val="20"/>
              </w:rPr>
              <w:t>所得，并处50万元以上100万元</w:t>
            </w:r>
            <w:r>
              <w:rPr>
                <w:spacing w:val="3"/>
                <w:sz w:val="20"/>
                <w:szCs w:val="20"/>
              </w:rPr>
              <w:t xml:space="preserve">  </w:t>
            </w:r>
            <w:r>
              <w:rPr>
                <w:spacing w:val="-1"/>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37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38" w:type="dxa"/>
            <w:vMerge w:val="continue"/>
            <w:tcBorders>
              <w:top w:val="nil"/>
              <w:bottom w:val="nil"/>
            </w:tcBorders>
            <w:vAlign w:val="top"/>
          </w:tcPr>
          <w:p>
            <w:pPr>
              <w:rPr>
                <w:rFonts w:ascii="Arial"/>
                <w:sz w:val="21"/>
              </w:rPr>
            </w:pPr>
          </w:p>
        </w:tc>
        <w:tc>
          <w:tcPr>
            <w:tcW w:w="1399" w:type="dxa"/>
            <w:vAlign w:val="top"/>
          </w:tcPr>
          <w:p>
            <w:pPr>
              <w:spacing w:line="389" w:lineRule="auto"/>
              <w:rPr>
                <w:rFonts w:ascii="Arial"/>
                <w:sz w:val="21"/>
              </w:rPr>
            </w:pPr>
          </w:p>
          <w:p>
            <w:pPr>
              <w:pStyle w:val="8"/>
              <w:spacing w:before="65" w:line="220" w:lineRule="auto"/>
              <w:ind w:left="293"/>
              <w:rPr>
                <w:sz w:val="20"/>
                <w:szCs w:val="20"/>
              </w:rPr>
            </w:pPr>
            <w:r>
              <w:rPr>
                <w:spacing w:val="2"/>
                <w:sz w:val="20"/>
                <w:szCs w:val="20"/>
              </w:rPr>
              <w:t>一般情形</w:t>
            </w:r>
          </w:p>
        </w:tc>
        <w:tc>
          <w:tcPr>
            <w:tcW w:w="6706" w:type="dxa"/>
            <w:vAlign w:val="top"/>
          </w:tcPr>
          <w:p>
            <w:pPr>
              <w:spacing w:line="278" w:lineRule="auto"/>
              <w:rPr>
                <w:rFonts w:ascii="Arial"/>
                <w:sz w:val="21"/>
              </w:rPr>
            </w:pPr>
          </w:p>
          <w:p>
            <w:pPr>
              <w:pStyle w:val="8"/>
              <w:spacing w:before="65" w:line="220" w:lineRule="auto"/>
              <w:ind w:left="64" w:right="161" w:firstLine="79"/>
              <w:rPr>
                <w:sz w:val="20"/>
                <w:szCs w:val="20"/>
              </w:rPr>
            </w:pPr>
            <w:r>
              <w:rPr>
                <w:sz w:val="20"/>
                <w:szCs w:val="20"/>
              </w:rPr>
              <w:t>从事政策性粮食经营活动，利用政策性粮食进</w:t>
            </w:r>
            <w:r>
              <w:rPr>
                <w:spacing w:val="-1"/>
                <w:sz w:val="20"/>
                <w:szCs w:val="20"/>
              </w:rPr>
              <w:t>行除政府委托的政策性任务</w:t>
            </w:r>
            <w:r>
              <w:rPr>
                <w:sz w:val="20"/>
                <w:szCs w:val="20"/>
              </w:rPr>
              <w:t xml:space="preserve"> 以外的其他商业经营，涉及粮食数量100吨以上200吨以下</w:t>
            </w:r>
            <w:r>
              <w:rPr>
                <w:spacing w:val="-1"/>
                <w:sz w:val="20"/>
                <w:szCs w:val="20"/>
              </w:rPr>
              <w:t>的。</w:t>
            </w:r>
          </w:p>
        </w:tc>
        <w:tc>
          <w:tcPr>
            <w:tcW w:w="2923" w:type="dxa"/>
            <w:vAlign w:val="top"/>
          </w:tcPr>
          <w:p>
            <w:pPr>
              <w:pStyle w:val="8"/>
              <w:spacing w:before="215" w:line="228" w:lineRule="auto"/>
              <w:ind w:left="58" w:right="47"/>
              <w:jc w:val="both"/>
              <w:rPr>
                <w:sz w:val="20"/>
                <w:szCs w:val="20"/>
              </w:rPr>
            </w:pPr>
            <w:r>
              <w:rPr>
                <w:sz w:val="20"/>
                <w:szCs w:val="20"/>
              </w:rPr>
              <w:t>责令改正，给予警告，没收违法</w:t>
            </w:r>
            <w:r>
              <w:rPr>
                <w:spacing w:val="6"/>
                <w:sz w:val="20"/>
                <w:szCs w:val="20"/>
              </w:rPr>
              <w:t xml:space="preserve"> </w:t>
            </w:r>
            <w:r>
              <w:rPr>
                <w:spacing w:val="-1"/>
                <w:sz w:val="20"/>
                <w:szCs w:val="20"/>
              </w:rPr>
              <w:t>所得，并处100万元以上200万元</w:t>
            </w:r>
            <w:r>
              <w:rPr>
                <w:spacing w:val="8"/>
                <w:sz w:val="20"/>
                <w:szCs w:val="20"/>
              </w:rPr>
              <w:t xml:space="preserve"> </w:t>
            </w:r>
            <w:r>
              <w:rPr>
                <w:spacing w:val="-1"/>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3" w:hRule="atLeast"/>
        </w:trPr>
        <w:tc>
          <w:tcPr>
            <w:tcW w:w="374"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3338" w:type="dxa"/>
            <w:vMerge w:val="continue"/>
            <w:tcBorders>
              <w:top w:val="nil"/>
            </w:tcBorders>
            <w:vAlign w:val="top"/>
          </w:tcPr>
          <w:p>
            <w:pPr>
              <w:rPr>
                <w:rFonts w:ascii="Arial"/>
                <w:sz w:val="21"/>
              </w:rPr>
            </w:pPr>
          </w:p>
        </w:tc>
        <w:tc>
          <w:tcPr>
            <w:tcW w:w="1399" w:type="dxa"/>
            <w:vAlign w:val="top"/>
          </w:tcPr>
          <w:p>
            <w:pPr>
              <w:spacing w:line="285" w:lineRule="auto"/>
              <w:rPr>
                <w:rFonts w:ascii="Arial"/>
                <w:sz w:val="21"/>
              </w:rPr>
            </w:pPr>
          </w:p>
          <w:p>
            <w:pPr>
              <w:spacing w:line="286" w:lineRule="auto"/>
              <w:rPr>
                <w:rFonts w:ascii="Arial"/>
                <w:sz w:val="21"/>
              </w:rPr>
            </w:pPr>
          </w:p>
          <w:p>
            <w:pPr>
              <w:spacing w:line="286" w:lineRule="auto"/>
              <w:rPr>
                <w:rFonts w:ascii="Arial"/>
                <w:sz w:val="21"/>
              </w:rPr>
            </w:pPr>
          </w:p>
          <w:p>
            <w:pPr>
              <w:pStyle w:val="8"/>
              <w:spacing w:before="65" w:line="220" w:lineRule="auto"/>
              <w:ind w:left="293"/>
              <w:rPr>
                <w:sz w:val="20"/>
                <w:szCs w:val="20"/>
              </w:rPr>
            </w:pPr>
            <w:r>
              <w:rPr>
                <w:spacing w:val="6"/>
                <w:sz w:val="20"/>
                <w:szCs w:val="20"/>
              </w:rPr>
              <w:t>从重处罚</w:t>
            </w:r>
          </w:p>
        </w:tc>
        <w:tc>
          <w:tcPr>
            <w:tcW w:w="6706" w:type="dxa"/>
            <w:vAlign w:val="top"/>
          </w:tcPr>
          <w:p>
            <w:pPr>
              <w:spacing w:line="389" w:lineRule="auto"/>
              <w:rPr>
                <w:rFonts w:ascii="Arial"/>
                <w:sz w:val="21"/>
              </w:rPr>
            </w:pPr>
          </w:p>
          <w:p>
            <w:pPr>
              <w:pStyle w:val="8"/>
              <w:spacing w:before="65" w:line="220" w:lineRule="auto"/>
              <w:ind w:left="94" w:right="90" w:firstLine="50"/>
              <w:rPr>
                <w:sz w:val="20"/>
                <w:szCs w:val="20"/>
              </w:rPr>
            </w:pPr>
            <w:r>
              <w:rPr>
                <w:sz w:val="20"/>
                <w:szCs w:val="20"/>
              </w:rPr>
              <w:t>从事政策性粮食经营活动，利用政策性粮食进</w:t>
            </w:r>
            <w:r>
              <w:rPr>
                <w:spacing w:val="-1"/>
                <w:sz w:val="20"/>
                <w:szCs w:val="20"/>
              </w:rPr>
              <w:t>行除政府委托的政策性任务</w:t>
            </w:r>
            <w:r>
              <w:rPr>
                <w:sz w:val="20"/>
                <w:szCs w:val="20"/>
              </w:rPr>
              <w:t xml:space="preserve"> 以外的其他商业经营，涉及粮食数量200吨以上的，涉及粮食数量每增加50</w:t>
            </w:r>
          </w:p>
          <w:p>
            <w:pPr>
              <w:pStyle w:val="8"/>
              <w:spacing w:before="23" w:line="224" w:lineRule="auto"/>
              <w:ind w:left="34" w:right="50" w:firstLine="110"/>
              <w:rPr>
                <w:sz w:val="20"/>
                <w:szCs w:val="20"/>
              </w:rPr>
            </w:pPr>
            <w:r>
              <w:rPr>
                <w:sz w:val="20"/>
                <w:szCs w:val="20"/>
              </w:rPr>
              <w:t>吨，罚款增加1000元。当罚款超过500万元时，按照《粮食流通管理条例》 第五十一条规定，对其法定代表人、主要负责人、直接负责的主管人员和</w:t>
            </w:r>
            <w:r>
              <w:rPr>
                <w:spacing w:val="5"/>
                <w:sz w:val="20"/>
                <w:szCs w:val="20"/>
              </w:rPr>
              <w:t xml:space="preserve">   </w:t>
            </w:r>
            <w:r>
              <w:rPr>
                <w:sz w:val="20"/>
                <w:szCs w:val="20"/>
              </w:rPr>
              <w:t>其他直接责任人员进行罚款。</w:t>
            </w:r>
          </w:p>
        </w:tc>
        <w:tc>
          <w:tcPr>
            <w:tcW w:w="2923" w:type="dxa"/>
            <w:vAlign w:val="top"/>
          </w:tcPr>
          <w:p>
            <w:pPr>
              <w:pStyle w:val="8"/>
              <w:spacing w:before="207" w:line="228" w:lineRule="auto"/>
              <w:ind w:left="28" w:right="43" w:firstLine="9"/>
              <w:rPr>
                <w:sz w:val="20"/>
                <w:szCs w:val="20"/>
              </w:rPr>
            </w:pPr>
            <w:r>
              <w:rPr>
                <w:sz w:val="20"/>
                <w:szCs w:val="20"/>
              </w:rPr>
              <w:t>责令改正，给予警告，没收违法</w:t>
            </w:r>
            <w:r>
              <w:rPr>
                <w:spacing w:val="6"/>
                <w:sz w:val="20"/>
                <w:szCs w:val="20"/>
              </w:rPr>
              <w:t xml:space="preserve"> </w:t>
            </w:r>
            <w:r>
              <w:rPr>
                <w:spacing w:val="-1"/>
                <w:sz w:val="20"/>
                <w:szCs w:val="20"/>
              </w:rPr>
              <w:t>所得，并处200万元以上500万元</w:t>
            </w:r>
            <w:r>
              <w:rPr>
                <w:spacing w:val="8"/>
                <w:sz w:val="20"/>
                <w:szCs w:val="20"/>
              </w:rPr>
              <w:t xml:space="preserve"> </w:t>
            </w:r>
            <w:r>
              <w:rPr>
                <w:spacing w:val="2"/>
                <w:sz w:val="20"/>
                <w:szCs w:val="20"/>
              </w:rPr>
              <w:t>以下罚款。对其法定代表人、主</w:t>
            </w:r>
            <w:r>
              <w:rPr>
                <w:spacing w:val="11"/>
                <w:sz w:val="20"/>
                <w:szCs w:val="20"/>
              </w:rPr>
              <w:t xml:space="preserve"> </w:t>
            </w:r>
            <w:r>
              <w:rPr>
                <w:spacing w:val="2"/>
                <w:sz w:val="20"/>
                <w:szCs w:val="20"/>
              </w:rPr>
              <w:t>要负责人、直接负责的主管人员</w:t>
            </w:r>
            <w:r>
              <w:rPr>
                <w:spacing w:val="8"/>
                <w:sz w:val="20"/>
                <w:szCs w:val="20"/>
              </w:rPr>
              <w:t xml:space="preserve"> </w:t>
            </w:r>
            <w:r>
              <w:rPr>
                <w:sz w:val="20"/>
                <w:szCs w:val="20"/>
              </w:rPr>
              <w:t xml:space="preserve">和其他直接责任人员处以其上一 </w:t>
            </w:r>
            <w:r>
              <w:rPr>
                <w:spacing w:val="1"/>
                <w:sz w:val="20"/>
                <w:szCs w:val="20"/>
              </w:rPr>
              <w:t xml:space="preserve">年度从本企业取得收入的1倍以  </w:t>
            </w:r>
            <w:r>
              <w:rPr>
                <w:spacing w:val="4"/>
                <w:sz w:val="20"/>
                <w:szCs w:val="20"/>
              </w:rPr>
              <w:t>上10倍以下罚款。</w:t>
            </w:r>
          </w:p>
        </w:tc>
      </w:tr>
    </w:tbl>
    <w:p>
      <w:pPr>
        <w:pStyle w:val="4"/>
      </w:pPr>
    </w:p>
    <w:p>
      <w:pPr>
        <w:sectPr>
          <w:footerReference r:id="rId22" w:type="default"/>
          <w:pgSz w:w="16840" w:h="11920"/>
          <w:pgMar w:top="316" w:right="355" w:bottom="902" w:left="455" w:header="0" w:footer="602" w:gutter="0"/>
          <w:cols w:space="720" w:num="1"/>
        </w:sectPr>
      </w:pPr>
    </w:p>
    <w:p>
      <w:pPr>
        <w:spacing w:before="45" w:line="224" w:lineRule="auto"/>
        <w:ind w:left="714"/>
        <w:rPr>
          <w:rFonts w:ascii="黑体" w:hAnsi="黑体" w:eastAsia="黑体" w:cs="黑体"/>
          <w:sz w:val="22"/>
          <w:szCs w:val="22"/>
        </w:rPr>
      </w:pPr>
      <w:r>
        <w:rPr>
          <w:rFonts w:ascii="黑体" w:hAnsi="黑体" w:eastAsia="黑体" w:cs="黑体"/>
          <w:spacing w:val="10"/>
          <w:sz w:val="22"/>
          <w:szCs w:val="22"/>
        </w:rPr>
        <w:t>附件</w:t>
      </w:r>
    </w:p>
    <w:p>
      <w:pPr>
        <w:spacing w:before="8" w:line="192" w:lineRule="auto"/>
        <w:ind w:left="3884"/>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4"/>
        <w:gridCol w:w="1279"/>
        <w:gridCol w:w="3348"/>
        <w:gridCol w:w="1379"/>
        <w:gridCol w:w="6736"/>
        <w:gridCol w:w="29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84" w:type="dxa"/>
            <w:textDirection w:val="tbRlV"/>
            <w:vAlign w:val="top"/>
          </w:tcPr>
          <w:p>
            <w:pPr>
              <w:pStyle w:val="8"/>
              <w:spacing w:before="75" w:line="199" w:lineRule="auto"/>
              <w:ind w:left="80"/>
              <w:rPr>
                <w:sz w:val="27"/>
                <w:szCs w:val="27"/>
              </w:rPr>
            </w:pPr>
            <w:r>
              <w:rPr>
                <w:spacing w:val="10"/>
                <w:sz w:val="27"/>
                <w:szCs w:val="27"/>
              </w:rPr>
              <w:t>序号</w:t>
            </w:r>
          </w:p>
        </w:tc>
        <w:tc>
          <w:tcPr>
            <w:tcW w:w="1279" w:type="dxa"/>
            <w:vAlign w:val="top"/>
          </w:tcPr>
          <w:p>
            <w:pPr>
              <w:pStyle w:val="8"/>
              <w:spacing w:before="237" w:line="220" w:lineRule="auto"/>
              <w:ind w:left="70"/>
              <w:rPr>
                <w:sz w:val="28"/>
                <w:szCs w:val="28"/>
              </w:rPr>
            </w:pPr>
            <w:r>
              <w:rPr>
                <w:spacing w:val="3"/>
                <w:sz w:val="28"/>
                <w:szCs w:val="28"/>
              </w:rPr>
              <w:t>违法行为</w:t>
            </w:r>
          </w:p>
        </w:tc>
        <w:tc>
          <w:tcPr>
            <w:tcW w:w="3348" w:type="dxa"/>
            <w:vAlign w:val="top"/>
          </w:tcPr>
          <w:p>
            <w:pPr>
              <w:pStyle w:val="8"/>
              <w:spacing w:before="234" w:line="219" w:lineRule="auto"/>
              <w:ind w:left="1121"/>
              <w:rPr>
                <w:sz w:val="27"/>
                <w:szCs w:val="27"/>
              </w:rPr>
            </w:pPr>
            <w:r>
              <w:rPr>
                <w:spacing w:val="4"/>
                <w:sz w:val="27"/>
                <w:szCs w:val="27"/>
              </w:rPr>
              <w:t>法定依据</w:t>
            </w:r>
          </w:p>
        </w:tc>
        <w:tc>
          <w:tcPr>
            <w:tcW w:w="1379" w:type="dxa"/>
            <w:vAlign w:val="top"/>
          </w:tcPr>
          <w:p>
            <w:pPr>
              <w:pStyle w:val="8"/>
              <w:spacing w:before="236" w:line="219" w:lineRule="auto"/>
              <w:ind w:left="143"/>
              <w:rPr>
                <w:sz w:val="27"/>
                <w:szCs w:val="27"/>
              </w:rPr>
            </w:pPr>
            <w:r>
              <w:rPr>
                <w:spacing w:val="2"/>
                <w:sz w:val="27"/>
                <w:szCs w:val="27"/>
              </w:rPr>
              <w:t>裁量阶次</w:t>
            </w:r>
          </w:p>
        </w:tc>
        <w:tc>
          <w:tcPr>
            <w:tcW w:w="6736" w:type="dxa"/>
            <w:vAlign w:val="top"/>
          </w:tcPr>
          <w:p>
            <w:pPr>
              <w:pStyle w:val="8"/>
              <w:spacing w:before="232" w:line="219" w:lineRule="auto"/>
              <w:ind w:left="2798"/>
              <w:rPr>
                <w:sz w:val="27"/>
                <w:szCs w:val="27"/>
              </w:rPr>
            </w:pPr>
            <w:r>
              <w:rPr>
                <w:b/>
                <w:bCs/>
                <w:spacing w:val="-5"/>
                <w:sz w:val="27"/>
                <w:szCs w:val="27"/>
              </w:rPr>
              <w:t>适用条件</w:t>
            </w:r>
          </w:p>
        </w:tc>
        <w:tc>
          <w:tcPr>
            <w:tcW w:w="2923" w:type="dxa"/>
            <w:vAlign w:val="top"/>
          </w:tcPr>
          <w:p>
            <w:pPr>
              <w:pStyle w:val="8"/>
              <w:spacing w:before="233" w:line="220" w:lineRule="auto"/>
              <w:ind w:left="90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384" w:type="dxa"/>
            <w:vMerge w:val="restart"/>
            <w:tcBorders>
              <w:bottom w:val="nil"/>
            </w:tcBorders>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8"/>
              <w:spacing w:before="65" w:line="184" w:lineRule="auto"/>
              <w:ind w:left="84"/>
              <w:rPr>
                <w:sz w:val="20"/>
                <w:szCs w:val="20"/>
              </w:rPr>
            </w:pPr>
            <w:r>
              <w:rPr>
                <w:spacing w:val="-6"/>
                <w:sz w:val="20"/>
                <w:szCs w:val="20"/>
              </w:rPr>
              <w:t>19</w:t>
            </w:r>
          </w:p>
        </w:tc>
        <w:tc>
          <w:tcPr>
            <w:tcW w:w="1279"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65" w:line="226" w:lineRule="auto"/>
              <w:ind w:left="20" w:firstLine="10"/>
              <w:jc w:val="both"/>
              <w:rPr>
                <w:sz w:val="20"/>
                <w:szCs w:val="20"/>
              </w:rPr>
            </w:pPr>
            <w:r>
              <w:rPr>
                <w:spacing w:val="-4"/>
                <w:sz w:val="20"/>
                <w:szCs w:val="20"/>
              </w:rPr>
              <w:t>从事政策性粮</w:t>
            </w:r>
            <w:r>
              <w:rPr>
                <w:spacing w:val="1"/>
                <w:sz w:val="20"/>
                <w:szCs w:val="20"/>
              </w:rPr>
              <w:t xml:space="preserve"> </w:t>
            </w:r>
            <w:r>
              <w:rPr>
                <w:spacing w:val="8"/>
                <w:sz w:val="20"/>
                <w:szCs w:val="20"/>
              </w:rPr>
              <w:t>食经营活动，</w:t>
            </w:r>
            <w:r>
              <w:rPr>
                <w:sz w:val="20"/>
                <w:szCs w:val="20"/>
              </w:rPr>
              <w:t xml:space="preserve"> </w:t>
            </w:r>
            <w:r>
              <w:rPr>
                <w:spacing w:val="-2"/>
                <w:sz w:val="20"/>
                <w:szCs w:val="20"/>
              </w:rPr>
              <w:t>在政策性粮食</w:t>
            </w:r>
            <w:r>
              <w:rPr>
                <w:spacing w:val="2"/>
                <w:sz w:val="20"/>
                <w:szCs w:val="20"/>
              </w:rPr>
              <w:t xml:space="preserve"> </w:t>
            </w:r>
            <w:r>
              <w:rPr>
                <w:spacing w:val="1"/>
                <w:sz w:val="20"/>
                <w:szCs w:val="20"/>
              </w:rPr>
              <w:t xml:space="preserve">出库时掺杂使 </w:t>
            </w:r>
            <w:r>
              <w:rPr>
                <w:spacing w:val="-2"/>
                <w:sz w:val="20"/>
                <w:szCs w:val="20"/>
              </w:rPr>
              <w:t>假、以次充好</w:t>
            </w:r>
            <w:r>
              <w:rPr>
                <w:spacing w:val="1"/>
                <w:sz w:val="20"/>
                <w:szCs w:val="20"/>
              </w:rPr>
              <w:t xml:space="preserve"> </w:t>
            </w:r>
            <w:r>
              <w:rPr>
                <w:spacing w:val="-16"/>
                <w:sz w:val="20"/>
                <w:szCs w:val="20"/>
              </w:rPr>
              <w:t>、</w:t>
            </w:r>
            <w:r>
              <w:rPr>
                <w:spacing w:val="-27"/>
                <w:sz w:val="20"/>
                <w:szCs w:val="20"/>
              </w:rPr>
              <w:t xml:space="preserve"> </w:t>
            </w:r>
            <w:r>
              <w:rPr>
                <w:spacing w:val="-16"/>
                <w:sz w:val="20"/>
                <w:szCs w:val="20"/>
              </w:rPr>
              <w:t>调</w:t>
            </w:r>
            <w:r>
              <w:rPr>
                <w:spacing w:val="-27"/>
                <w:sz w:val="20"/>
                <w:szCs w:val="20"/>
              </w:rPr>
              <w:t xml:space="preserve"> </w:t>
            </w:r>
            <w:r>
              <w:rPr>
                <w:spacing w:val="-16"/>
                <w:sz w:val="20"/>
                <w:szCs w:val="20"/>
              </w:rPr>
              <w:t>换</w:t>
            </w:r>
            <w:r>
              <w:rPr>
                <w:spacing w:val="-28"/>
                <w:sz w:val="20"/>
                <w:szCs w:val="20"/>
              </w:rPr>
              <w:t xml:space="preserve"> </w:t>
            </w:r>
            <w:r>
              <w:rPr>
                <w:spacing w:val="-16"/>
                <w:sz w:val="20"/>
                <w:szCs w:val="20"/>
              </w:rPr>
              <w:t>标 的</w:t>
            </w:r>
            <w:r>
              <w:rPr>
                <w:sz w:val="20"/>
                <w:szCs w:val="20"/>
              </w:rPr>
              <w:t xml:space="preserve"> </w:t>
            </w:r>
            <w:r>
              <w:rPr>
                <w:spacing w:val="-2"/>
                <w:sz w:val="20"/>
                <w:szCs w:val="20"/>
              </w:rPr>
              <w:t>物，拒不执行</w:t>
            </w:r>
            <w:r>
              <w:rPr>
                <w:spacing w:val="1"/>
                <w:sz w:val="20"/>
                <w:szCs w:val="20"/>
              </w:rPr>
              <w:t xml:space="preserve"> 出库指令或者</w:t>
            </w:r>
            <w:r>
              <w:rPr>
                <w:sz w:val="20"/>
                <w:szCs w:val="20"/>
              </w:rPr>
              <w:t xml:space="preserve"> </w:t>
            </w:r>
            <w:r>
              <w:rPr>
                <w:spacing w:val="8"/>
                <w:sz w:val="20"/>
                <w:szCs w:val="20"/>
              </w:rPr>
              <w:t>阻挠出库</w:t>
            </w:r>
          </w:p>
        </w:tc>
        <w:tc>
          <w:tcPr>
            <w:tcW w:w="3348" w:type="dxa"/>
            <w:vMerge w:val="restart"/>
            <w:tcBorders>
              <w:bottom w:val="nil"/>
            </w:tcBorders>
            <w:vAlign w:val="top"/>
          </w:tcPr>
          <w:p>
            <w:pPr>
              <w:spacing w:line="354" w:lineRule="auto"/>
              <w:rPr>
                <w:rFonts w:ascii="Arial"/>
                <w:sz w:val="21"/>
              </w:rPr>
            </w:pPr>
          </w:p>
          <w:p>
            <w:pPr>
              <w:spacing w:line="355" w:lineRule="auto"/>
              <w:rPr>
                <w:rFonts w:ascii="Arial"/>
                <w:sz w:val="21"/>
              </w:rPr>
            </w:pPr>
          </w:p>
          <w:p>
            <w:pPr>
              <w:pStyle w:val="8"/>
              <w:spacing w:before="65" w:line="209" w:lineRule="auto"/>
              <w:rPr>
                <w:sz w:val="20"/>
                <w:szCs w:val="20"/>
              </w:rPr>
            </w:pPr>
            <w:r>
              <w:rPr>
                <w:spacing w:val="-11"/>
                <w:sz w:val="20"/>
                <w:szCs w:val="20"/>
              </w:rPr>
              <w:t>《行政处罚法》</w:t>
            </w:r>
            <w:r>
              <w:rPr>
                <w:b/>
                <w:bCs/>
                <w:spacing w:val="-11"/>
                <w:sz w:val="20"/>
                <w:szCs w:val="20"/>
              </w:rPr>
              <w:t>第三十二条</w:t>
            </w:r>
            <w:r>
              <w:rPr>
                <w:spacing w:val="-11"/>
                <w:sz w:val="20"/>
                <w:szCs w:val="20"/>
              </w:rPr>
              <w:t>当事人有下</w:t>
            </w:r>
            <w:r>
              <w:rPr>
                <w:sz w:val="20"/>
                <w:szCs w:val="20"/>
              </w:rPr>
              <w:t xml:space="preserve">  </w:t>
            </w:r>
            <w:r>
              <w:rPr>
                <w:spacing w:val="-10"/>
                <w:sz w:val="20"/>
                <w:szCs w:val="20"/>
              </w:rPr>
              <w:t>列情形之一，应当从轻或者减轻行政处</w:t>
            </w:r>
            <w:r>
              <w:rPr>
                <w:spacing w:val="6"/>
                <w:sz w:val="20"/>
                <w:szCs w:val="20"/>
              </w:rPr>
              <w:t xml:space="preserve">  </w:t>
            </w:r>
            <w:r>
              <w:rPr>
                <w:spacing w:val="-19"/>
                <w:sz w:val="20"/>
                <w:szCs w:val="20"/>
              </w:rPr>
              <w:t>罚：(一)主动消除或者减轻违法行为危害</w:t>
            </w:r>
            <w:r>
              <w:rPr>
                <w:spacing w:val="7"/>
                <w:sz w:val="20"/>
                <w:szCs w:val="20"/>
              </w:rPr>
              <w:t xml:space="preserve">  </w:t>
            </w:r>
            <w:r>
              <w:rPr>
                <w:spacing w:val="-19"/>
                <w:sz w:val="20"/>
                <w:szCs w:val="20"/>
              </w:rPr>
              <w:t>后果的；(二)受他人胁迫或者诱骗实施违</w:t>
            </w:r>
            <w:r>
              <w:rPr>
                <w:spacing w:val="5"/>
                <w:sz w:val="20"/>
                <w:szCs w:val="20"/>
              </w:rPr>
              <w:t xml:space="preserve">  </w:t>
            </w:r>
            <w:r>
              <w:rPr>
                <w:spacing w:val="-19"/>
                <w:sz w:val="20"/>
                <w:szCs w:val="20"/>
              </w:rPr>
              <w:t>法行为的；(三)主动供述行政机关尚未掌</w:t>
            </w:r>
            <w:r>
              <w:rPr>
                <w:spacing w:val="6"/>
                <w:sz w:val="20"/>
                <w:szCs w:val="20"/>
              </w:rPr>
              <w:t xml:space="preserve">  </w:t>
            </w:r>
            <w:r>
              <w:rPr>
                <w:spacing w:val="-19"/>
                <w:sz w:val="20"/>
                <w:szCs w:val="20"/>
              </w:rPr>
              <w:t>握的违法行为的；(四)配合行政机关查处</w:t>
            </w:r>
            <w:r>
              <w:rPr>
                <w:spacing w:val="5"/>
                <w:sz w:val="20"/>
                <w:szCs w:val="20"/>
              </w:rPr>
              <w:t xml:space="preserve">  </w:t>
            </w:r>
            <w:r>
              <w:rPr>
                <w:spacing w:val="-19"/>
                <w:sz w:val="20"/>
                <w:szCs w:val="20"/>
              </w:rPr>
              <w:t>违法行为有立功表现的；(五)法律、法规</w:t>
            </w:r>
            <w:r>
              <w:rPr>
                <w:spacing w:val="5"/>
                <w:sz w:val="20"/>
                <w:szCs w:val="20"/>
              </w:rPr>
              <w:t xml:space="preserve">  </w:t>
            </w:r>
            <w:r>
              <w:rPr>
                <w:spacing w:val="-20"/>
                <w:sz w:val="20"/>
                <w:szCs w:val="20"/>
              </w:rPr>
              <w:t>、规章规定其他应当从轻或者减轻行政处</w:t>
            </w:r>
            <w:r>
              <w:rPr>
                <w:spacing w:val="1"/>
                <w:sz w:val="20"/>
                <w:szCs w:val="20"/>
              </w:rPr>
              <w:t xml:space="preserve">  </w:t>
            </w:r>
            <w:r>
              <w:rPr>
                <w:spacing w:val="-18"/>
                <w:sz w:val="20"/>
                <w:szCs w:val="20"/>
              </w:rPr>
              <w:t>罚 的</w:t>
            </w:r>
            <w:r>
              <w:rPr>
                <w:spacing w:val="-34"/>
                <w:sz w:val="20"/>
                <w:szCs w:val="20"/>
              </w:rPr>
              <w:t xml:space="preserve"> </w:t>
            </w:r>
            <w:r>
              <w:rPr>
                <w:spacing w:val="-18"/>
                <w:sz w:val="20"/>
                <w:szCs w:val="20"/>
              </w:rPr>
              <w:t>。</w:t>
            </w:r>
            <w:r>
              <w:rPr>
                <w:b/>
                <w:bCs/>
                <w:spacing w:val="-18"/>
                <w:sz w:val="20"/>
                <w:szCs w:val="20"/>
              </w:rPr>
              <w:t>第三十三条</w:t>
            </w:r>
            <w:r>
              <w:rPr>
                <w:spacing w:val="-18"/>
                <w:sz w:val="20"/>
                <w:szCs w:val="20"/>
              </w:rPr>
              <w:t>违法行为轻微并及时</w:t>
            </w:r>
            <w:r>
              <w:rPr>
                <w:sz w:val="20"/>
                <w:szCs w:val="20"/>
              </w:rPr>
              <w:t xml:space="preserve">  </w:t>
            </w:r>
            <w:r>
              <w:rPr>
                <w:spacing w:val="-20"/>
                <w:sz w:val="20"/>
                <w:szCs w:val="20"/>
              </w:rPr>
              <w:t>改正，没有造成危害后果的，不予行政处</w:t>
            </w:r>
            <w:r>
              <w:rPr>
                <w:spacing w:val="4"/>
                <w:sz w:val="20"/>
                <w:szCs w:val="20"/>
              </w:rPr>
              <w:t xml:space="preserve">  </w:t>
            </w:r>
            <w:r>
              <w:rPr>
                <w:spacing w:val="-20"/>
                <w:sz w:val="20"/>
                <w:szCs w:val="20"/>
              </w:rPr>
              <w:t>罚。初次违法且危害后果轻微并及时改正</w:t>
            </w:r>
            <w:r>
              <w:rPr>
                <w:spacing w:val="6"/>
                <w:sz w:val="20"/>
                <w:szCs w:val="20"/>
              </w:rPr>
              <w:t xml:space="preserve">  </w:t>
            </w:r>
            <w:r>
              <w:rPr>
                <w:spacing w:val="-20"/>
                <w:sz w:val="20"/>
                <w:szCs w:val="20"/>
              </w:rPr>
              <w:t>的，可以不予行政处罚。当事人有证据足</w:t>
            </w:r>
            <w:r>
              <w:rPr>
                <w:spacing w:val="4"/>
                <w:sz w:val="20"/>
                <w:szCs w:val="20"/>
              </w:rPr>
              <w:t xml:space="preserve">  </w:t>
            </w:r>
            <w:r>
              <w:rPr>
                <w:spacing w:val="-15"/>
                <w:sz w:val="20"/>
                <w:szCs w:val="20"/>
              </w:rPr>
              <w:t>以证明没有主观过错的，不予行政处罚。</w:t>
            </w:r>
            <w:r>
              <w:rPr>
                <w:spacing w:val="6"/>
                <w:sz w:val="20"/>
                <w:szCs w:val="20"/>
              </w:rPr>
              <w:t xml:space="preserve"> </w:t>
            </w:r>
            <w:r>
              <w:rPr>
                <w:spacing w:val="-15"/>
                <w:sz w:val="20"/>
                <w:szCs w:val="20"/>
              </w:rPr>
              <w:t>法律、行政法规另有规定的，从其规定。</w:t>
            </w:r>
            <w:r>
              <w:rPr>
                <w:spacing w:val="6"/>
                <w:sz w:val="20"/>
                <w:szCs w:val="20"/>
              </w:rPr>
              <w:t xml:space="preserve"> </w:t>
            </w:r>
            <w:r>
              <w:rPr>
                <w:spacing w:val="-8"/>
                <w:sz w:val="20"/>
                <w:szCs w:val="20"/>
              </w:rPr>
              <w:t>对当事人的违法行为依法不予行政处罚</w:t>
            </w:r>
            <w:r>
              <w:rPr>
                <w:sz w:val="20"/>
                <w:szCs w:val="20"/>
              </w:rPr>
              <w:t xml:space="preserve"> </w:t>
            </w:r>
            <w:r>
              <w:rPr>
                <w:spacing w:val="-20"/>
                <w:sz w:val="20"/>
                <w:szCs w:val="20"/>
              </w:rPr>
              <w:t>的，行政机关应当对当事人进行教育。</w:t>
            </w:r>
            <w:r>
              <w:rPr>
                <w:b/>
                <w:bCs/>
                <w:spacing w:val="-20"/>
                <w:sz w:val="20"/>
                <w:szCs w:val="20"/>
              </w:rPr>
              <w:t>第</w:t>
            </w:r>
            <w:r>
              <w:rPr>
                <w:spacing w:val="2"/>
                <w:sz w:val="20"/>
                <w:szCs w:val="20"/>
              </w:rPr>
              <w:t xml:space="preserve">  </w:t>
            </w:r>
            <w:r>
              <w:rPr>
                <w:b/>
                <w:bCs/>
                <w:spacing w:val="-5"/>
                <w:sz w:val="20"/>
                <w:szCs w:val="20"/>
              </w:rPr>
              <w:t>三十六条</w:t>
            </w:r>
            <w:r>
              <w:rPr>
                <w:spacing w:val="-5"/>
                <w:sz w:val="20"/>
                <w:szCs w:val="20"/>
              </w:rPr>
              <w:t>违法行为在二年内未被发现</w:t>
            </w:r>
            <w:r>
              <w:rPr>
                <w:sz w:val="20"/>
                <w:szCs w:val="20"/>
              </w:rPr>
              <w:t xml:space="preserve">   </w:t>
            </w:r>
            <w:r>
              <w:rPr>
                <w:spacing w:val="-20"/>
                <w:sz w:val="20"/>
                <w:szCs w:val="20"/>
              </w:rPr>
              <w:t>的，不再给予行政处罚；涉及公民生命健</w:t>
            </w:r>
            <w:r>
              <w:rPr>
                <w:spacing w:val="4"/>
                <w:sz w:val="20"/>
                <w:szCs w:val="20"/>
              </w:rPr>
              <w:t xml:space="preserve">  </w:t>
            </w:r>
            <w:r>
              <w:rPr>
                <w:spacing w:val="-20"/>
                <w:sz w:val="20"/>
                <w:szCs w:val="20"/>
              </w:rPr>
              <w:t>康安全、金融安全且有危害后果的，上述</w:t>
            </w:r>
            <w:r>
              <w:rPr>
                <w:spacing w:val="4"/>
                <w:sz w:val="20"/>
                <w:szCs w:val="20"/>
              </w:rPr>
              <w:t xml:space="preserve">  </w:t>
            </w:r>
            <w:r>
              <w:rPr>
                <w:spacing w:val="-15"/>
                <w:sz w:val="20"/>
                <w:szCs w:val="20"/>
              </w:rPr>
              <w:t>期限延长至五年。法律另有规定的除外。</w:t>
            </w:r>
            <w:r>
              <w:rPr>
                <w:spacing w:val="6"/>
                <w:sz w:val="20"/>
                <w:szCs w:val="20"/>
              </w:rPr>
              <w:t xml:space="preserve"> </w:t>
            </w:r>
            <w:r>
              <w:rPr>
                <w:spacing w:val="-11"/>
                <w:sz w:val="20"/>
                <w:szCs w:val="20"/>
              </w:rPr>
              <w:t>《粮食流通管理条例》(国务院令第740</w:t>
            </w:r>
            <w:r>
              <w:rPr>
                <w:spacing w:val="7"/>
                <w:sz w:val="20"/>
                <w:szCs w:val="20"/>
              </w:rPr>
              <w:t xml:space="preserve">  </w:t>
            </w:r>
            <w:r>
              <w:rPr>
                <w:spacing w:val="-10"/>
                <w:sz w:val="20"/>
                <w:szCs w:val="20"/>
              </w:rPr>
              <w:t>号</w:t>
            </w:r>
            <w:r>
              <w:rPr>
                <w:spacing w:val="-27"/>
                <w:sz w:val="20"/>
                <w:szCs w:val="20"/>
              </w:rPr>
              <w:t xml:space="preserve"> </w:t>
            </w:r>
            <w:r>
              <w:rPr>
                <w:spacing w:val="-10"/>
                <w:sz w:val="20"/>
                <w:szCs w:val="20"/>
              </w:rPr>
              <w:t>)</w:t>
            </w:r>
            <w:r>
              <w:rPr>
                <w:b/>
                <w:bCs/>
                <w:spacing w:val="-10"/>
                <w:sz w:val="20"/>
                <w:szCs w:val="20"/>
              </w:rPr>
              <w:t>第四十九条</w:t>
            </w:r>
            <w:r>
              <w:rPr>
                <w:spacing w:val="-10"/>
                <w:sz w:val="20"/>
                <w:szCs w:val="20"/>
              </w:rPr>
              <w:t>从事政策性粮食经营活</w:t>
            </w:r>
            <w:r>
              <w:rPr>
                <w:sz w:val="20"/>
                <w:szCs w:val="20"/>
              </w:rPr>
              <w:t xml:space="preserve">  </w:t>
            </w:r>
            <w:r>
              <w:rPr>
                <w:spacing w:val="-20"/>
                <w:sz w:val="20"/>
                <w:szCs w:val="20"/>
              </w:rPr>
              <w:t>动，有下列情形之一的，由粮食和储备行</w:t>
            </w:r>
            <w:r>
              <w:rPr>
                <w:spacing w:val="5"/>
                <w:sz w:val="20"/>
                <w:szCs w:val="20"/>
              </w:rPr>
              <w:t xml:space="preserve">  </w:t>
            </w:r>
            <w:r>
              <w:rPr>
                <w:spacing w:val="-20"/>
                <w:sz w:val="20"/>
                <w:szCs w:val="20"/>
              </w:rPr>
              <w:t>政管理部门责令改正，给予警告，没收违</w:t>
            </w:r>
            <w:r>
              <w:rPr>
                <w:spacing w:val="4"/>
                <w:sz w:val="20"/>
                <w:szCs w:val="20"/>
              </w:rPr>
              <w:t xml:space="preserve">  </w:t>
            </w:r>
            <w:r>
              <w:rPr>
                <w:spacing w:val="-12"/>
                <w:sz w:val="20"/>
                <w:szCs w:val="20"/>
              </w:rPr>
              <w:t>法所得，并处50万元以上200万元以下罚</w:t>
            </w:r>
            <w:r>
              <w:rPr>
                <w:spacing w:val="4"/>
                <w:sz w:val="20"/>
                <w:szCs w:val="20"/>
              </w:rPr>
              <w:t xml:space="preserve"> </w:t>
            </w:r>
            <w:r>
              <w:rPr>
                <w:spacing w:val="-17"/>
                <w:sz w:val="20"/>
                <w:szCs w:val="20"/>
              </w:rPr>
              <w:t>款；情节严重的，并处200万元以上500万</w:t>
            </w:r>
            <w:r>
              <w:rPr>
                <w:spacing w:val="5"/>
                <w:sz w:val="20"/>
                <w:szCs w:val="20"/>
              </w:rPr>
              <w:t xml:space="preserve">  </w:t>
            </w:r>
            <w:r>
              <w:rPr>
                <w:spacing w:val="-9"/>
                <w:sz w:val="20"/>
                <w:szCs w:val="20"/>
              </w:rPr>
              <w:t>元以下罚款。(六)在政策性粮食出库时</w:t>
            </w:r>
            <w:r>
              <w:rPr>
                <w:spacing w:val="7"/>
                <w:sz w:val="20"/>
                <w:szCs w:val="20"/>
              </w:rPr>
              <w:t xml:space="preserve">  </w:t>
            </w:r>
            <w:r>
              <w:rPr>
                <w:spacing w:val="-20"/>
                <w:sz w:val="20"/>
                <w:szCs w:val="20"/>
              </w:rPr>
              <w:t>掺杂使假、以次充好、调换标的物，拒不</w:t>
            </w:r>
            <w:r>
              <w:rPr>
                <w:spacing w:val="5"/>
                <w:sz w:val="20"/>
                <w:szCs w:val="20"/>
              </w:rPr>
              <w:t xml:space="preserve">  </w:t>
            </w:r>
            <w:r>
              <w:rPr>
                <w:spacing w:val="-21"/>
                <w:sz w:val="20"/>
                <w:szCs w:val="20"/>
              </w:rPr>
              <w:t>执行出库指令或者阻挠出库。</w:t>
            </w:r>
            <w:r>
              <w:rPr>
                <w:b/>
                <w:bCs/>
                <w:spacing w:val="-21"/>
                <w:sz w:val="20"/>
                <w:szCs w:val="20"/>
              </w:rPr>
              <w:t>第五十一条</w:t>
            </w:r>
            <w:r>
              <w:rPr>
                <w:spacing w:val="7"/>
                <w:sz w:val="20"/>
                <w:szCs w:val="20"/>
              </w:rPr>
              <w:t xml:space="preserve">  </w:t>
            </w:r>
            <w:r>
              <w:rPr>
                <w:spacing w:val="-16"/>
                <w:w w:val="98"/>
                <w:sz w:val="20"/>
                <w:szCs w:val="20"/>
              </w:rPr>
              <w:t>从事粮食经营活动的企业有违反本条例规</w:t>
            </w:r>
            <w:r>
              <w:rPr>
                <w:spacing w:val="4"/>
                <w:sz w:val="20"/>
                <w:szCs w:val="20"/>
              </w:rPr>
              <w:t xml:space="preserve">  </w:t>
            </w:r>
            <w:r>
              <w:rPr>
                <w:spacing w:val="-20"/>
                <w:sz w:val="20"/>
                <w:szCs w:val="20"/>
              </w:rPr>
              <w:t>定的违法情形且情节严重的，对其法定代</w:t>
            </w:r>
            <w:r>
              <w:rPr>
                <w:spacing w:val="5"/>
                <w:sz w:val="20"/>
                <w:szCs w:val="20"/>
              </w:rPr>
              <w:t xml:space="preserve">  </w:t>
            </w:r>
            <w:r>
              <w:rPr>
                <w:spacing w:val="-19"/>
                <w:sz w:val="20"/>
                <w:szCs w:val="20"/>
              </w:rPr>
              <w:t>表人、主要负责人、直接负责的主管人员</w:t>
            </w:r>
            <w:r>
              <w:rPr>
                <w:spacing w:val="8"/>
                <w:sz w:val="20"/>
                <w:szCs w:val="20"/>
              </w:rPr>
              <w:t xml:space="preserve"> </w:t>
            </w:r>
            <w:r>
              <w:rPr>
                <w:spacing w:val="-18"/>
                <w:w w:val="99"/>
                <w:sz w:val="20"/>
                <w:szCs w:val="20"/>
              </w:rPr>
              <w:t>和其他直接责任人员处以其上一年度从本</w:t>
            </w:r>
            <w:r>
              <w:rPr>
                <w:spacing w:val="5"/>
                <w:sz w:val="20"/>
                <w:szCs w:val="20"/>
              </w:rPr>
              <w:t xml:space="preserve">  </w:t>
            </w:r>
            <w:r>
              <w:rPr>
                <w:spacing w:val="-9"/>
                <w:sz w:val="20"/>
                <w:szCs w:val="20"/>
              </w:rPr>
              <w:t>企业取得收入的1倍以上10倍以下罚款。</w:t>
            </w:r>
          </w:p>
        </w:tc>
        <w:tc>
          <w:tcPr>
            <w:tcW w:w="1379" w:type="dxa"/>
            <w:vAlign w:val="top"/>
          </w:tcPr>
          <w:p>
            <w:pPr>
              <w:spacing w:line="324" w:lineRule="auto"/>
              <w:rPr>
                <w:rFonts w:ascii="Arial"/>
                <w:sz w:val="21"/>
              </w:rPr>
            </w:pPr>
          </w:p>
          <w:p>
            <w:pPr>
              <w:pStyle w:val="8"/>
              <w:spacing w:before="65" w:line="221" w:lineRule="auto"/>
              <w:ind w:left="283"/>
              <w:rPr>
                <w:sz w:val="20"/>
                <w:szCs w:val="20"/>
              </w:rPr>
            </w:pPr>
            <w:r>
              <w:rPr>
                <w:spacing w:val="6"/>
                <w:sz w:val="20"/>
                <w:szCs w:val="20"/>
              </w:rPr>
              <w:t>不予处罚</w:t>
            </w:r>
          </w:p>
        </w:tc>
        <w:tc>
          <w:tcPr>
            <w:tcW w:w="6736" w:type="dxa"/>
            <w:vAlign w:val="top"/>
          </w:tcPr>
          <w:p>
            <w:pPr>
              <w:spacing w:line="323" w:lineRule="auto"/>
              <w:rPr>
                <w:rFonts w:ascii="Arial"/>
                <w:sz w:val="21"/>
              </w:rPr>
            </w:pPr>
          </w:p>
          <w:p>
            <w:pPr>
              <w:pStyle w:val="8"/>
              <w:spacing w:before="65" w:line="221" w:lineRule="auto"/>
              <w:ind w:left="64"/>
              <w:rPr>
                <w:sz w:val="20"/>
                <w:szCs w:val="20"/>
              </w:rPr>
            </w:pPr>
            <w:r>
              <w:rPr>
                <w:spacing w:val="-1"/>
                <w:sz w:val="20"/>
                <w:szCs w:val="20"/>
              </w:rPr>
              <w:t>不适用。</w:t>
            </w:r>
          </w:p>
        </w:tc>
        <w:tc>
          <w:tcPr>
            <w:tcW w:w="29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atLeast"/>
        </w:trPr>
        <w:tc>
          <w:tcPr>
            <w:tcW w:w="38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33" w:lineRule="auto"/>
              <w:rPr>
                <w:rFonts w:ascii="Arial"/>
                <w:sz w:val="21"/>
              </w:rPr>
            </w:pPr>
          </w:p>
          <w:p>
            <w:pPr>
              <w:pStyle w:val="8"/>
              <w:spacing w:before="65" w:line="220" w:lineRule="auto"/>
              <w:ind w:left="283"/>
              <w:rPr>
                <w:sz w:val="20"/>
                <w:szCs w:val="20"/>
              </w:rPr>
            </w:pPr>
            <w:r>
              <w:rPr>
                <w:spacing w:val="6"/>
                <w:sz w:val="20"/>
                <w:szCs w:val="20"/>
              </w:rPr>
              <w:t>免于处罚</w:t>
            </w:r>
          </w:p>
        </w:tc>
        <w:tc>
          <w:tcPr>
            <w:tcW w:w="6736" w:type="dxa"/>
            <w:vAlign w:val="top"/>
          </w:tcPr>
          <w:p>
            <w:pPr>
              <w:spacing w:line="334" w:lineRule="auto"/>
              <w:rPr>
                <w:rFonts w:ascii="Arial"/>
                <w:sz w:val="21"/>
              </w:rPr>
            </w:pPr>
          </w:p>
          <w:p>
            <w:pPr>
              <w:pStyle w:val="8"/>
              <w:spacing w:before="65" w:line="221" w:lineRule="auto"/>
              <w:ind w:left="54"/>
              <w:rPr>
                <w:sz w:val="20"/>
                <w:szCs w:val="20"/>
              </w:rPr>
            </w:pPr>
            <w:r>
              <w:rPr>
                <w:sz w:val="20"/>
                <w:szCs w:val="20"/>
              </w:rPr>
              <w:t>不适用。</w:t>
            </w:r>
          </w:p>
        </w:tc>
        <w:tc>
          <w:tcPr>
            <w:tcW w:w="29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8" w:hRule="atLeast"/>
        </w:trPr>
        <w:tc>
          <w:tcPr>
            <w:tcW w:w="38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8"/>
              <w:spacing w:before="65" w:line="219" w:lineRule="auto"/>
              <w:ind w:left="283"/>
              <w:rPr>
                <w:sz w:val="20"/>
                <w:szCs w:val="20"/>
              </w:rPr>
            </w:pPr>
            <w:r>
              <w:rPr>
                <w:spacing w:val="6"/>
                <w:sz w:val="20"/>
                <w:szCs w:val="20"/>
              </w:rPr>
              <w:t>从轻处罚</w:t>
            </w:r>
          </w:p>
        </w:tc>
        <w:tc>
          <w:tcPr>
            <w:tcW w:w="6736" w:type="dxa"/>
            <w:vAlign w:val="top"/>
          </w:tcPr>
          <w:p>
            <w:pPr>
              <w:spacing w:line="350" w:lineRule="auto"/>
              <w:rPr>
                <w:rFonts w:ascii="Arial"/>
                <w:sz w:val="21"/>
              </w:rPr>
            </w:pPr>
          </w:p>
          <w:p>
            <w:pPr>
              <w:spacing w:line="350" w:lineRule="auto"/>
              <w:rPr>
                <w:rFonts w:ascii="Arial"/>
                <w:sz w:val="21"/>
              </w:rPr>
            </w:pPr>
          </w:p>
          <w:p>
            <w:pPr>
              <w:pStyle w:val="8"/>
              <w:spacing w:before="65" w:line="226" w:lineRule="auto"/>
              <w:ind w:left="44" w:right="234" w:firstLine="29"/>
              <w:jc w:val="both"/>
              <w:rPr>
                <w:sz w:val="20"/>
                <w:szCs w:val="20"/>
              </w:rPr>
            </w:pPr>
            <w:r>
              <w:rPr>
                <w:sz w:val="20"/>
                <w:szCs w:val="20"/>
              </w:rPr>
              <w:t>从事政策性粮食经营活动，在政策性粮食出库时掺杂使假、以次充好、调</w:t>
            </w:r>
            <w:r>
              <w:rPr>
                <w:spacing w:val="15"/>
                <w:sz w:val="20"/>
                <w:szCs w:val="20"/>
              </w:rPr>
              <w:t xml:space="preserve"> </w:t>
            </w:r>
            <w:r>
              <w:rPr>
                <w:spacing w:val="1"/>
                <w:sz w:val="20"/>
                <w:szCs w:val="20"/>
              </w:rPr>
              <w:t>换标的物，拒不执行出库指令或者阻挠出库，涉及粮食数量50吨以下，主</w:t>
            </w:r>
            <w:r>
              <w:rPr>
                <w:spacing w:val="7"/>
                <w:sz w:val="20"/>
                <w:szCs w:val="20"/>
              </w:rPr>
              <w:t xml:space="preserve"> </w:t>
            </w:r>
            <w:r>
              <w:rPr>
                <w:sz w:val="20"/>
                <w:szCs w:val="20"/>
              </w:rPr>
              <w:t>动消除或者减轻违法行为危害后果，法律、法规、</w:t>
            </w:r>
            <w:r>
              <w:rPr>
                <w:spacing w:val="-1"/>
                <w:sz w:val="20"/>
                <w:szCs w:val="20"/>
              </w:rPr>
              <w:t>规章规定其他应当从轻</w:t>
            </w:r>
            <w:r>
              <w:rPr>
                <w:sz w:val="20"/>
                <w:szCs w:val="20"/>
              </w:rPr>
              <w:t xml:space="preserve"> 或者减轻行政处罚的。</w:t>
            </w:r>
          </w:p>
        </w:tc>
        <w:tc>
          <w:tcPr>
            <w:tcW w:w="2923" w:type="dxa"/>
            <w:vAlign w:val="top"/>
          </w:tcPr>
          <w:p>
            <w:pPr>
              <w:spacing w:line="316" w:lineRule="auto"/>
              <w:rPr>
                <w:rFonts w:ascii="Arial"/>
                <w:sz w:val="21"/>
              </w:rPr>
            </w:pPr>
          </w:p>
          <w:p>
            <w:pPr>
              <w:spacing w:line="316" w:lineRule="auto"/>
              <w:rPr>
                <w:rFonts w:ascii="Arial"/>
                <w:sz w:val="21"/>
              </w:rPr>
            </w:pPr>
          </w:p>
          <w:p>
            <w:pPr>
              <w:spacing w:line="317" w:lineRule="auto"/>
              <w:rPr>
                <w:rFonts w:ascii="Arial"/>
                <w:sz w:val="21"/>
              </w:rPr>
            </w:pPr>
          </w:p>
          <w:p>
            <w:pPr>
              <w:pStyle w:val="8"/>
              <w:spacing w:before="65" w:line="237" w:lineRule="auto"/>
              <w:ind w:left="28" w:right="87" w:hanging="10"/>
              <w:rPr>
                <w:sz w:val="20"/>
                <w:szCs w:val="20"/>
              </w:rPr>
            </w:pPr>
            <w:r>
              <w:rPr>
                <w:sz w:val="20"/>
                <w:szCs w:val="20"/>
              </w:rPr>
              <w:t>责令改正，给予警告，没收违法</w:t>
            </w:r>
            <w:r>
              <w:rPr>
                <w:spacing w:val="6"/>
                <w:sz w:val="20"/>
                <w:szCs w:val="20"/>
              </w:rPr>
              <w:t xml:space="preserve"> </w:t>
            </w:r>
            <w:r>
              <w:rPr>
                <w:sz w:val="20"/>
                <w:szCs w:val="20"/>
              </w:rPr>
              <w:t>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8" w:hRule="atLeast"/>
        </w:trPr>
        <w:tc>
          <w:tcPr>
            <w:tcW w:w="38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42" w:lineRule="auto"/>
              <w:rPr>
                <w:rFonts w:ascii="Arial"/>
                <w:sz w:val="21"/>
              </w:rPr>
            </w:pPr>
          </w:p>
          <w:p>
            <w:pPr>
              <w:spacing w:line="342" w:lineRule="auto"/>
              <w:rPr>
                <w:rFonts w:ascii="Arial"/>
                <w:sz w:val="21"/>
              </w:rPr>
            </w:pPr>
          </w:p>
          <w:p>
            <w:pPr>
              <w:pStyle w:val="8"/>
              <w:spacing w:before="65" w:line="219" w:lineRule="auto"/>
              <w:ind w:left="283"/>
              <w:rPr>
                <w:sz w:val="20"/>
                <w:szCs w:val="20"/>
              </w:rPr>
            </w:pPr>
            <w:r>
              <w:rPr>
                <w:spacing w:val="6"/>
                <w:sz w:val="20"/>
                <w:szCs w:val="20"/>
              </w:rPr>
              <w:t>减轻处罚</w:t>
            </w:r>
          </w:p>
        </w:tc>
        <w:tc>
          <w:tcPr>
            <w:tcW w:w="6736" w:type="dxa"/>
            <w:vAlign w:val="top"/>
          </w:tcPr>
          <w:p>
            <w:pPr>
              <w:spacing w:line="335" w:lineRule="auto"/>
              <w:rPr>
                <w:rFonts w:ascii="Arial"/>
                <w:sz w:val="21"/>
              </w:rPr>
            </w:pPr>
          </w:p>
          <w:p>
            <w:pPr>
              <w:pStyle w:val="8"/>
              <w:spacing w:before="65" w:line="228" w:lineRule="auto"/>
              <w:ind w:left="44" w:right="190" w:firstLine="20"/>
              <w:jc w:val="both"/>
              <w:rPr>
                <w:sz w:val="20"/>
                <w:szCs w:val="20"/>
              </w:rPr>
            </w:pPr>
            <w:r>
              <w:rPr>
                <w:sz w:val="20"/>
                <w:szCs w:val="20"/>
              </w:rPr>
              <w:t>从事政策性粮食经营活动，在政策性粮食出库时掺杂使假、以次充好、调</w:t>
            </w:r>
            <w:r>
              <w:rPr>
                <w:spacing w:val="15"/>
                <w:sz w:val="20"/>
                <w:szCs w:val="20"/>
              </w:rPr>
              <w:t xml:space="preserve"> </w:t>
            </w:r>
            <w:r>
              <w:rPr>
                <w:sz w:val="20"/>
                <w:szCs w:val="20"/>
              </w:rPr>
              <w:t>换标的物，拒不执行出库指令或者阻挠出库，涉及粮食</w:t>
            </w:r>
            <w:r>
              <w:rPr>
                <w:spacing w:val="-1"/>
                <w:sz w:val="20"/>
                <w:szCs w:val="20"/>
              </w:rPr>
              <w:t>数量50吨以上100吨</w:t>
            </w:r>
            <w:r>
              <w:rPr>
                <w:sz w:val="20"/>
                <w:szCs w:val="20"/>
              </w:rPr>
              <w:t xml:space="preserve"> </w:t>
            </w:r>
            <w:r>
              <w:rPr>
                <w:spacing w:val="1"/>
                <w:sz w:val="20"/>
                <w:szCs w:val="20"/>
              </w:rPr>
              <w:t>以下，主动消除或者减轻违法行为危害后果，法律、法规、</w:t>
            </w:r>
            <w:r>
              <w:rPr>
                <w:sz w:val="20"/>
                <w:szCs w:val="20"/>
              </w:rPr>
              <w:t xml:space="preserve">规章规定其他 </w:t>
            </w:r>
            <w:r>
              <w:rPr>
                <w:spacing w:val="-1"/>
                <w:sz w:val="20"/>
                <w:szCs w:val="20"/>
              </w:rPr>
              <w:t>应当从轻或者减轻行政处罚的。</w:t>
            </w:r>
          </w:p>
        </w:tc>
        <w:tc>
          <w:tcPr>
            <w:tcW w:w="2923" w:type="dxa"/>
            <w:vAlign w:val="top"/>
          </w:tcPr>
          <w:p>
            <w:pPr>
              <w:spacing w:line="452" w:lineRule="auto"/>
              <w:rPr>
                <w:rFonts w:ascii="Arial"/>
                <w:sz w:val="21"/>
              </w:rPr>
            </w:pPr>
          </w:p>
          <w:p>
            <w:pPr>
              <w:pStyle w:val="8"/>
              <w:spacing w:before="65" w:line="235" w:lineRule="auto"/>
              <w:ind w:left="28" w:right="67" w:firstLine="9"/>
              <w:rPr>
                <w:sz w:val="20"/>
                <w:szCs w:val="20"/>
              </w:rPr>
            </w:pPr>
            <w:r>
              <w:rPr>
                <w:sz w:val="20"/>
                <w:szCs w:val="20"/>
              </w:rPr>
              <w:t>责令改正，给予警告，没收违法</w:t>
            </w:r>
            <w:r>
              <w:rPr>
                <w:spacing w:val="6"/>
                <w:sz w:val="20"/>
                <w:szCs w:val="20"/>
              </w:rPr>
              <w:t xml:space="preserve"> </w:t>
            </w:r>
            <w:r>
              <w:rPr>
                <w:spacing w:val="-1"/>
                <w:sz w:val="20"/>
                <w:szCs w:val="20"/>
              </w:rPr>
              <w:t>所得，并处50万元以上100万元</w:t>
            </w:r>
            <w:r>
              <w:rPr>
                <w:spacing w:val="3"/>
                <w:sz w:val="20"/>
                <w:szCs w:val="20"/>
              </w:rPr>
              <w:t xml:space="preserve">  </w:t>
            </w:r>
            <w:r>
              <w:rPr>
                <w:spacing w:val="5"/>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38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68" w:lineRule="auto"/>
              <w:rPr>
                <w:rFonts w:ascii="Arial"/>
                <w:sz w:val="21"/>
              </w:rPr>
            </w:pPr>
          </w:p>
          <w:p>
            <w:pPr>
              <w:pStyle w:val="8"/>
              <w:spacing w:before="65" w:line="220" w:lineRule="auto"/>
              <w:ind w:left="283"/>
              <w:rPr>
                <w:sz w:val="20"/>
                <w:szCs w:val="20"/>
              </w:rPr>
            </w:pPr>
            <w:r>
              <w:rPr>
                <w:spacing w:val="2"/>
                <w:sz w:val="20"/>
                <w:szCs w:val="20"/>
              </w:rPr>
              <w:t>一般情形</w:t>
            </w:r>
          </w:p>
        </w:tc>
        <w:tc>
          <w:tcPr>
            <w:tcW w:w="6736" w:type="dxa"/>
            <w:vAlign w:val="top"/>
          </w:tcPr>
          <w:p>
            <w:pPr>
              <w:pStyle w:val="8"/>
              <w:spacing w:before="224" w:line="222" w:lineRule="auto"/>
              <w:ind w:left="44" w:right="244" w:firstLine="20"/>
              <w:jc w:val="both"/>
              <w:rPr>
                <w:sz w:val="20"/>
                <w:szCs w:val="20"/>
              </w:rPr>
            </w:pPr>
            <w:r>
              <w:rPr>
                <w:sz w:val="20"/>
                <w:szCs w:val="20"/>
              </w:rPr>
              <w:t>从事政策性粮食经营活动，在政策性粮食出库时掺杂使假、以次充好、调</w:t>
            </w:r>
            <w:r>
              <w:rPr>
                <w:spacing w:val="15"/>
                <w:sz w:val="20"/>
                <w:szCs w:val="20"/>
              </w:rPr>
              <w:t xml:space="preserve"> </w:t>
            </w:r>
            <w:r>
              <w:rPr>
                <w:sz w:val="20"/>
                <w:szCs w:val="20"/>
              </w:rPr>
              <w:t>换标的物，拒不执行出库指令或者阻挠出库，涉及粮食</w:t>
            </w:r>
            <w:r>
              <w:rPr>
                <w:spacing w:val="-1"/>
                <w:sz w:val="20"/>
                <w:szCs w:val="20"/>
              </w:rPr>
              <w:t>数量100吨以上200</w:t>
            </w:r>
            <w:r>
              <w:rPr>
                <w:sz w:val="20"/>
                <w:szCs w:val="20"/>
              </w:rPr>
              <w:t xml:space="preserve"> </w:t>
            </w:r>
            <w:r>
              <w:rPr>
                <w:spacing w:val="-1"/>
                <w:sz w:val="20"/>
                <w:szCs w:val="20"/>
              </w:rPr>
              <w:t>吨以下的。</w:t>
            </w:r>
          </w:p>
        </w:tc>
        <w:tc>
          <w:tcPr>
            <w:tcW w:w="2923" w:type="dxa"/>
            <w:vAlign w:val="top"/>
          </w:tcPr>
          <w:p>
            <w:pPr>
              <w:pStyle w:val="8"/>
              <w:spacing w:before="204" w:line="228" w:lineRule="auto"/>
              <w:ind w:left="28" w:right="47" w:firstLine="29"/>
              <w:jc w:val="both"/>
              <w:rPr>
                <w:sz w:val="20"/>
                <w:szCs w:val="20"/>
              </w:rPr>
            </w:pPr>
            <w:r>
              <w:rPr>
                <w:sz w:val="20"/>
                <w:szCs w:val="20"/>
              </w:rPr>
              <w:t>责令改正，给予警告，没收违法</w:t>
            </w:r>
            <w:r>
              <w:rPr>
                <w:spacing w:val="6"/>
                <w:sz w:val="20"/>
                <w:szCs w:val="20"/>
              </w:rPr>
              <w:t xml:space="preserve"> </w:t>
            </w:r>
            <w:r>
              <w:rPr>
                <w:spacing w:val="-1"/>
                <w:sz w:val="20"/>
                <w:szCs w:val="20"/>
              </w:rPr>
              <w:t>所得，并处100万元以上200万元</w:t>
            </w:r>
            <w:r>
              <w:rPr>
                <w:spacing w:val="8"/>
                <w:sz w:val="20"/>
                <w:szCs w:val="20"/>
              </w:rPr>
              <w:t xml:space="preserve"> </w:t>
            </w:r>
            <w:r>
              <w:rPr>
                <w:spacing w:val="2"/>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3" w:hRule="atLeast"/>
        </w:trPr>
        <w:tc>
          <w:tcPr>
            <w:tcW w:w="384"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3348" w:type="dxa"/>
            <w:vMerge w:val="continue"/>
            <w:tcBorders>
              <w:top w:val="nil"/>
            </w:tcBorders>
            <w:vAlign w:val="top"/>
          </w:tcPr>
          <w:p>
            <w:pPr>
              <w:rPr>
                <w:rFonts w:ascii="Arial"/>
                <w:sz w:val="21"/>
              </w:rPr>
            </w:pPr>
          </w:p>
        </w:tc>
        <w:tc>
          <w:tcPr>
            <w:tcW w:w="1379" w:type="dxa"/>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pStyle w:val="8"/>
              <w:spacing w:before="65" w:line="220" w:lineRule="auto"/>
              <w:ind w:left="283"/>
              <w:rPr>
                <w:sz w:val="20"/>
                <w:szCs w:val="20"/>
              </w:rPr>
            </w:pPr>
            <w:r>
              <w:rPr>
                <w:spacing w:val="6"/>
                <w:sz w:val="20"/>
                <w:szCs w:val="20"/>
              </w:rPr>
              <w:t>从重处罚</w:t>
            </w:r>
          </w:p>
        </w:tc>
        <w:tc>
          <w:tcPr>
            <w:tcW w:w="6736" w:type="dxa"/>
            <w:vAlign w:val="top"/>
          </w:tcPr>
          <w:p>
            <w:pPr>
              <w:spacing w:line="326" w:lineRule="auto"/>
              <w:rPr>
                <w:rFonts w:ascii="Arial"/>
                <w:sz w:val="21"/>
              </w:rPr>
            </w:pPr>
          </w:p>
          <w:p>
            <w:pPr>
              <w:pStyle w:val="8"/>
              <w:spacing w:before="65" w:line="229" w:lineRule="auto"/>
              <w:ind w:left="44" w:right="169" w:firstLine="20"/>
              <w:jc w:val="both"/>
              <w:rPr>
                <w:sz w:val="20"/>
                <w:szCs w:val="20"/>
              </w:rPr>
            </w:pPr>
            <w:r>
              <w:rPr>
                <w:sz w:val="20"/>
                <w:szCs w:val="20"/>
              </w:rPr>
              <w:t>从事政策性粮食经营活动，在政策性粮食出库时掺杂使假、以次充好、调</w:t>
            </w:r>
            <w:r>
              <w:rPr>
                <w:spacing w:val="15"/>
                <w:sz w:val="20"/>
                <w:szCs w:val="20"/>
              </w:rPr>
              <w:t xml:space="preserve"> </w:t>
            </w:r>
            <w:r>
              <w:rPr>
                <w:sz w:val="20"/>
                <w:szCs w:val="20"/>
              </w:rPr>
              <w:t>换标的物，拒不执行出库指令或者阻挠出库，涉及粮食200吨以上的，涉及</w:t>
            </w:r>
            <w:r>
              <w:rPr>
                <w:spacing w:val="10"/>
                <w:sz w:val="20"/>
                <w:szCs w:val="20"/>
              </w:rPr>
              <w:t xml:space="preserve"> </w:t>
            </w:r>
            <w:r>
              <w:rPr>
                <w:sz w:val="20"/>
                <w:szCs w:val="20"/>
              </w:rPr>
              <w:t>粮食数量每增加50吨，罚款增加1000元。当罚款超过50</w:t>
            </w:r>
            <w:r>
              <w:rPr>
                <w:spacing w:val="-1"/>
                <w:sz w:val="20"/>
                <w:szCs w:val="20"/>
              </w:rPr>
              <w:t>0万元时，按照《粮</w:t>
            </w:r>
            <w:r>
              <w:rPr>
                <w:sz w:val="20"/>
                <w:szCs w:val="20"/>
              </w:rPr>
              <w:t xml:space="preserve"> 食流通管理条例》第五十一条规定，对其法定代表人、主要负责人、直接</w:t>
            </w:r>
            <w:r>
              <w:rPr>
                <w:spacing w:val="5"/>
                <w:sz w:val="20"/>
                <w:szCs w:val="20"/>
              </w:rPr>
              <w:t xml:space="preserve">  </w:t>
            </w:r>
            <w:r>
              <w:rPr>
                <w:sz w:val="20"/>
                <w:szCs w:val="20"/>
              </w:rPr>
              <w:t>负责的主管人员和其他直接责任人员进行罚款。</w:t>
            </w:r>
          </w:p>
        </w:tc>
        <w:tc>
          <w:tcPr>
            <w:tcW w:w="2923" w:type="dxa"/>
            <w:vAlign w:val="top"/>
          </w:tcPr>
          <w:p>
            <w:pPr>
              <w:pStyle w:val="8"/>
              <w:spacing w:before="153" w:line="227" w:lineRule="auto"/>
              <w:ind w:left="28" w:right="26" w:firstLine="20"/>
              <w:rPr>
                <w:sz w:val="20"/>
                <w:szCs w:val="20"/>
              </w:rPr>
            </w:pPr>
            <w:r>
              <w:rPr>
                <w:sz w:val="20"/>
                <w:szCs w:val="20"/>
              </w:rPr>
              <w:t>责令改正，给予警告，没收违法</w:t>
            </w:r>
            <w:r>
              <w:rPr>
                <w:spacing w:val="6"/>
                <w:sz w:val="20"/>
                <w:szCs w:val="20"/>
              </w:rPr>
              <w:t xml:space="preserve"> </w:t>
            </w:r>
            <w:r>
              <w:rPr>
                <w:sz w:val="20"/>
                <w:szCs w:val="20"/>
              </w:rPr>
              <w:t>所得，并处200万元以上500万元</w:t>
            </w:r>
            <w:r>
              <w:rPr>
                <w:spacing w:val="11"/>
                <w:sz w:val="20"/>
                <w:szCs w:val="20"/>
              </w:rPr>
              <w:t xml:space="preserve"> </w:t>
            </w:r>
            <w:r>
              <w:rPr>
                <w:spacing w:val="2"/>
                <w:sz w:val="20"/>
                <w:szCs w:val="20"/>
              </w:rPr>
              <w:t>以下罚款。对其法定代表人、主</w:t>
            </w:r>
            <w:r>
              <w:rPr>
                <w:spacing w:val="1"/>
                <w:sz w:val="20"/>
                <w:szCs w:val="20"/>
              </w:rPr>
              <w:t xml:space="preserve"> </w:t>
            </w:r>
            <w:r>
              <w:rPr>
                <w:spacing w:val="4"/>
                <w:sz w:val="20"/>
                <w:szCs w:val="20"/>
              </w:rPr>
              <w:t>要负责人、直接负责的主管人员</w:t>
            </w:r>
            <w:r>
              <w:rPr>
                <w:sz w:val="20"/>
                <w:szCs w:val="20"/>
              </w:rPr>
              <w:t xml:space="preserve"> 和其他直接责任人员处以其上一 </w:t>
            </w:r>
            <w:r>
              <w:rPr>
                <w:spacing w:val="1"/>
                <w:sz w:val="20"/>
                <w:szCs w:val="20"/>
              </w:rPr>
              <w:t xml:space="preserve">年度从本企业取得收入的1倍以  </w:t>
            </w:r>
            <w:r>
              <w:rPr>
                <w:spacing w:val="3"/>
                <w:sz w:val="20"/>
                <w:szCs w:val="20"/>
              </w:rPr>
              <w:t>上10倍以下罚款。</w:t>
            </w:r>
          </w:p>
        </w:tc>
      </w:tr>
    </w:tbl>
    <w:p>
      <w:pPr>
        <w:spacing w:before="31" w:line="219" w:lineRule="auto"/>
        <w:ind w:left="7108"/>
        <w:rPr>
          <w:rFonts w:ascii="宋体" w:hAnsi="宋体" w:eastAsia="宋体" w:cs="宋体"/>
          <w:sz w:val="23"/>
          <w:szCs w:val="23"/>
        </w:rPr>
      </w:pPr>
      <w:r>
        <w:rPr>
          <w:rFonts w:ascii="宋体" w:hAnsi="宋体" w:eastAsia="宋体" w:cs="宋体"/>
          <w:b/>
          <w:bCs/>
          <w:spacing w:val="-1"/>
          <w:sz w:val="23"/>
          <w:szCs w:val="23"/>
        </w:rPr>
        <w:t>第19页，共26页</w:t>
      </w:r>
    </w:p>
    <w:p>
      <w:pPr>
        <w:spacing w:line="219" w:lineRule="auto"/>
        <w:rPr>
          <w:rFonts w:ascii="宋体" w:hAnsi="宋体" w:eastAsia="宋体" w:cs="宋体"/>
          <w:sz w:val="23"/>
          <w:szCs w:val="23"/>
        </w:rPr>
        <w:sectPr>
          <w:footerReference r:id="rId23" w:type="default"/>
          <w:pgSz w:w="16840" w:h="11920"/>
          <w:pgMar w:top="486" w:right="325" w:bottom="400" w:left="455" w:header="0" w:footer="0" w:gutter="0"/>
          <w:cols w:space="720" w:num="1"/>
        </w:sectPr>
      </w:pPr>
    </w:p>
    <w:p>
      <w:pPr>
        <w:spacing w:before="47" w:line="224" w:lineRule="auto"/>
        <w:ind w:left="728"/>
        <w:rPr>
          <w:rFonts w:ascii="黑体" w:hAnsi="黑体" w:eastAsia="黑体" w:cs="黑体"/>
          <w:sz w:val="23"/>
          <w:szCs w:val="23"/>
        </w:rPr>
      </w:pPr>
      <w:r>
        <w:rPr>
          <w:rFonts w:ascii="黑体" w:hAnsi="黑体" w:eastAsia="黑体" w:cs="黑体"/>
          <w:b/>
          <w:bCs/>
          <w:spacing w:val="-8"/>
          <w:sz w:val="23"/>
          <w:szCs w:val="23"/>
        </w:rPr>
        <w:t>附件</w:t>
      </w:r>
    </w:p>
    <w:p>
      <w:pPr>
        <w:spacing w:before="68" w:line="188" w:lineRule="auto"/>
        <w:ind w:left="3884"/>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4"/>
        <w:gridCol w:w="1269"/>
        <w:gridCol w:w="3358"/>
        <w:gridCol w:w="1379"/>
        <w:gridCol w:w="6686"/>
        <w:gridCol w:w="29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84" w:type="dxa"/>
            <w:textDirection w:val="tbRlV"/>
            <w:vAlign w:val="top"/>
          </w:tcPr>
          <w:p>
            <w:pPr>
              <w:pStyle w:val="8"/>
              <w:spacing w:before="75" w:line="199" w:lineRule="auto"/>
              <w:ind w:left="77"/>
              <w:rPr>
                <w:sz w:val="27"/>
                <w:szCs w:val="27"/>
              </w:rPr>
            </w:pPr>
            <w:r>
              <w:rPr>
                <w:b/>
                <w:bCs/>
                <w:spacing w:val="7"/>
                <w:sz w:val="27"/>
                <w:szCs w:val="27"/>
              </w:rPr>
              <w:t>序号</w:t>
            </w:r>
          </w:p>
        </w:tc>
        <w:tc>
          <w:tcPr>
            <w:tcW w:w="1269" w:type="dxa"/>
            <w:vAlign w:val="top"/>
          </w:tcPr>
          <w:p>
            <w:pPr>
              <w:pStyle w:val="8"/>
              <w:spacing w:before="233" w:line="220" w:lineRule="auto"/>
              <w:ind w:left="64"/>
              <w:rPr>
                <w:sz w:val="28"/>
                <w:szCs w:val="28"/>
              </w:rPr>
            </w:pPr>
            <w:r>
              <w:rPr>
                <w:b/>
                <w:bCs/>
                <w:spacing w:val="-5"/>
                <w:sz w:val="28"/>
                <w:szCs w:val="28"/>
              </w:rPr>
              <w:t>违法行为</w:t>
            </w:r>
          </w:p>
        </w:tc>
        <w:tc>
          <w:tcPr>
            <w:tcW w:w="3358" w:type="dxa"/>
            <w:vAlign w:val="top"/>
          </w:tcPr>
          <w:p>
            <w:pPr>
              <w:pStyle w:val="8"/>
              <w:spacing w:before="230" w:line="219" w:lineRule="auto"/>
              <w:ind w:left="1116"/>
              <w:rPr>
                <w:sz w:val="28"/>
                <w:szCs w:val="28"/>
              </w:rPr>
            </w:pPr>
            <w:r>
              <w:rPr>
                <w:b/>
                <w:bCs/>
                <w:spacing w:val="-1"/>
                <w:sz w:val="28"/>
                <w:szCs w:val="28"/>
              </w:rPr>
              <w:t>法定依据</w:t>
            </w:r>
          </w:p>
        </w:tc>
        <w:tc>
          <w:tcPr>
            <w:tcW w:w="1379" w:type="dxa"/>
            <w:vAlign w:val="top"/>
          </w:tcPr>
          <w:p>
            <w:pPr>
              <w:pStyle w:val="8"/>
              <w:spacing w:before="232" w:line="219" w:lineRule="auto"/>
              <w:ind w:left="147"/>
              <w:rPr>
                <w:sz w:val="27"/>
                <w:szCs w:val="27"/>
              </w:rPr>
            </w:pPr>
            <w:r>
              <w:rPr>
                <w:b/>
                <w:bCs/>
                <w:spacing w:val="-6"/>
                <w:sz w:val="27"/>
                <w:szCs w:val="27"/>
              </w:rPr>
              <w:t>裁量阶次</w:t>
            </w:r>
          </w:p>
        </w:tc>
        <w:tc>
          <w:tcPr>
            <w:tcW w:w="6686" w:type="dxa"/>
            <w:vAlign w:val="top"/>
          </w:tcPr>
          <w:p>
            <w:pPr>
              <w:pStyle w:val="8"/>
              <w:spacing w:before="232" w:line="219" w:lineRule="auto"/>
              <w:ind w:left="2778"/>
              <w:rPr>
                <w:sz w:val="27"/>
                <w:szCs w:val="27"/>
              </w:rPr>
            </w:pPr>
            <w:r>
              <w:rPr>
                <w:b/>
                <w:bCs/>
                <w:spacing w:val="-5"/>
                <w:sz w:val="27"/>
                <w:szCs w:val="27"/>
              </w:rPr>
              <w:t>适用条件</w:t>
            </w:r>
          </w:p>
        </w:tc>
        <w:tc>
          <w:tcPr>
            <w:tcW w:w="2956" w:type="dxa"/>
            <w:vAlign w:val="top"/>
          </w:tcPr>
          <w:p>
            <w:pPr>
              <w:pStyle w:val="8"/>
              <w:spacing w:before="233" w:line="220" w:lineRule="auto"/>
              <w:ind w:left="913"/>
              <w:rPr>
                <w:sz w:val="28"/>
                <w:szCs w:val="28"/>
              </w:rPr>
            </w:pPr>
            <w:r>
              <w:rPr>
                <w:b/>
                <w:bCs/>
                <w:spacing w:val="-2"/>
                <w:sz w:val="28"/>
                <w:szCs w:val="28"/>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384" w:type="dxa"/>
            <w:vMerge w:val="restart"/>
            <w:tcBorders>
              <w:bottom w:val="nil"/>
            </w:tcBorders>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8"/>
              <w:spacing w:before="65" w:line="183" w:lineRule="auto"/>
              <w:ind w:left="84"/>
              <w:rPr>
                <w:sz w:val="20"/>
                <w:szCs w:val="20"/>
              </w:rPr>
            </w:pPr>
            <w:r>
              <w:rPr>
                <w:spacing w:val="-3"/>
                <w:sz w:val="20"/>
                <w:szCs w:val="20"/>
              </w:rPr>
              <w:t>20</w:t>
            </w:r>
          </w:p>
        </w:tc>
        <w:tc>
          <w:tcPr>
            <w:tcW w:w="1269" w:type="dxa"/>
            <w:vMerge w:val="restart"/>
            <w:tcBorders>
              <w:bottom w:val="nil"/>
            </w:tcBorders>
            <w:vAlign w:val="top"/>
          </w:tcPr>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8"/>
              <w:spacing w:before="65" w:line="227" w:lineRule="auto"/>
              <w:ind w:left="20"/>
              <w:jc w:val="both"/>
              <w:rPr>
                <w:sz w:val="20"/>
                <w:szCs w:val="20"/>
              </w:rPr>
            </w:pPr>
            <w:r>
              <w:rPr>
                <w:spacing w:val="-4"/>
                <w:sz w:val="20"/>
                <w:szCs w:val="20"/>
              </w:rPr>
              <w:t>从事政策性粮</w:t>
            </w:r>
            <w:r>
              <w:rPr>
                <w:spacing w:val="1"/>
                <w:sz w:val="20"/>
                <w:szCs w:val="20"/>
              </w:rPr>
              <w:t xml:space="preserve"> </w:t>
            </w:r>
            <w:r>
              <w:rPr>
                <w:spacing w:val="6"/>
                <w:sz w:val="20"/>
                <w:szCs w:val="20"/>
              </w:rPr>
              <w:t>食经营活动，</w:t>
            </w:r>
            <w:r>
              <w:rPr>
                <w:spacing w:val="1"/>
                <w:sz w:val="20"/>
                <w:szCs w:val="20"/>
              </w:rPr>
              <w:t xml:space="preserve"> </w:t>
            </w:r>
            <w:r>
              <w:rPr>
                <w:spacing w:val="-3"/>
                <w:sz w:val="20"/>
                <w:szCs w:val="20"/>
              </w:rPr>
              <w:t>购买国家限定</w:t>
            </w:r>
            <w:r>
              <w:rPr>
                <w:sz w:val="20"/>
                <w:szCs w:val="20"/>
              </w:rPr>
              <w:t xml:space="preserve"> </w:t>
            </w:r>
            <w:r>
              <w:rPr>
                <w:spacing w:val="-4"/>
                <w:sz w:val="20"/>
                <w:szCs w:val="20"/>
              </w:rPr>
              <w:t>用途的政策性</w:t>
            </w:r>
            <w:r>
              <w:rPr>
                <w:spacing w:val="2"/>
                <w:sz w:val="20"/>
                <w:szCs w:val="20"/>
              </w:rPr>
              <w:t xml:space="preserve"> </w:t>
            </w:r>
            <w:r>
              <w:rPr>
                <w:sz w:val="20"/>
                <w:szCs w:val="20"/>
              </w:rPr>
              <w:t>粮食，违规倒</w:t>
            </w:r>
            <w:r>
              <w:rPr>
                <w:spacing w:val="1"/>
                <w:sz w:val="20"/>
                <w:szCs w:val="20"/>
              </w:rPr>
              <w:t xml:space="preserve"> </w:t>
            </w:r>
            <w:r>
              <w:rPr>
                <w:sz w:val="20"/>
                <w:szCs w:val="20"/>
              </w:rPr>
              <w:t>卖或者不按照</w:t>
            </w:r>
            <w:r>
              <w:rPr>
                <w:spacing w:val="3"/>
                <w:sz w:val="20"/>
                <w:szCs w:val="20"/>
              </w:rPr>
              <w:t xml:space="preserve"> </w:t>
            </w:r>
            <w:r>
              <w:rPr>
                <w:spacing w:val="-3"/>
                <w:sz w:val="20"/>
                <w:szCs w:val="20"/>
              </w:rPr>
              <w:t>规定用途处置</w:t>
            </w:r>
          </w:p>
        </w:tc>
        <w:tc>
          <w:tcPr>
            <w:tcW w:w="3358" w:type="dxa"/>
            <w:vMerge w:val="restart"/>
            <w:tcBorders>
              <w:bottom w:val="nil"/>
            </w:tcBorders>
            <w:vAlign w:val="top"/>
          </w:tcPr>
          <w:p>
            <w:pPr>
              <w:spacing w:line="358" w:lineRule="auto"/>
              <w:rPr>
                <w:rFonts w:ascii="Arial"/>
                <w:sz w:val="21"/>
              </w:rPr>
            </w:pPr>
          </w:p>
          <w:p>
            <w:pPr>
              <w:spacing w:line="358" w:lineRule="auto"/>
              <w:rPr>
                <w:rFonts w:ascii="Arial"/>
                <w:sz w:val="21"/>
              </w:rPr>
            </w:pPr>
          </w:p>
          <w:p>
            <w:pPr>
              <w:pStyle w:val="8"/>
              <w:spacing w:before="65" w:line="208" w:lineRule="auto"/>
              <w:rPr>
                <w:sz w:val="20"/>
                <w:szCs w:val="20"/>
              </w:rPr>
            </w:pPr>
            <w:r>
              <w:rPr>
                <w:spacing w:val="-11"/>
                <w:sz w:val="20"/>
                <w:szCs w:val="20"/>
              </w:rPr>
              <w:t>《行政处罚法》</w:t>
            </w:r>
            <w:r>
              <w:rPr>
                <w:b/>
                <w:bCs/>
                <w:spacing w:val="-11"/>
                <w:sz w:val="20"/>
                <w:szCs w:val="20"/>
              </w:rPr>
              <w:t>第三十二条</w:t>
            </w:r>
            <w:r>
              <w:rPr>
                <w:spacing w:val="-11"/>
                <w:sz w:val="20"/>
                <w:szCs w:val="20"/>
              </w:rPr>
              <w:t>当事人有下</w:t>
            </w:r>
            <w:r>
              <w:rPr>
                <w:spacing w:val="4"/>
                <w:sz w:val="20"/>
                <w:szCs w:val="20"/>
              </w:rPr>
              <w:t xml:space="preserve">  </w:t>
            </w:r>
            <w:r>
              <w:rPr>
                <w:spacing w:val="-9"/>
                <w:sz w:val="20"/>
                <w:szCs w:val="20"/>
              </w:rPr>
              <w:t>列情形之一，应当从轻或者减轻行政处</w:t>
            </w:r>
            <w:r>
              <w:rPr>
                <w:spacing w:val="2"/>
                <w:sz w:val="20"/>
                <w:szCs w:val="20"/>
              </w:rPr>
              <w:t xml:space="preserve">  </w:t>
            </w:r>
            <w:r>
              <w:rPr>
                <w:spacing w:val="-18"/>
                <w:sz w:val="20"/>
                <w:szCs w:val="20"/>
              </w:rPr>
              <w:t>罚：(一)主动消除或者减轻违法行为危害</w:t>
            </w:r>
            <w:r>
              <w:rPr>
                <w:spacing w:val="2"/>
                <w:sz w:val="20"/>
                <w:szCs w:val="20"/>
              </w:rPr>
              <w:t xml:space="preserve">  </w:t>
            </w:r>
            <w:r>
              <w:rPr>
                <w:spacing w:val="-18"/>
                <w:sz w:val="20"/>
                <w:szCs w:val="20"/>
              </w:rPr>
              <w:t>后果的；(二)受他人胁迫或者诱骗实施违</w:t>
            </w:r>
            <w:r>
              <w:rPr>
                <w:sz w:val="20"/>
                <w:szCs w:val="20"/>
              </w:rPr>
              <w:t xml:space="preserve">  </w:t>
            </w:r>
            <w:r>
              <w:rPr>
                <w:spacing w:val="-18"/>
                <w:sz w:val="20"/>
                <w:szCs w:val="20"/>
              </w:rPr>
              <w:t>法行为的；(三)主动供述行政机关尚未掌</w:t>
            </w:r>
            <w:r>
              <w:rPr>
                <w:spacing w:val="2"/>
                <w:sz w:val="20"/>
                <w:szCs w:val="20"/>
              </w:rPr>
              <w:t xml:space="preserve">  </w:t>
            </w:r>
            <w:r>
              <w:rPr>
                <w:spacing w:val="-18"/>
                <w:sz w:val="20"/>
                <w:szCs w:val="20"/>
              </w:rPr>
              <w:t>握的违法行为的；(四)配合行政机关查处</w:t>
            </w:r>
            <w:r>
              <w:rPr>
                <w:sz w:val="20"/>
                <w:szCs w:val="20"/>
              </w:rPr>
              <w:t xml:space="preserve">  </w:t>
            </w:r>
            <w:r>
              <w:rPr>
                <w:spacing w:val="-18"/>
                <w:sz w:val="20"/>
                <w:szCs w:val="20"/>
              </w:rPr>
              <w:t>违法行为有立功表现的；(五)法律、法规</w:t>
            </w:r>
            <w:r>
              <w:rPr>
                <w:sz w:val="20"/>
                <w:szCs w:val="20"/>
              </w:rPr>
              <w:t xml:space="preserve">  </w:t>
            </w:r>
            <w:r>
              <w:rPr>
                <w:spacing w:val="-20"/>
                <w:sz w:val="20"/>
                <w:szCs w:val="20"/>
              </w:rPr>
              <w:t>、规章规定其他应当从轻或者减轻行政处</w:t>
            </w:r>
            <w:r>
              <w:rPr>
                <w:spacing w:val="5"/>
                <w:sz w:val="20"/>
                <w:szCs w:val="20"/>
              </w:rPr>
              <w:t xml:space="preserve">  </w:t>
            </w:r>
            <w:r>
              <w:rPr>
                <w:spacing w:val="-17"/>
                <w:sz w:val="20"/>
                <w:szCs w:val="20"/>
              </w:rPr>
              <w:t>罚 的</w:t>
            </w:r>
            <w:r>
              <w:rPr>
                <w:spacing w:val="-32"/>
                <w:sz w:val="20"/>
                <w:szCs w:val="20"/>
              </w:rPr>
              <w:t xml:space="preserve"> </w:t>
            </w:r>
            <w:r>
              <w:rPr>
                <w:spacing w:val="-17"/>
                <w:sz w:val="20"/>
                <w:szCs w:val="20"/>
              </w:rPr>
              <w:t>。</w:t>
            </w:r>
            <w:r>
              <w:rPr>
                <w:b/>
                <w:bCs/>
                <w:spacing w:val="-17"/>
                <w:sz w:val="20"/>
                <w:szCs w:val="20"/>
              </w:rPr>
              <w:t>第三十三条</w:t>
            </w:r>
            <w:r>
              <w:rPr>
                <w:spacing w:val="-17"/>
                <w:sz w:val="20"/>
                <w:szCs w:val="20"/>
              </w:rPr>
              <w:t>违法行为轻微并及时</w:t>
            </w:r>
            <w:r>
              <w:rPr>
                <w:sz w:val="20"/>
                <w:szCs w:val="20"/>
              </w:rPr>
              <w:t xml:space="preserve"> </w:t>
            </w:r>
            <w:r>
              <w:rPr>
                <w:spacing w:val="-19"/>
                <w:sz w:val="20"/>
                <w:szCs w:val="20"/>
              </w:rPr>
              <w:t>改正，没有造成危害后果的，不予行政处</w:t>
            </w:r>
            <w:r>
              <w:rPr>
                <w:sz w:val="20"/>
                <w:szCs w:val="20"/>
              </w:rPr>
              <w:t xml:space="preserve">  </w:t>
            </w:r>
            <w:r>
              <w:rPr>
                <w:spacing w:val="-19"/>
                <w:sz w:val="20"/>
                <w:szCs w:val="20"/>
              </w:rPr>
              <w:t>罚。初次违法且危害后果轻微并及时改正</w:t>
            </w:r>
            <w:r>
              <w:rPr>
                <w:spacing w:val="2"/>
                <w:sz w:val="20"/>
                <w:szCs w:val="20"/>
              </w:rPr>
              <w:t xml:space="preserve">  </w:t>
            </w:r>
            <w:r>
              <w:rPr>
                <w:spacing w:val="-19"/>
                <w:sz w:val="20"/>
                <w:szCs w:val="20"/>
              </w:rPr>
              <w:t>的，可以不予行政处罚。当事人有证据足</w:t>
            </w:r>
            <w:r>
              <w:rPr>
                <w:sz w:val="20"/>
                <w:szCs w:val="20"/>
              </w:rPr>
              <w:t xml:space="preserve">  </w:t>
            </w:r>
            <w:r>
              <w:rPr>
                <w:spacing w:val="-14"/>
                <w:sz w:val="20"/>
                <w:szCs w:val="20"/>
              </w:rPr>
              <w:t>以证明没有主观过错的，不予行政处罚。</w:t>
            </w:r>
            <w:r>
              <w:rPr>
                <w:sz w:val="20"/>
                <w:szCs w:val="20"/>
              </w:rPr>
              <w:t xml:space="preserve"> </w:t>
            </w:r>
            <w:r>
              <w:rPr>
                <w:spacing w:val="-14"/>
                <w:sz w:val="20"/>
                <w:szCs w:val="20"/>
              </w:rPr>
              <w:t>法律、行政法规另有规定的，从其规定。</w:t>
            </w:r>
            <w:r>
              <w:rPr>
                <w:sz w:val="20"/>
                <w:szCs w:val="20"/>
              </w:rPr>
              <w:t xml:space="preserve"> </w:t>
            </w:r>
            <w:r>
              <w:rPr>
                <w:spacing w:val="-8"/>
                <w:sz w:val="20"/>
                <w:szCs w:val="20"/>
              </w:rPr>
              <w:t>对当事人的违法行为依法不予行政处罚</w:t>
            </w:r>
            <w:r>
              <w:rPr>
                <w:spacing w:val="10"/>
                <w:sz w:val="20"/>
                <w:szCs w:val="20"/>
              </w:rPr>
              <w:t xml:space="preserve"> </w:t>
            </w:r>
            <w:r>
              <w:rPr>
                <w:spacing w:val="-20"/>
                <w:sz w:val="20"/>
                <w:szCs w:val="20"/>
              </w:rPr>
              <w:t>的，行政机关应当对当事人进行教育。</w:t>
            </w:r>
            <w:r>
              <w:rPr>
                <w:b/>
                <w:bCs/>
                <w:spacing w:val="-20"/>
                <w:sz w:val="20"/>
                <w:szCs w:val="20"/>
              </w:rPr>
              <w:t>第</w:t>
            </w:r>
            <w:r>
              <w:rPr>
                <w:spacing w:val="7"/>
                <w:sz w:val="20"/>
                <w:szCs w:val="20"/>
              </w:rPr>
              <w:t xml:space="preserve">  </w:t>
            </w:r>
            <w:r>
              <w:rPr>
                <w:b/>
                <w:bCs/>
                <w:spacing w:val="-2"/>
                <w:sz w:val="20"/>
                <w:szCs w:val="20"/>
              </w:rPr>
              <w:t>三十六条</w:t>
            </w:r>
            <w:r>
              <w:rPr>
                <w:spacing w:val="-2"/>
                <w:sz w:val="20"/>
                <w:szCs w:val="20"/>
              </w:rPr>
              <w:t>违法行为在二年内未被发现</w:t>
            </w:r>
            <w:r>
              <w:rPr>
                <w:sz w:val="20"/>
                <w:szCs w:val="20"/>
              </w:rPr>
              <w:t xml:space="preserve">  </w:t>
            </w:r>
            <w:r>
              <w:rPr>
                <w:spacing w:val="-19"/>
                <w:sz w:val="20"/>
                <w:szCs w:val="20"/>
              </w:rPr>
              <w:t>的，不再给予行政处罚；涉及公民生命健</w:t>
            </w:r>
            <w:r>
              <w:rPr>
                <w:sz w:val="20"/>
                <w:szCs w:val="20"/>
              </w:rPr>
              <w:t xml:space="preserve">  </w:t>
            </w:r>
            <w:r>
              <w:rPr>
                <w:spacing w:val="-19"/>
                <w:sz w:val="20"/>
                <w:szCs w:val="20"/>
              </w:rPr>
              <w:t>康安全、金融安全且有危害后果的，上述</w:t>
            </w:r>
            <w:r>
              <w:rPr>
                <w:sz w:val="20"/>
                <w:szCs w:val="20"/>
              </w:rPr>
              <w:t xml:space="preserve">  </w:t>
            </w:r>
            <w:r>
              <w:rPr>
                <w:spacing w:val="-14"/>
                <w:sz w:val="20"/>
                <w:szCs w:val="20"/>
              </w:rPr>
              <w:t>期限延长至五年。法律另有规定的除外。</w:t>
            </w:r>
            <w:r>
              <w:rPr>
                <w:sz w:val="20"/>
                <w:szCs w:val="20"/>
              </w:rPr>
              <w:t xml:space="preserve"> </w:t>
            </w:r>
            <w:r>
              <w:rPr>
                <w:spacing w:val="-10"/>
                <w:sz w:val="20"/>
                <w:szCs w:val="20"/>
              </w:rPr>
              <w:t>《粮食流通管理条例》(国务院令第740</w:t>
            </w:r>
            <w:r>
              <w:rPr>
                <w:spacing w:val="2"/>
                <w:sz w:val="20"/>
                <w:szCs w:val="20"/>
              </w:rPr>
              <w:t xml:space="preserve">  </w:t>
            </w:r>
            <w:r>
              <w:rPr>
                <w:spacing w:val="-5"/>
                <w:sz w:val="20"/>
                <w:szCs w:val="20"/>
              </w:rPr>
              <w:t>号</w:t>
            </w:r>
            <w:r>
              <w:rPr>
                <w:spacing w:val="-39"/>
                <w:sz w:val="20"/>
                <w:szCs w:val="20"/>
              </w:rPr>
              <w:t xml:space="preserve"> </w:t>
            </w:r>
            <w:r>
              <w:rPr>
                <w:spacing w:val="-5"/>
                <w:sz w:val="20"/>
                <w:szCs w:val="20"/>
              </w:rPr>
              <w:t>)</w:t>
            </w:r>
            <w:r>
              <w:rPr>
                <w:b/>
                <w:bCs/>
                <w:spacing w:val="-5"/>
                <w:sz w:val="20"/>
                <w:szCs w:val="20"/>
              </w:rPr>
              <w:t>第四十九条</w:t>
            </w:r>
            <w:r>
              <w:rPr>
                <w:spacing w:val="-5"/>
                <w:sz w:val="20"/>
                <w:szCs w:val="20"/>
              </w:rPr>
              <w:t>从事政策性粮食经营</w:t>
            </w:r>
          </w:p>
          <w:p>
            <w:pPr>
              <w:pStyle w:val="8"/>
              <w:spacing w:before="1" w:line="208" w:lineRule="auto"/>
              <w:ind w:left="11" w:firstLine="19"/>
              <w:rPr>
                <w:sz w:val="20"/>
                <w:szCs w:val="20"/>
              </w:rPr>
            </w:pPr>
            <w:r>
              <w:rPr>
                <w:spacing w:val="-18"/>
                <w:sz w:val="20"/>
                <w:szCs w:val="20"/>
              </w:rPr>
              <w:t>活</w:t>
            </w:r>
            <w:r>
              <w:rPr>
                <w:spacing w:val="-17"/>
                <w:sz w:val="20"/>
                <w:szCs w:val="20"/>
              </w:rPr>
              <w:t>动，有下列情形之一的，由粮食和储</w:t>
            </w:r>
            <w:r>
              <w:rPr>
                <w:spacing w:val="-16"/>
                <w:sz w:val="20"/>
                <w:szCs w:val="20"/>
              </w:rPr>
              <w:t>备</w:t>
            </w:r>
            <w:r>
              <w:rPr>
                <w:spacing w:val="15"/>
                <w:sz w:val="20"/>
                <w:szCs w:val="20"/>
              </w:rPr>
              <w:t xml:space="preserve"> </w:t>
            </w:r>
            <w:r>
              <w:rPr>
                <w:spacing w:val="-16"/>
                <w:sz w:val="20"/>
                <w:szCs w:val="20"/>
              </w:rPr>
              <w:t>行政管理部门责令改正，给予警告，没收</w:t>
            </w:r>
            <w:r>
              <w:rPr>
                <w:spacing w:val="15"/>
                <w:sz w:val="20"/>
                <w:szCs w:val="20"/>
              </w:rPr>
              <w:t xml:space="preserve"> </w:t>
            </w:r>
            <w:r>
              <w:rPr>
                <w:spacing w:val="-9"/>
                <w:sz w:val="20"/>
                <w:szCs w:val="20"/>
              </w:rPr>
              <w:t>违法所得，并处50万元以上200万元以下</w:t>
            </w:r>
            <w:r>
              <w:rPr>
                <w:spacing w:val="13"/>
                <w:sz w:val="20"/>
                <w:szCs w:val="20"/>
              </w:rPr>
              <w:t xml:space="preserve"> </w:t>
            </w:r>
            <w:r>
              <w:rPr>
                <w:spacing w:val="-13"/>
                <w:sz w:val="20"/>
                <w:szCs w:val="20"/>
              </w:rPr>
              <w:t>罚款；情节严重的，并处200万元以上500</w:t>
            </w:r>
            <w:r>
              <w:rPr>
                <w:spacing w:val="3"/>
                <w:sz w:val="20"/>
                <w:szCs w:val="20"/>
              </w:rPr>
              <w:t xml:space="preserve"> </w:t>
            </w:r>
            <w:r>
              <w:rPr>
                <w:spacing w:val="-4"/>
                <w:sz w:val="20"/>
                <w:szCs w:val="20"/>
              </w:rPr>
              <w:t>万元以下罚款。(七)购买国家限定用途</w:t>
            </w:r>
            <w:r>
              <w:rPr>
                <w:spacing w:val="1"/>
                <w:sz w:val="20"/>
                <w:szCs w:val="20"/>
              </w:rPr>
              <w:t xml:space="preserve"> </w:t>
            </w:r>
            <w:r>
              <w:rPr>
                <w:spacing w:val="-15"/>
                <w:sz w:val="20"/>
                <w:szCs w:val="20"/>
              </w:rPr>
              <w:t>的政策性粮食，违规倒卖或者不按照规定</w:t>
            </w:r>
            <w:r>
              <w:rPr>
                <w:spacing w:val="2"/>
                <w:sz w:val="20"/>
                <w:szCs w:val="20"/>
              </w:rPr>
              <w:t xml:space="preserve"> </w:t>
            </w:r>
            <w:r>
              <w:rPr>
                <w:spacing w:val="-5"/>
                <w:sz w:val="20"/>
                <w:szCs w:val="20"/>
              </w:rPr>
              <w:t>用途处置。</w:t>
            </w:r>
            <w:r>
              <w:rPr>
                <w:b/>
                <w:bCs/>
                <w:spacing w:val="-5"/>
                <w:sz w:val="20"/>
                <w:szCs w:val="20"/>
              </w:rPr>
              <w:t>第五十一条</w:t>
            </w:r>
            <w:r>
              <w:rPr>
                <w:spacing w:val="-5"/>
                <w:sz w:val="20"/>
                <w:szCs w:val="20"/>
              </w:rPr>
              <w:t>从事粮食经营活</w:t>
            </w:r>
            <w:r>
              <w:rPr>
                <w:spacing w:val="4"/>
                <w:sz w:val="20"/>
                <w:szCs w:val="20"/>
              </w:rPr>
              <w:t xml:space="preserve"> </w:t>
            </w:r>
            <w:r>
              <w:rPr>
                <w:spacing w:val="-15"/>
                <w:sz w:val="20"/>
                <w:szCs w:val="20"/>
              </w:rPr>
              <w:t>动的企业有违反本条例规定的违法情形且</w:t>
            </w:r>
            <w:r>
              <w:rPr>
                <w:sz w:val="20"/>
                <w:szCs w:val="20"/>
              </w:rPr>
              <w:t xml:space="preserve"> </w:t>
            </w:r>
            <w:r>
              <w:rPr>
                <w:spacing w:val="-15"/>
                <w:sz w:val="20"/>
                <w:szCs w:val="20"/>
              </w:rPr>
              <w:t>情节严重的，对其法定代表人、主要负责</w:t>
            </w:r>
            <w:r>
              <w:rPr>
                <w:spacing w:val="2"/>
                <w:sz w:val="20"/>
                <w:szCs w:val="20"/>
              </w:rPr>
              <w:t xml:space="preserve"> </w:t>
            </w:r>
            <w:r>
              <w:rPr>
                <w:spacing w:val="-16"/>
                <w:sz w:val="20"/>
                <w:szCs w:val="20"/>
              </w:rPr>
              <w:t>人、直接负责的主管人员和其他直接责任</w:t>
            </w:r>
            <w:r>
              <w:rPr>
                <w:spacing w:val="16"/>
                <w:sz w:val="20"/>
                <w:szCs w:val="20"/>
              </w:rPr>
              <w:t xml:space="preserve"> </w:t>
            </w:r>
            <w:r>
              <w:rPr>
                <w:spacing w:val="-15"/>
                <w:sz w:val="20"/>
                <w:szCs w:val="20"/>
              </w:rPr>
              <w:t>人员处以其上一年度从本企业取得收入的</w:t>
            </w:r>
            <w:r>
              <w:rPr>
                <w:spacing w:val="5"/>
                <w:sz w:val="20"/>
                <w:szCs w:val="20"/>
              </w:rPr>
              <w:t xml:space="preserve"> </w:t>
            </w:r>
            <w:r>
              <w:rPr>
                <w:spacing w:val="1"/>
                <w:sz w:val="20"/>
                <w:szCs w:val="20"/>
              </w:rPr>
              <w:t>1倍以上10倍以下罚款。</w:t>
            </w:r>
          </w:p>
        </w:tc>
        <w:tc>
          <w:tcPr>
            <w:tcW w:w="1379" w:type="dxa"/>
            <w:vAlign w:val="top"/>
          </w:tcPr>
          <w:p>
            <w:pPr>
              <w:spacing w:line="404" w:lineRule="auto"/>
              <w:rPr>
                <w:rFonts w:ascii="Arial"/>
                <w:sz w:val="21"/>
              </w:rPr>
            </w:pPr>
          </w:p>
          <w:p>
            <w:pPr>
              <w:pStyle w:val="8"/>
              <w:spacing w:before="65" w:line="221" w:lineRule="auto"/>
              <w:ind w:left="283"/>
              <w:rPr>
                <w:sz w:val="20"/>
                <w:szCs w:val="20"/>
              </w:rPr>
            </w:pPr>
            <w:r>
              <w:rPr>
                <w:spacing w:val="6"/>
                <w:sz w:val="20"/>
                <w:szCs w:val="20"/>
              </w:rPr>
              <w:t>不予处罚</w:t>
            </w:r>
          </w:p>
        </w:tc>
        <w:tc>
          <w:tcPr>
            <w:tcW w:w="6686" w:type="dxa"/>
            <w:vAlign w:val="top"/>
          </w:tcPr>
          <w:p>
            <w:pPr>
              <w:spacing w:line="402" w:lineRule="auto"/>
              <w:rPr>
                <w:rFonts w:ascii="Arial"/>
                <w:sz w:val="21"/>
              </w:rPr>
            </w:pPr>
          </w:p>
          <w:p>
            <w:pPr>
              <w:pStyle w:val="8"/>
              <w:spacing w:before="65" w:line="221" w:lineRule="auto"/>
              <w:ind w:left="34"/>
              <w:rPr>
                <w:sz w:val="20"/>
                <w:szCs w:val="20"/>
              </w:rPr>
            </w:pPr>
            <w:r>
              <w:rPr>
                <w:sz w:val="20"/>
                <w:szCs w:val="20"/>
              </w:rPr>
              <w:t>不适用。</w:t>
            </w:r>
          </w:p>
        </w:tc>
        <w:tc>
          <w:tcPr>
            <w:tcW w:w="2956"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8" w:hRule="atLeast"/>
        </w:trPr>
        <w:tc>
          <w:tcPr>
            <w:tcW w:w="384"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296" w:lineRule="auto"/>
              <w:rPr>
                <w:rFonts w:ascii="Arial"/>
                <w:sz w:val="21"/>
              </w:rPr>
            </w:pPr>
          </w:p>
          <w:p>
            <w:pPr>
              <w:spacing w:line="296" w:lineRule="auto"/>
              <w:rPr>
                <w:rFonts w:ascii="Arial"/>
                <w:sz w:val="21"/>
              </w:rPr>
            </w:pPr>
          </w:p>
          <w:p>
            <w:pPr>
              <w:pStyle w:val="8"/>
              <w:spacing w:before="65" w:line="220" w:lineRule="auto"/>
              <w:ind w:left="283"/>
              <w:rPr>
                <w:sz w:val="20"/>
                <w:szCs w:val="20"/>
              </w:rPr>
            </w:pPr>
            <w:r>
              <w:rPr>
                <w:spacing w:val="6"/>
                <w:sz w:val="20"/>
                <w:szCs w:val="20"/>
              </w:rPr>
              <w:t>免于处罚</w:t>
            </w:r>
          </w:p>
        </w:tc>
        <w:tc>
          <w:tcPr>
            <w:tcW w:w="6686" w:type="dxa"/>
            <w:vAlign w:val="top"/>
          </w:tcPr>
          <w:p>
            <w:pPr>
              <w:spacing w:line="296" w:lineRule="auto"/>
              <w:rPr>
                <w:rFonts w:ascii="Arial"/>
                <w:sz w:val="21"/>
              </w:rPr>
            </w:pPr>
          </w:p>
          <w:p>
            <w:pPr>
              <w:spacing w:line="296" w:lineRule="auto"/>
              <w:rPr>
                <w:rFonts w:ascii="Arial"/>
                <w:sz w:val="21"/>
              </w:rPr>
            </w:pPr>
          </w:p>
          <w:p>
            <w:pPr>
              <w:pStyle w:val="8"/>
              <w:spacing w:before="65" w:line="221" w:lineRule="auto"/>
              <w:ind w:left="34"/>
              <w:rPr>
                <w:sz w:val="20"/>
                <w:szCs w:val="20"/>
              </w:rPr>
            </w:pPr>
            <w:r>
              <w:rPr>
                <w:sz w:val="20"/>
                <w:szCs w:val="20"/>
              </w:rPr>
              <w:t>不适用。</w:t>
            </w:r>
          </w:p>
        </w:tc>
        <w:tc>
          <w:tcPr>
            <w:tcW w:w="2956"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384"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384" w:lineRule="auto"/>
              <w:rPr>
                <w:rFonts w:ascii="Arial"/>
                <w:sz w:val="21"/>
              </w:rPr>
            </w:pPr>
          </w:p>
          <w:p>
            <w:pPr>
              <w:pStyle w:val="8"/>
              <w:spacing w:before="65" w:line="219" w:lineRule="auto"/>
              <w:ind w:left="283"/>
              <w:rPr>
                <w:sz w:val="20"/>
                <w:szCs w:val="20"/>
              </w:rPr>
            </w:pPr>
            <w:r>
              <w:rPr>
                <w:spacing w:val="6"/>
                <w:sz w:val="20"/>
                <w:szCs w:val="20"/>
              </w:rPr>
              <w:t>从轻处罚</w:t>
            </w:r>
          </w:p>
        </w:tc>
        <w:tc>
          <w:tcPr>
            <w:tcW w:w="6686" w:type="dxa"/>
            <w:vAlign w:val="top"/>
          </w:tcPr>
          <w:p>
            <w:pPr>
              <w:pStyle w:val="8"/>
              <w:spacing w:before="90" w:line="224" w:lineRule="auto"/>
              <w:ind w:left="34" w:right="205" w:firstLine="20"/>
              <w:jc w:val="both"/>
              <w:rPr>
                <w:sz w:val="20"/>
                <w:szCs w:val="20"/>
              </w:rPr>
            </w:pPr>
            <w:r>
              <w:rPr>
                <w:sz w:val="20"/>
                <w:szCs w:val="20"/>
              </w:rPr>
              <w:t>从事政策性粮食经营活动，购买国家限定用途</w:t>
            </w:r>
            <w:r>
              <w:rPr>
                <w:spacing w:val="-1"/>
                <w:sz w:val="20"/>
                <w:szCs w:val="20"/>
              </w:rPr>
              <w:t>的政策性粮食，违规倒卖或</w:t>
            </w:r>
            <w:r>
              <w:rPr>
                <w:sz w:val="20"/>
                <w:szCs w:val="20"/>
              </w:rPr>
              <w:t xml:space="preserve"> 者不按照规定用途处置，涉及粮食数量50吨以下</w:t>
            </w:r>
            <w:r>
              <w:rPr>
                <w:spacing w:val="-1"/>
                <w:sz w:val="20"/>
                <w:szCs w:val="20"/>
              </w:rPr>
              <w:t>，主动消除或者减轻违法</w:t>
            </w:r>
            <w:r>
              <w:rPr>
                <w:sz w:val="20"/>
                <w:szCs w:val="20"/>
              </w:rPr>
              <w:t xml:space="preserve"> </w:t>
            </w:r>
            <w:r>
              <w:rPr>
                <w:spacing w:val="1"/>
                <w:sz w:val="20"/>
                <w:szCs w:val="20"/>
              </w:rPr>
              <w:t>行为危害后果，法律、法规、规章规定其他应当从轻或者减轻行政处罚的</w:t>
            </w:r>
          </w:p>
        </w:tc>
        <w:tc>
          <w:tcPr>
            <w:tcW w:w="2956" w:type="dxa"/>
            <w:vAlign w:val="top"/>
          </w:tcPr>
          <w:p>
            <w:pPr>
              <w:spacing w:line="284" w:lineRule="auto"/>
              <w:rPr>
                <w:rFonts w:ascii="Arial"/>
                <w:sz w:val="21"/>
              </w:rPr>
            </w:pPr>
          </w:p>
          <w:p>
            <w:pPr>
              <w:pStyle w:val="8"/>
              <w:spacing w:before="65" w:line="221" w:lineRule="auto"/>
              <w:ind w:left="38" w:firstLine="100"/>
              <w:rPr>
                <w:sz w:val="20"/>
                <w:szCs w:val="20"/>
              </w:rPr>
            </w:pPr>
            <w:r>
              <w:rPr>
                <w:sz w:val="20"/>
                <w:szCs w:val="20"/>
              </w:rPr>
              <w:t>责令改正，给予警告，没收违法</w:t>
            </w:r>
            <w:r>
              <w:rPr>
                <w:spacing w:val="6"/>
                <w:sz w:val="20"/>
                <w:szCs w:val="20"/>
              </w:rPr>
              <w:t xml:space="preserve"> </w:t>
            </w:r>
            <w:r>
              <w:rPr>
                <w:sz w:val="20"/>
                <w:szCs w:val="20"/>
              </w:rPr>
              <w:t>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384"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262" w:lineRule="auto"/>
              <w:rPr>
                <w:rFonts w:ascii="Arial"/>
                <w:sz w:val="21"/>
              </w:rPr>
            </w:pPr>
          </w:p>
          <w:p>
            <w:pPr>
              <w:spacing w:line="263" w:lineRule="auto"/>
              <w:rPr>
                <w:rFonts w:ascii="Arial"/>
                <w:sz w:val="21"/>
              </w:rPr>
            </w:pPr>
          </w:p>
          <w:p>
            <w:pPr>
              <w:pStyle w:val="8"/>
              <w:spacing w:before="65" w:line="219" w:lineRule="auto"/>
              <w:ind w:left="283"/>
              <w:rPr>
                <w:sz w:val="20"/>
                <w:szCs w:val="20"/>
              </w:rPr>
            </w:pPr>
            <w:r>
              <w:rPr>
                <w:spacing w:val="6"/>
                <w:sz w:val="20"/>
                <w:szCs w:val="20"/>
              </w:rPr>
              <w:t>减轻处罚</w:t>
            </w:r>
          </w:p>
        </w:tc>
        <w:tc>
          <w:tcPr>
            <w:tcW w:w="6686" w:type="dxa"/>
            <w:vAlign w:val="top"/>
          </w:tcPr>
          <w:p>
            <w:pPr>
              <w:pStyle w:val="8"/>
              <w:spacing w:before="234" w:line="226" w:lineRule="auto"/>
              <w:ind w:left="14" w:right="110" w:firstLine="59"/>
              <w:rPr>
                <w:sz w:val="20"/>
                <w:szCs w:val="20"/>
              </w:rPr>
            </w:pPr>
            <w:r>
              <w:rPr>
                <w:sz w:val="20"/>
                <w:szCs w:val="20"/>
              </w:rPr>
              <w:t>从事政策性粮食经营活动，购买国家限定用途</w:t>
            </w:r>
            <w:r>
              <w:rPr>
                <w:spacing w:val="-1"/>
                <w:sz w:val="20"/>
                <w:szCs w:val="20"/>
              </w:rPr>
              <w:t>的政策性粮食，违规倒卖或</w:t>
            </w:r>
            <w:r>
              <w:rPr>
                <w:sz w:val="20"/>
                <w:szCs w:val="20"/>
              </w:rPr>
              <w:t xml:space="preserve">  </w:t>
            </w:r>
            <w:r>
              <w:rPr>
                <w:spacing w:val="1"/>
                <w:sz w:val="20"/>
                <w:szCs w:val="20"/>
              </w:rPr>
              <w:t>者不按照规定用途处置，涉及粮食数量50吨以上100吨以下，主动消除或者</w:t>
            </w:r>
            <w:r>
              <w:rPr>
                <w:spacing w:val="14"/>
                <w:sz w:val="20"/>
                <w:szCs w:val="20"/>
              </w:rPr>
              <w:t xml:space="preserve"> </w:t>
            </w:r>
            <w:r>
              <w:rPr>
                <w:sz w:val="20"/>
                <w:szCs w:val="20"/>
              </w:rPr>
              <w:t>减轻违法行为危害后果，法律、法规、规章规定其他</w:t>
            </w:r>
            <w:r>
              <w:rPr>
                <w:spacing w:val="-1"/>
                <w:sz w:val="20"/>
                <w:szCs w:val="20"/>
              </w:rPr>
              <w:t>应当从轻或者减轻行</w:t>
            </w:r>
            <w:r>
              <w:rPr>
                <w:sz w:val="20"/>
                <w:szCs w:val="20"/>
              </w:rPr>
              <w:t xml:space="preserve">  </w:t>
            </w:r>
            <w:r>
              <w:rPr>
                <w:spacing w:val="-1"/>
                <w:sz w:val="20"/>
                <w:szCs w:val="20"/>
              </w:rPr>
              <w:t>政处罚的。</w:t>
            </w:r>
          </w:p>
        </w:tc>
        <w:tc>
          <w:tcPr>
            <w:tcW w:w="2956" w:type="dxa"/>
            <w:vAlign w:val="top"/>
          </w:tcPr>
          <w:p>
            <w:pPr>
              <w:spacing w:line="304" w:lineRule="auto"/>
              <w:rPr>
                <w:rFonts w:ascii="Arial"/>
                <w:sz w:val="21"/>
              </w:rPr>
            </w:pPr>
          </w:p>
          <w:p>
            <w:pPr>
              <w:pStyle w:val="8"/>
              <w:spacing w:before="65" w:line="218" w:lineRule="auto"/>
              <w:jc w:val="right"/>
              <w:rPr>
                <w:sz w:val="20"/>
                <w:szCs w:val="20"/>
              </w:rPr>
            </w:pPr>
            <w:r>
              <w:rPr>
                <w:sz w:val="20"/>
                <w:szCs w:val="20"/>
              </w:rPr>
              <w:t>责令改正，给予警告，没收违法</w:t>
            </w:r>
          </w:p>
          <w:p>
            <w:pPr>
              <w:pStyle w:val="8"/>
              <w:spacing w:before="5" w:line="222" w:lineRule="auto"/>
              <w:ind w:left="58" w:right="14" w:firstLine="180"/>
              <w:rPr>
                <w:sz w:val="20"/>
                <w:szCs w:val="20"/>
              </w:rPr>
            </w:pPr>
            <w:r>
              <w:rPr>
                <w:spacing w:val="-1"/>
                <w:sz w:val="20"/>
                <w:szCs w:val="20"/>
              </w:rPr>
              <w:t>所得，并处50万元以上100万元</w:t>
            </w:r>
            <w:r>
              <w:rPr>
                <w:spacing w:val="7"/>
                <w:sz w:val="20"/>
                <w:szCs w:val="20"/>
              </w:rPr>
              <w:t xml:space="preserve"> </w:t>
            </w:r>
            <w:r>
              <w:rPr>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9" w:hRule="atLeast"/>
        </w:trPr>
        <w:tc>
          <w:tcPr>
            <w:tcW w:w="384"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79" w:type="dxa"/>
            <w:vAlign w:val="top"/>
          </w:tcPr>
          <w:p>
            <w:pPr>
              <w:spacing w:line="273" w:lineRule="auto"/>
              <w:rPr>
                <w:rFonts w:ascii="Arial"/>
                <w:sz w:val="21"/>
              </w:rPr>
            </w:pPr>
          </w:p>
          <w:p>
            <w:pPr>
              <w:spacing w:line="273" w:lineRule="auto"/>
              <w:rPr>
                <w:rFonts w:ascii="Arial"/>
                <w:sz w:val="21"/>
              </w:rPr>
            </w:pPr>
          </w:p>
          <w:p>
            <w:pPr>
              <w:pStyle w:val="8"/>
              <w:spacing w:before="65" w:line="220" w:lineRule="auto"/>
              <w:ind w:left="283"/>
              <w:rPr>
                <w:sz w:val="20"/>
                <w:szCs w:val="20"/>
              </w:rPr>
            </w:pPr>
            <w:r>
              <w:rPr>
                <w:spacing w:val="2"/>
                <w:sz w:val="20"/>
                <w:szCs w:val="20"/>
              </w:rPr>
              <w:t>一般情形</w:t>
            </w:r>
          </w:p>
        </w:tc>
        <w:tc>
          <w:tcPr>
            <w:tcW w:w="6686" w:type="dxa"/>
            <w:vAlign w:val="top"/>
          </w:tcPr>
          <w:p>
            <w:pPr>
              <w:spacing w:line="435" w:lineRule="auto"/>
              <w:rPr>
                <w:rFonts w:ascii="Arial"/>
                <w:sz w:val="21"/>
              </w:rPr>
            </w:pPr>
          </w:p>
          <w:p>
            <w:pPr>
              <w:pStyle w:val="8"/>
              <w:spacing w:before="65" w:line="220" w:lineRule="auto"/>
              <w:ind w:left="34" w:right="251"/>
              <w:rPr>
                <w:sz w:val="20"/>
                <w:szCs w:val="20"/>
              </w:rPr>
            </w:pPr>
            <w:r>
              <w:rPr>
                <w:sz w:val="20"/>
                <w:szCs w:val="20"/>
              </w:rPr>
              <w:t>从事政策性粮食经营活动，购买国家限定用途</w:t>
            </w:r>
            <w:r>
              <w:rPr>
                <w:spacing w:val="-1"/>
                <w:sz w:val="20"/>
                <w:szCs w:val="20"/>
              </w:rPr>
              <w:t>的政策性粮食，违规倒卖或</w:t>
            </w:r>
            <w:r>
              <w:rPr>
                <w:sz w:val="20"/>
                <w:szCs w:val="20"/>
              </w:rPr>
              <w:t xml:space="preserve"> 者不按照规定用途处置涉及粮食数量100吨以上200吨以下</w:t>
            </w:r>
            <w:r>
              <w:rPr>
                <w:spacing w:val="-1"/>
                <w:sz w:val="20"/>
                <w:szCs w:val="20"/>
              </w:rPr>
              <w:t>的。</w:t>
            </w:r>
          </w:p>
        </w:tc>
        <w:tc>
          <w:tcPr>
            <w:tcW w:w="2956" w:type="dxa"/>
            <w:vAlign w:val="top"/>
          </w:tcPr>
          <w:p>
            <w:pPr>
              <w:spacing w:line="326" w:lineRule="auto"/>
              <w:rPr>
                <w:rFonts w:ascii="Arial"/>
                <w:sz w:val="21"/>
              </w:rPr>
            </w:pPr>
          </w:p>
          <w:p>
            <w:pPr>
              <w:pStyle w:val="8"/>
              <w:spacing w:before="65" w:line="228" w:lineRule="auto"/>
              <w:ind w:left="48" w:firstLine="89"/>
              <w:rPr>
                <w:sz w:val="20"/>
                <w:szCs w:val="20"/>
              </w:rPr>
            </w:pPr>
            <w:r>
              <w:rPr>
                <w:sz w:val="20"/>
                <w:szCs w:val="20"/>
              </w:rPr>
              <w:t>责令改正，给予警告，没收违法</w:t>
            </w:r>
            <w:r>
              <w:rPr>
                <w:spacing w:val="6"/>
                <w:sz w:val="20"/>
                <w:szCs w:val="20"/>
              </w:rPr>
              <w:t xml:space="preserve"> </w:t>
            </w:r>
            <w:r>
              <w:rPr>
                <w:spacing w:val="-1"/>
                <w:sz w:val="20"/>
                <w:szCs w:val="20"/>
              </w:rPr>
              <w:t>所得，并处100万元以上200万元</w:t>
            </w:r>
            <w:r>
              <w:rPr>
                <w:spacing w:val="4"/>
                <w:sz w:val="20"/>
                <w:szCs w:val="20"/>
              </w:rPr>
              <w:t xml:space="preserve">  </w:t>
            </w:r>
            <w:r>
              <w:rPr>
                <w:spacing w:val="3"/>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2" w:hRule="atLeast"/>
        </w:trPr>
        <w:tc>
          <w:tcPr>
            <w:tcW w:w="384" w:type="dxa"/>
            <w:vMerge w:val="continue"/>
            <w:tcBorders>
              <w:top w:val="nil"/>
            </w:tcBorders>
            <w:vAlign w:val="top"/>
          </w:tcPr>
          <w:p>
            <w:pPr>
              <w:rPr>
                <w:rFonts w:ascii="Arial"/>
                <w:sz w:val="21"/>
              </w:rPr>
            </w:pPr>
          </w:p>
        </w:tc>
        <w:tc>
          <w:tcPr>
            <w:tcW w:w="1269" w:type="dxa"/>
            <w:vMerge w:val="continue"/>
            <w:tcBorders>
              <w:top w:val="nil"/>
            </w:tcBorders>
            <w:vAlign w:val="top"/>
          </w:tcPr>
          <w:p>
            <w:pPr>
              <w:rPr>
                <w:rFonts w:ascii="Arial"/>
                <w:sz w:val="21"/>
              </w:rPr>
            </w:pPr>
          </w:p>
        </w:tc>
        <w:tc>
          <w:tcPr>
            <w:tcW w:w="3358" w:type="dxa"/>
            <w:vMerge w:val="continue"/>
            <w:tcBorders>
              <w:top w:val="nil"/>
            </w:tcBorders>
            <w:vAlign w:val="top"/>
          </w:tcPr>
          <w:p>
            <w:pPr>
              <w:rPr>
                <w:rFonts w:ascii="Arial"/>
                <w:sz w:val="21"/>
              </w:rPr>
            </w:pPr>
          </w:p>
        </w:tc>
        <w:tc>
          <w:tcPr>
            <w:tcW w:w="1379" w:type="dxa"/>
            <w:vAlign w:val="top"/>
          </w:tcPr>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9" w:lineRule="auto"/>
              <w:rPr>
                <w:rFonts w:ascii="Arial"/>
                <w:sz w:val="21"/>
              </w:rPr>
            </w:pPr>
          </w:p>
          <w:p>
            <w:pPr>
              <w:pStyle w:val="8"/>
              <w:spacing w:before="65" w:line="220" w:lineRule="auto"/>
              <w:ind w:left="283"/>
              <w:rPr>
                <w:sz w:val="20"/>
                <w:szCs w:val="20"/>
              </w:rPr>
            </w:pPr>
            <w:r>
              <w:rPr>
                <w:spacing w:val="6"/>
                <w:sz w:val="20"/>
                <w:szCs w:val="20"/>
              </w:rPr>
              <w:t>从重处罚</w:t>
            </w:r>
          </w:p>
        </w:tc>
        <w:tc>
          <w:tcPr>
            <w:tcW w:w="6686" w:type="dxa"/>
            <w:vAlign w:val="top"/>
          </w:tcPr>
          <w:p>
            <w:pPr>
              <w:spacing w:line="317" w:lineRule="auto"/>
              <w:rPr>
                <w:rFonts w:ascii="Arial"/>
                <w:sz w:val="21"/>
              </w:rPr>
            </w:pPr>
          </w:p>
          <w:p>
            <w:pPr>
              <w:spacing w:line="318" w:lineRule="auto"/>
              <w:rPr>
                <w:rFonts w:ascii="Arial"/>
                <w:sz w:val="21"/>
              </w:rPr>
            </w:pPr>
          </w:p>
          <w:p>
            <w:pPr>
              <w:pStyle w:val="8"/>
              <w:spacing w:before="65" w:line="228" w:lineRule="auto"/>
              <w:ind w:left="14" w:right="125" w:firstLine="59"/>
              <w:rPr>
                <w:sz w:val="20"/>
                <w:szCs w:val="20"/>
              </w:rPr>
            </w:pPr>
            <w:r>
              <w:rPr>
                <w:sz w:val="20"/>
                <w:szCs w:val="20"/>
              </w:rPr>
              <w:t>从事政策性粮食经营活动，购买国家限定用途</w:t>
            </w:r>
            <w:r>
              <w:rPr>
                <w:spacing w:val="-1"/>
                <w:sz w:val="20"/>
                <w:szCs w:val="20"/>
              </w:rPr>
              <w:t>的政策性粮食，违规倒卖或</w:t>
            </w:r>
            <w:r>
              <w:rPr>
                <w:sz w:val="20"/>
                <w:szCs w:val="20"/>
              </w:rPr>
              <w:t xml:space="preserve">  </w:t>
            </w:r>
            <w:r>
              <w:rPr>
                <w:spacing w:val="1"/>
                <w:sz w:val="20"/>
                <w:szCs w:val="20"/>
              </w:rPr>
              <w:t>者不按照规定用途处置，涉及粮食数量200吨以上的，涉及粮食数量每增加</w:t>
            </w:r>
            <w:r>
              <w:rPr>
                <w:sz w:val="20"/>
                <w:szCs w:val="20"/>
              </w:rPr>
              <w:t xml:space="preserve"> 50吨，罚款增加1000元。当罚款超过500万元时，按照《粮食流通管理条例</w:t>
            </w:r>
            <w:r>
              <w:rPr>
                <w:spacing w:val="15"/>
                <w:sz w:val="20"/>
                <w:szCs w:val="20"/>
              </w:rPr>
              <w:t xml:space="preserve"> </w:t>
            </w:r>
            <w:r>
              <w:rPr>
                <w:spacing w:val="-2"/>
                <w:sz w:val="20"/>
                <w:szCs w:val="20"/>
              </w:rPr>
              <w:t>》第五十一条规定，对其法定代表人、主要负责人、</w:t>
            </w:r>
            <w:r>
              <w:rPr>
                <w:spacing w:val="-3"/>
                <w:sz w:val="20"/>
                <w:szCs w:val="20"/>
              </w:rPr>
              <w:t>直接负责的主管人员</w:t>
            </w:r>
          </w:p>
          <w:p>
            <w:pPr>
              <w:pStyle w:val="8"/>
              <w:spacing w:before="22" w:line="219" w:lineRule="auto"/>
              <w:ind w:left="24"/>
              <w:rPr>
                <w:sz w:val="20"/>
                <w:szCs w:val="20"/>
              </w:rPr>
            </w:pPr>
            <w:r>
              <w:rPr>
                <w:spacing w:val="-1"/>
                <w:sz w:val="20"/>
                <w:szCs w:val="20"/>
              </w:rPr>
              <w:t>和其他直接责任人员进行罚款。</w:t>
            </w:r>
          </w:p>
        </w:tc>
        <w:tc>
          <w:tcPr>
            <w:tcW w:w="2956" w:type="dxa"/>
            <w:vAlign w:val="top"/>
          </w:tcPr>
          <w:p>
            <w:pPr>
              <w:spacing w:line="407" w:lineRule="auto"/>
              <w:rPr>
                <w:rFonts w:ascii="Arial"/>
                <w:sz w:val="21"/>
              </w:rPr>
            </w:pPr>
          </w:p>
          <w:p>
            <w:pPr>
              <w:pStyle w:val="8"/>
              <w:spacing w:before="65" w:line="216" w:lineRule="auto"/>
              <w:ind w:left="58" w:firstLine="79"/>
              <w:rPr>
                <w:sz w:val="20"/>
                <w:szCs w:val="20"/>
              </w:rPr>
            </w:pPr>
            <w:r>
              <w:rPr>
                <w:sz w:val="20"/>
                <w:szCs w:val="20"/>
              </w:rPr>
              <w:t>责令改正，给予警告，没收违法</w:t>
            </w:r>
            <w:r>
              <w:rPr>
                <w:spacing w:val="6"/>
                <w:sz w:val="20"/>
                <w:szCs w:val="20"/>
              </w:rPr>
              <w:t xml:space="preserve"> </w:t>
            </w:r>
            <w:r>
              <w:rPr>
                <w:spacing w:val="-1"/>
                <w:sz w:val="20"/>
                <w:szCs w:val="20"/>
              </w:rPr>
              <w:t>所得，并处200万元以上500万元</w:t>
            </w:r>
          </w:p>
          <w:p>
            <w:pPr>
              <w:pStyle w:val="8"/>
              <w:spacing w:before="32" w:line="224" w:lineRule="auto"/>
              <w:ind w:left="38" w:firstLine="99"/>
              <w:rPr>
                <w:sz w:val="20"/>
                <w:szCs w:val="20"/>
              </w:rPr>
            </w:pPr>
            <w:r>
              <w:rPr>
                <w:sz w:val="20"/>
                <w:szCs w:val="20"/>
              </w:rPr>
              <w:t>以下罚款。对其法定代表人、主</w:t>
            </w:r>
            <w:r>
              <w:rPr>
                <w:spacing w:val="6"/>
                <w:sz w:val="20"/>
                <w:szCs w:val="20"/>
              </w:rPr>
              <w:t xml:space="preserve"> </w:t>
            </w:r>
            <w:r>
              <w:rPr>
                <w:spacing w:val="3"/>
                <w:sz w:val="20"/>
                <w:szCs w:val="20"/>
              </w:rPr>
              <w:t>要负责人、直接负责的主管人员</w:t>
            </w:r>
            <w:r>
              <w:rPr>
                <w:spacing w:val="10"/>
                <w:sz w:val="20"/>
                <w:szCs w:val="20"/>
              </w:rPr>
              <w:t xml:space="preserve"> </w:t>
            </w:r>
            <w:r>
              <w:rPr>
                <w:spacing w:val="-1"/>
                <w:sz w:val="20"/>
                <w:szCs w:val="20"/>
              </w:rPr>
              <w:t>和其他直接责任人员处以其上一</w:t>
            </w:r>
          </w:p>
          <w:p>
            <w:pPr>
              <w:pStyle w:val="8"/>
              <w:spacing w:before="32" w:line="221" w:lineRule="auto"/>
              <w:ind w:left="78" w:firstLine="159"/>
              <w:rPr>
                <w:sz w:val="20"/>
                <w:szCs w:val="20"/>
              </w:rPr>
            </w:pPr>
            <w:r>
              <w:rPr>
                <w:sz w:val="20"/>
                <w:szCs w:val="20"/>
              </w:rPr>
              <w:t>年度从本企业取得收入的1倍以</w:t>
            </w:r>
            <w:r>
              <w:rPr>
                <w:spacing w:val="6"/>
                <w:sz w:val="20"/>
                <w:szCs w:val="20"/>
              </w:rPr>
              <w:t xml:space="preserve"> </w:t>
            </w:r>
            <w:r>
              <w:rPr>
                <w:spacing w:val="-1"/>
                <w:sz w:val="20"/>
                <w:szCs w:val="20"/>
              </w:rPr>
              <w:t>上10倍以下罚款。</w:t>
            </w:r>
          </w:p>
        </w:tc>
      </w:tr>
    </w:tbl>
    <w:p>
      <w:pPr>
        <w:spacing w:before="54" w:line="219" w:lineRule="auto"/>
        <w:ind w:left="7084"/>
        <w:rPr>
          <w:rFonts w:ascii="宋体" w:hAnsi="宋体" w:eastAsia="宋体" w:cs="宋体"/>
          <w:sz w:val="23"/>
          <w:szCs w:val="23"/>
        </w:rPr>
      </w:pPr>
      <w:r>
        <w:rPr>
          <w:rFonts w:ascii="宋体" w:hAnsi="宋体" w:eastAsia="宋体" w:cs="宋体"/>
          <w:spacing w:val="2"/>
          <w:sz w:val="23"/>
          <w:szCs w:val="23"/>
        </w:rPr>
        <w:t>第20页，共26页</w:t>
      </w:r>
    </w:p>
    <w:p>
      <w:pPr>
        <w:spacing w:line="219" w:lineRule="auto"/>
        <w:rPr>
          <w:rFonts w:ascii="宋体" w:hAnsi="宋体" w:eastAsia="宋体" w:cs="宋体"/>
          <w:sz w:val="23"/>
          <w:szCs w:val="23"/>
        </w:rPr>
        <w:sectPr>
          <w:pgSz w:w="16840" w:h="11920"/>
          <w:pgMar w:top="301" w:right="342" w:bottom="400" w:left="455" w:header="0" w:footer="0" w:gutter="0"/>
          <w:cols w:space="720" w:num="1"/>
        </w:sectPr>
      </w:pPr>
    </w:p>
    <w:p>
      <w:pPr>
        <w:spacing w:before="47" w:line="224" w:lineRule="auto"/>
        <w:ind w:left="715"/>
        <w:rPr>
          <w:rFonts w:ascii="黑体" w:hAnsi="黑体" w:eastAsia="黑体" w:cs="黑体"/>
          <w:sz w:val="23"/>
          <w:szCs w:val="23"/>
        </w:rPr>
      </w:pPr>
      <w:r>
        <w:rPr>
          <w:rFonts w:ascii="黑体" w:hAnsi="黑体" w:eastAsia="黑体" w:cs="黑体"/>
          <w:sz w:val="23"/>
          <w:szCs w:val="23"/>
        </w:rPr>
        <w:t>附件</w:t>
      </w:r>
    </w:p>
    <w:p>
      <w:pPr>
        <w:spacing w:before="73" w:line="199" w:lineRule="auto"/>
        <w:ind w:left="3905"/>
        <w:rPr>
          <w:rFonts w:ascii="宋体" w:hAnsi="宋体" w:eastAsia="宋体" w:cs="宋体"/>
          <w:sz w:val="39"/>
          <w:szCs w:val="39"/>
        </w:rPr>
      </w:pPr>
      <w:r>
        <w:rPr>
          <w:rFonts w:ascii="宋体" w:hAnsi="宋体" w:eastAsia="宋体" w:cs="宋体"/>
          <w:spacing w:val="4"/>
          <w:sz w:val="39"/>
          <w:szCs w:val="39"/>
        </w:rPr>
        <w:t>西藏自治区粮食行政处罚裁量基准(试行)</w:t>
      </w:r>
    </w:p>
    <w:tbl>
      <w:tblPr>
        <w:tblStyle w:val="7"/>
        <w:tblW w:w="1606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1279"/>
        <w:gridCol w:w="3358"/>
        <w:gridCol w:w="1389"/>
        <w:gridCol w:w="6706"/>
        <w:gridCol w:w="2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75" w:type="dxa"/>
            <w:textDirection w:val="tbRlV"/>
            <w:vAlign w:val="top"/>
          </w:tcPr>
          <w:p>
            <w:pPr>
              <w:pStyle w:val="8"/>
              <w:spacing w:before="66" w:line="199" w:lineRule="auto"/>
              <w:ind w:left="80"/>
              <w:rPr>
                <w:sz w:val="27"/>
                <w:szCs w:val="27"/>
              </w:rPr>
            </w:pPr>
            <w:r>
              <w:rPr>
                <w:spacing w:val="10"/>
                <w:sz w:val="27"/>
                <w:szCs w:val="27"/>
              </w:rPr>
              <w:t>序号</w:t>
            </w:r>
          </w:p>
        </w:tc>
        <w:tc>
          <w:tcPr>
            <w:tcW w:w="1279" w:type="dxa"/>
            <w:vAlign w:val="top"/>
          </w:tcPr>
          <w:p>
            <w:pPr>
              <w:pStyle w:val="8"/>
              <w:spacing w:before="237" w:line="220" w:lineRule="auto"/>
              <w:ind w:left="90"/>
              <w:rPr>
                <w:sz w:val="27"/>
                <w:szCs w:val="27"/>
              </w:rPr>
            </w:pPr>
            <w:r>
              <w:rPr>
                <w:spacing w:val="3"/>
                <w:sz w:val="27"/>
                <w:szCs w:val="27"/>
              </w:rPr>
              <w:t>违法行为</w:t>
            </w:r>
          </w:p>
        </w:tc>
        <w:tc>
          <w:tcPr>
            <w:tcW w:w="3358" w:type="dxa"/>
            <w:vAlign w:val="top"/>
          </w:tcPr>
          <w:p>
            <w:pPr>
              <w:pStyle w:val="8"/>
              <w:spacing w:before="234" w:line="219" w:lineRule="auto"/>
              <w:ind w:left="1131"/>
              <w:rPr>
                <w:sz w:val="27"/>
                <w:szCs w:val="27"/>
              </w:rPr>
            </w:pPr>
            <w:r>
              <w:rPr>
                <w:spacing w:val="3"/>
                <w:sz w:val="27"/>
                <w:szCs w:val="27"/>
              </w:rPr>
              <w:t>法定依据</w:t>
            </w:r>
          </w:p>
        </w:tc>
        <w:tc>
          <w:tcPr>
            <w:tcW w:w="1389" w:type="dxa"/>
            <w:vAlign w:val="top"/>
          </w:tcPr>
          <w:p>
            <w:pPr>
              <w:pStyle w:val="8"/>
              <w:spacing w:before="236" w:line="219" w:lineRule="auto"/>
              <w:ind w:left="143"/>
              <w:rPr>
                <w:sz w:val="27"/>
                <w:szCs w:val="27"/>
              </w:rPr>
            </w:pPr>
            <w:r>
              <w:rPr>
                <w:spacing w:val="2"/>
                <w:sz w:val="27"/>
                <w:szCs w:val="27"/>
              </w:rPr>
              <w:t>裁量阶次</w:t>
            </w:r>
          </w:p>
        </w:tc>
        <w:tc>
          <w:tcPr>
            <w:tcW w:w="6706" w:type="dxa"/>
            <w:vAlign w:val="top"/>
          </w:tcPr>
          <w:p>
            <w:pPr>
              <w:pStyle w:val="8"/>
              <w:spacing w:before="236" w:line="219" w:lineRule="auto"/>
              <w:ind w:left="2814"/>
              <w:rPr>
                <w:sz w:val="27"/>
                <w:szCs w:val="27"/>
              </w:rPr>
            </w:pPr>
            <w:r>
              <w:rPr>
                <w:spacing w:val="2"/>
                <w:sz w:val="27"/>
                <w:szCs w:val="27"/>
              </w:rPr>
              <w:t>适用条件</w:t>
            </w:r>
          </w:p>
        </w:tc>
        <w:tc>
          <w:tcPr>
            <w:tcW w:w="2955" w:type="dxa"/>
            <w:vAlign w:val="top"/>
          </w:tcPr>
          <w:p>
            <w:pPr>
              <w:pStyle w:val="8"/>
              <w:spacing w:before="233" w:line="220" w:lineRule="auto"/>
              <w:ind w:left="91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9" w:hRule="atLeast"/>
        </w:trPr>
        <w:tc>
          <w:tcPr>
            <w:tcW w:w="375" w:type="dxa"/>
            <w:vMerge w:val="restart"/>
            <w:tcBorders>
              <w:bottom w:val="nil"/>
            </w:tcBorders>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8"/>
              <w:spacing w:before="62" w:line="184" w:lineRule="auto"/>
              <w:ind w:left="85"/>
            </w:pPr>
            <w:r>
              <w:rPr>
                <w:spacing w:val="-3"/>
              </w:rPr>
              <w:t>21</w:t>
            </w:r>
          </w:p>
        </w:tc>
        <w:tc>
          <w:tcPr>
            <w:tcW w:w="1279" w:type="dxa"/>
            <w:vMerge w:val="restart"/>
            <w:tcBorders>
              <w:bottom w:val="nil"/>
            </w:tcBorders>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65" w:line="223" w:lineRule="auto"/>
              <w:ind w:left="10" w:firstLine="19"/>
              <w:jc w:val="both"/>
              <w:rPr>
                <w:sz w:val="20"/>
                <w:szCs w:val="20"/>
              </w:rPr>
            </w:pPr>
            <w:r>
              <w:rPr>
                <w:spacing w:val="-4"/>
                <w:sz w:val="20"/>
                <w:szCs w:val="20"/>
              </w:rPr>
              <w:t>从事政策性粮</w:t>
            </w:r>
            <w:r>
              <w:rPr>
                <w:spacing w:val="2"/>
                <w:sz w:val="20"/>
                <w:szCs w:val="20"/>
              </w:rPr>
              <w:t xml:space="preserve"> </w:t>
            </w:r>
            <w:r>
              <w:rPr>
                <w:spacing w:val="9"/>
                <w:sz w:val="20"/>
                <w:szCs w:val="20"/>
              </w:rPr>
              <w:t>食经营活动，</w:t>
            </w:r>
            <w:r>
              <w:rPr>
                <w:spacing w:val="3"/>
                <w:sz w:val="20"/>
                <w:szCs w:val="20"/>
              </w:rPr>
              <w:t xml:space="preserve"> </w:t>
            </w:r>
            <w:r>
              <w:rPr>
                <w:sz w:val="20"/>
                <w:szCs w:val="20"/>
              </w:rPr>
              <w:t xml:space="preserve">擅自动用政策 </w:t>
            </w:r>
            <w:r>
              <w:rPr>
                <w:spacing w:val="-4"/>
                <w:sz w:val="20"/>
                <w:szCs w:val="20"/>
              </w:rPr>
              <w:t>性粮食</w:t>
            </w:r>
          </w:p>
        </w:tc>
        <w:tc>
          <w:tcPr>
            <w:tcW w:w="3358" w:type="dxa"/>
            <w:vMerge w:val="restart"/>
            <w:tcBorders>
              <w:bottom w:val="nil"/>
            </w:tcBorders>
            <w:vAlign w:val="top"/>
          </w:tcPr>
          <w:p>
            <w:pPr>
              <w:spacing w:line="275" w:lineRule="auto"/>
              <w:rPr>
                <w:rFonts w:ascii="Arial"/>
                <w:sz w:val="21"/>
              </w:rPr>
            </w:pPr>
          </w:p>
          <w:p>
            <w:pPr>
              <w:spacing w:line="275" w:lineRule="auto"/>
              <w:rPr>
                <w:rFonts w:ascii="Arial"/>
                <w:sz w:val="21"/>
              </w:rPr>
            </w:pPr>
          </w:p>
          <w:p>
            <w:pPr>
              <w:spacing w:line="276" w:lineRule="auto"/>
              <w:rPr>
                <w:rFonts w:ascii="Arial"/>
                <w:sz w:val="21"/>
              </w:rPr>
            </w:pPr>
          </w:p>
          <w:p>
            <w:pPr>
              <w:pStyle w:val="8"/>
              <w:tabs>
                <w:tab w:val="left" w:pos="113"/>
              </w:tabs>
              <w:spacing w:before="65" w:line="209" w:lineRule="auto"/>
              <w:rPr>
                <w:sz w:val="20"/>
                <w:szCs w:val="20"/>
              </w:rPr>
            </w:pPr>
            <w:r>
              <w:rPr>
                <w:spacing w:val="-11"/>
                <w:sz w:val="20"/>
                <w:szCs w:val="20"/>
              </w:rPr>
              <w:t>《行政处罚法》</w:t>
            </w:r>
            <w:r>
              <w:rPr>
                <w:b/>
                <w:bCs/>
                <w:spacing w:val="-11"/>
                <w:sz w:val="20"/>
                <w:szCs w:val="20"/>
              </w:rPr>
              <w:t>第三十二条</w:t>
            </w:r>
            <w:r>
              <w:rPr>
                <w:spacing w:val="-11"/>
                <w:sz w:val="20"/>
                <w:szCs w:val="20"/>
              </w:rPr>
              <w:t>当事人有下</w:t>
            </w:r>
            <w:r>
              <w:rPr>
                <w:spacing w:val="4"/>
                <w:sz w:val="20"/>
                <w:szCs w:val="20"/>
              </w:rPr>
              <w:t xml:space="preserve">  </w:t>
            </w:r>
            <w:r>
              <w:rPr>
                <w:spacing w:val="-9"/>
                <w:sz w:val="20"/>
                <w:szCs w:val="20"/>
              </w:rPr>
              <w:t>列情形之一，应当从轻或者减轻行政处</w:t>
            </w:r>
            <w:r>
              <w:rPr>
                <w:spacing w:val="2"/>
                <w:sz w:val="20"/>
                <w:szCs w:val="20"/>
              </w:rPr>
              <w:t xml:space="preserve">  </w:t>
            </w:r>
            <w:r>
              <w:rPr>
                <w:spacing w:val="-18"/>
                <w:sz w:val="20"/>
                <w:szCs w:val="20"/>
              </w:rPr>
              <w:t>罚：(一)主动消除或者减轻违法行为危害</w:t>
            </w:r>
            <w:r>
              <w:rPr>
                <w:spacing w:val="2"/>
                <w:sz w:val="20"/>
                <w:szCs w:val="20"/>
              </w:rPr>
              <w:t xml:space="preserve">  </w:t>
            </w:r>
            <w:r>
              <w:rPr>
                <w:spacing w:val="-18"/>
                <w:sz w:val="20"/>
                <w:szCs w:val="20"/>
              </w:rPr>
              <w:t>后果的；(二)受他人胁迫或者诱骗实施违</w:t>
            </w:r>
            <w:r>
              <w:rPr>
                <w:sz w:val="20"/>
                <w:szCs w:val="20"/>
              </w:rPr>
              <w:t xml:space="preserve">  </w:t>
            </w:r>
            <w:r>
              <w:rPr>
                <w:spacing w:val="-18"/>
                <w:sz w:val="20"/>
                <w:szCs w:val="20"/>
              </w:rPr>
              <w:t>法行为的；(三)主动供述行政机关尚未掌</w:t>
            </w:r>
            <w:r>
              <w:rPr>
                <w:spacing w:val="2"/>
                <w:sz w:val="20"/>
                <w:szCs w:val="20"/>
              </w:rPr>
              <w:t xml:space="preserve">  </w:t>
            </w:r>
            <w:r>
              <w:rPr>
                <w:spacing w:val="-18"/>
                <w:sz w:val="20"/>
                <w:szCs w:val="20"/>
              </w:rPr>
              <w:t>握的违法行为的；(四)配合行政机关查处</w:t>
            </w:r>
            <w:r>
              <w:rPr>
                <w:sz w:val="20"/>
                <w:szCs w:val="20"/>
              </w:rPr>
              <w:t xml:space="preserve">  </w:t>
            </w:r>
            <w:r>
              <w:rPr>
                <w:spacing w:val="-18"/>
                <w:sz w:val="20"/>
                <w:szCs w:val="20"/>
              </w:rPr>
              <w:t>违法行为有立功表现的；(五)法律、法规</w:t>
            </w:r>
            <w:r>
              <w:rPr>
                <w:sz w:val="20"/>
                <w:szCs w:val="20"/>
              </w:rPr>
              <w:t xml:space="preserve">  </w:t>
            </w:r>
            <w:r>
              <w:rPr>
                <w:spacing w:val="-20"/>
                <w:sz w:val="20"/>
                <w:szCs w:val="20"/>
              </w:rPr>
              <w:t>、规章规定其他应当从轻或者减轻行政处</w:t>
            </w:r>
            <w:r>
              <w:rPr>
                <w:spacing w:val="5"/>
                <w:sz w:val="20"/>
                <w:szCs w:val="20"/>
              </w:rPr>
              <w:t xml:space="preserve">  </w:t>
            </w:r>
            <w:r>
              <w:rPr>
                <w:spacing w:val="-17"/>
                <w:sz w:val="20"/>
                <w:szCs w:val="20"/>
              </w:rPr>
              <w:t>罚 的</w:t>
            </w:r>
            <w:r>
              <w:rPr>
                <w:spacing w:val="-32"/>
                <w:sz w:val="20"/>
                <w:szCs w:val="20"/>
              </w:rPr>
              <w:t xml:space="preserve"> </w:t>
            </w:r>
            <w:r>
              <w:rPr>
                <w:spacing w:val="-17"/>
                <w:sz w:val="20"/>
                <w:szCs w:val="20"/>
              </w:rPr>
              <w:t>。</w:t>
            </w:r>
            <w:r>
              <w:rPr>
                <w:b/>
                <w:bCs/>
                <w:spacing w:val="-17"/>
                <w:sz w:val="20"/>
                <w:szCs w:val="20"/>
              </w:rPr>
              <w:t>第三十三条</w:t>
            </w:r>
            <w:r>
              <w:rPr>
                <w:spacing w:val="-17"/>
                <w:sz w:val="20"/>
                <w:szCs w:val="20"/>
              </w:rPr>
              <w:t>违法行为轻微并及时</w:t>
            </w:r>
            <w:r>
              <w:rPr>
                <w:sz w:val="20"/>
                <w:szCs w:val="20"/>
              </w:rPr>
              <w:t xml:space="preserve"> </w:t>
            </w:r>
            <w:r>
              <w:rPr>
                <w:spacing w:val="-19"/>
                <w:sz w:val="20"/>
                <w:szCs w:val="20"/>
              </w:rPr>
              <w:t>改正，没有造成危害后果的，不予行政处</w:t>
            </w:r>
            <w:r>
              <w:rPr>
                <w:sz w:val="20"/>
                <w:szCs w:val="20"/>
              </w:rPr>
              <w:t xml:space="preserve">  </w:t>
            </w:r>
            <w:r>
              <w:rPr>
                <w:spacing w:val="-19"/>
                <w:sz w:val="20"/>
                <w:szCs w:val="20"/>
              </w:rPr>
              <w:t>罚。初次违法且危害后果轻微并及时改正</w:t>
            </w:r>
            <w:r>
              <w:rPr>
                <w:spacing w:val="2"/>
                <w:sz w:val="20"/>
                <w:szCs w:val="20"/>
              </w:rPr>
              <w:t xml:space="preserve">  </w:t>
            </w:r>
            <w:r>
              <w:rPr>
                <w:spacing w:val="-19"/>
                <w:sz w:val="20"/>
                <w:szCs w:val="20"/>
              </w:rPr>
              <w:t>的，可以不予行政处罚。当事人有证据足</w:t>
            </w:r>
            <w:r>
              <w:rPr>
                <w:sz w:val="20"/>
                <w:szCs w:val="20"/>
              </w:rPr>
              <w:t xml:space="preserve">  </w:t>
            </w:r>
            <w:r>
              <w:rPr>
                <w:spacing w:val="-14"/>
                <w:sz w:val="20"/>
                <w:szCs w:val="20"/>
              </w:rPr>
              <w:t>以证明没有主观过错的，不予行政处罚。</w:t>
            </w:r>
            <w:r>
              <w:rPr>
                <w:sz w:val="20"/>
                <w:szCs w:val="20"/>
              </w:rPr>
              <w:t xml:space="preserve"> </w:t>
            </w:r>
            <w:r>
              <w:rPr>
                <w:spacing w:val="-14"/>
                <w:sz w:val="20"/>
                <w:szCs w:val="20"/>
              </w:rPr>
              <w:t>法律、行政法规另有规定的，从其规定。</w:t>
            </w:r>
            <w:r>
              <w:rPr>
                <w:sz w:val="20"/>
                <w:szCs w:val="20"/>
              </w:rPr>
              <w:t xml:space="preserve"> </w:t>
            </w:r>
            <w:r>
              <w:rPr>
                <w:spacing w:val="-8"/>
                <w:sz w:val="20"/>
                <w:szCs w:val="20"/>
              </w:rPr>
              <w:t>对当事人的违法行为依法不予行政处罚</w:t>
            </w:r>
            <w:r>
              <w:rPr>
                <w:spacing w:val="10"/>
                <w:sz w:val="20"/>
                <w:szCs w:val="20"/>
              </w:rPr>
              <w:t xml:space="preserve"> </w:t>
            </w:r>
            <w:r>
              <w:rPr>
                <w:spacing w:val="-20"/>
                <w:sz w:val="20"/>
                <w:szCs w:val="20"/>
              </w:rPr>
              <w:t>的，行政机关应当对当事人进行教育。</w:t>
            </w:r>
            <w:r>
              <w:rPr>
                <w:b/>
                <w:bCs/>
                <w:spacing w:val="-20"/>
                <w:sz w:val="20"/>
                <w:szCs w:val="20"/>
              </w:rPr>
              <w:t>第</w:t>
            </w:r>
            <w:r>
              <w:rPr>
                <w:spacing w:val="7"/>
                <w:sz w:val="20"/>
                <w:szCs w:val="20"/>
              </w:rPr>
              <w:t xml:space="preserve">  </w:t>
            </w:r>
            <w:r>
              <w:rPr>
                <w:b/>
                <w:bCs/>
                <w:spacing w:val="-2"/>
                <w:sz w:val="20"/>
                <w:szCs w:val="20"/>
              </w:rPr>
              <w:t>三十六条</w:t>
            </w:r>
            <w:r>
              <w:rPr>
                <w:spacing w:val="-2"/>
                <w:sz w:val="20"/>
                <w:szCs w:val="20"/>
              </w:rPr>
              <w:t>违法行为在二年内未被发现</w:t>
            </w:r>
            <w:r>
              <w:rPr>
                <w:sz w:val="20"/>
                <w:szCs w:val="20"/>
              </w:rPr>
              <w:t xml:space="preserve">  </w:t>
            </w:r>
            <w:r>
              <w:rPr>
                <w:spacing w:val="-19"/>
                <w:sz w:val="20"/>
                <w:szCs w:val="20"/>
              </w:rPr>
              <w:t>的，不再给予行政处罚；涉及公民生命健</w:t>
            </w:r>
            <w:r>
              <w:rPr>
                <w:sz w:val="20"/>
                <w:szCs w:val="20"/>
              </w:rPr>
              <w:t xml:space="preserve">  </w:t>
            </w:r>
            <w:r>
              <w:rPr>
                <w:spacing w:val="-19"/>
                <w:sz w:val="20"/>
                <w:szCs w:val="20"/>
              </w:rPr>
              <w:t>康安全、金融安全且有危害后果的，上述</w:t>
            </w:r>
            <w:r>
              <w:rPr>
                <w:sz w:val="20"/>
                <w:szCs w:val="20"/>
              </w:rPr>
              <w:t xml:space="preserve">  </w:t>
            </w:r>
            <w:r>
              <w:rPr>
                <w:spacing w:val="-14"/>
                <w:sz w:val="20"/>
                <w:szCs w:val="20"/>
              </w:rPr>
              <w:t>期限延长至五年。法律另有规定的除外。</w:t>
            </w:r>
            <w:r>
              <w:rPr>
                <w:sz w:val="20"/>
                <w:szCs w:val="20"/>
              </w:rPr>
              <w:t xml:space="preserve"> </w:t>
            </w:r>
            <w:r>
              <w:rPr>
                <w:spacing w:val="-10"/>
                <w:sz w:val="20"/>
                <w:szCs w:val="20"/>
              </w:rPr>
              <w:t>《粮食流通管理条例》(国务院令第740</w:t>
            </w:r>
            <w:r>
              <w:rPr>
                <w:spacing w:val="2"/>
                <w:sz w:val="20"/>
                <w:szCs w:val="20"/>
              </w:rPr>
              <w:t xml:space="preserve">  </w:t>
            </w:r>
            <w:r>
              <w:rPr>
                <w:spacing w:val="-9"/>
                <w:sz w:val="20"/>
                <w:szCs w:val="20"/>
              </w:rPr>
              <w:t>号</w:t>
            </w:r>
            <w:r>
              <w:rPr>
                <w:spacing w:val="-35"/>
                <w:sz w:val="20"/>
                <w:szCs w:val="20"/>
              </w:rPr>
              <w:t xml:space="preserve"> </w:t>
            </w:r>
            <w:r>
              <w:rPr>
                <w:spacing w:val="-9"/>
                <w:sz w:val="20"/>
                <w:szCs w:val="20"/>
              </w:rPr>
              <w:t>)</w:t>
            </w:r>
            <w:r>
              <w:rPr>
                <w:b/>
                <w:bCs/>
                <w:spacing w:val="-9"/>
                <w:sz w:val="20"/>
                <w:szCs w:val="20"/>
              </w:rPr>
              <w:t>第四十九条</w:t>
            </w:r>
            <w:r>
              <w:rPr>
                <w:spacing w:val="-9"/>
                <w:sz w:val="20"/>
                <w:szCs w:val="20"/>
              </w:rPr>
              <w:t>从事政策性粮食经营活</w:t>
            </w:r>
            <w:r>
              <w:rPr>
                <w:sz w:val="20"/>
                <w:szCs w:val="20"/>
              </w:rPr>
              <w:t xml:space="preserve">  </w:t>
            </w:r>
            <w:r>
              <w:rPr>
                <w:spacing w:val="-19"/>
                <w:sz w:val="20"/>
                <w:szCs w:val="20"/>
              </w:rPr>
              <w:t>动，有下列情形之一的，由粮食和储备行</w:t>
            </w:r>
            <w:r>
              <w:rPr>
                <w:spacing w:val="1"/>
                <w:sz w:val="20"/>
                <w:szCs w:val="20"/>
              </w:rPr>
              <w:t xml:space="preserve">  </w:t>
            </w:r>
            <w:r>
              <w:rPr>
                <w:spacing w:val="-19"/>
                <w:sz w:val="20"/>
                <w:szCs w:val="20"/>
              </w:rPr>
              <w:t>政管理部门责令改正，给予警告，没收违</w:t>
            </w:r>
            <w:r>
              <w:rPr>
                <w:sz w:val="20"/>
                <w:szCs w:val="20"/>
              </w:rPr>
              <w:t xml:space="preserve">  </w:t>
            </w:r>
            <w:r>
              <w:rPr>
                <w:spacing w:val="-12"/>
                <w:sz w:val="20"/>
                <w:szCs w:val="20"/>
              </w:rPr>
              <w:t>法所得，并处50万元以上200万元以下罚</w:t>
            </w:r>
            <w:r>
              <w:rPr>
                <w:spacing w:val="13"/>
                <w:sz w:val="20"/>
                <w:szCs w:val="20"/>
              </w:rPr>
              <w:t xml:space="preserve"> </w:t>
            </w:r>
            <w:r>
              <w:rPr>
                <w:spacing w:val="-16"/>
                <w:sz w:val="20"/>
                <w:szCs w:val="20"/>
              </w:rPr>
              <w:t>款；情节严重的，并处200万元以上50</w:t>
            </w:r>
            <w:r>
              <w:rPr>
                <w:spacing w:val="-17"/>
                <w:sz w:val="20"/>
                <w:szCs w:val="20"/>
              </w:rPr>
              <w:t>0万</w:t>
            </w:r>
            <w:r>
              <w:rPr>
                <w:sz w:val="20"/>
                <w:szCs w:val="20"/>
              </w:rPr>
              <w:t xml:space="preserve">  </w:t>
            </w:r>
            <w:r>
              <w:rPr>
                <w:spacing w:val="-8"/>
                <w:sz w:val="20"/>
                <w:szCs w:val="20"/>
              </w:rPr>
              <w:t>元以下罚款。(八)擅自动用政策性粮食</w:t>
            </w:r>
            <w:r>
              <w:rPr>
                <w:spacing w:val="2"/>
                <w:sz w:val="20"/>
                <w:szCs w:val="20"/>
              </w:rPr>
              <w:t xml:space="preserve">  </w:t>
            </w:r>
            <w:r>
              <w:rPr>
                <w:spacing w:val="-16"/>
                <w:sz w:val="20"/>
                <w:szCs w:val="20"/>
              </w:rPr>
              <w:t xml:space="preserve">。 </w:t>
            </w:r>
            <w:r>
              <w:rPr>
                <w:b/>
                <w:bCs/>
                <w:spacing w:val="-16"/>
                <w:sz w:val="20"/>
                <w:szCs w:val="20"/>
              </w:rPr>
              <w:t>第五十一条</w:t>
            </w:r>
            <w:r>
              <w:rPr>
                <w:spacing w:val="-16"/>
                <w:sz w:val="20"/>
                <w:szCs w:val="20"/>
              </w:rPr>
              <w:t>从事粮食经营活动的企业</w:t>
            </w:r>
            <w:r>
              <w:rPr>
                <w:spacing w:val="8"/>
                <w:sz w:val="20"/>
                <w:szCs w:val="20"/>
              </w:rPr>
              <w:t xml:space="preserve">  </w:t>
            </w:r>
            <w:r>
              <w:rPr>
                <w:spacing w:val="-15"/>
                <w:w w:val="98"/>
                <w:sz w:val="20"/>
                <w:szCs w:val="20"/>
              </w:rPr>
              <w:t>有违反本条例规定的违法情形且情节严重</w:t>
            </w:r>
            <w:r>
              <w:rPr>
                <w:spacing w:val="1"/>
                <w:sz w:val="20"/>
                <w:szCs w:val="20"/>
              </w:rPr>
              <w:t xml:space="preserve">  </w:t>
            </w:r>
            <w:r>
              <w:rPr>
                <w:spacing w:val="-19"/>
                <w:sz w:val="20"/>
                <w:szCs w:val="20"/>
              </w:rPr>
              <w:t>的，对其法定代表人、主要负责人、直接</w:t>
            </w:r>
            <w:r>
              <w:rPr>
                <w:sz w:val="20"/>
                <w:szCs w:val="20"/>
              </w:rPr>
              <w:t xml:space="preserve">  </w:t>
            </w:r>
            <w:r>
              <w:rPr>
                <w:spacing w:val="-19"/>
                <w:sz w:val="20"/>
                <w:szCs w:val="20"/>
              </w:rPr>
              <w:t>负责的主管人员和其他直接责任人员处以</w:t>
            </w:r>
            <w:r>
              <w:rPr>
                <w:spacing w:val="9"/>
                <w:sz w:val="20"/>
                <w:szCs w:val="20"/>
              </w:rPr>
              <w:t xml:space="preserve"> </w:t>
            </w:r>
            <w:r>
              <w:rPr>
                <w:spacing w:val="-14"/>
                <w:sz w:val="20"/>
                <w:szCs w:val="20"/>
              </w:rPr>
              <w:t>其上一年度从本企业取得收入的I倍以上</w:t>
            </w:r>
            <w:r>
              <w:rPr>
                <w:spacing w:val="5"/>
                <w:sz w:val="20"/>
                <w:szCs w:val="20"/>
              </w:rPr>
              <w:t xml:space="preserve">  </w:t>
            </w:r>
            <w:r>
              <w:rPr>
                <w:sz w:val="20"/>
                <w:szCs w:val="20"/>
              </w:rPr>
              <w:tab/>
            </w:r>
            <w:r>
              <w:rPr>
                <w:spacing w:val="-7"/>
                <w:sz w:val="20"/>
                <w:szCs w:val="20"/>
              </w:rPr>
              <w:t>10倍以下罚款。</w:t>
            </w:r>
          </w:p>
        </w:tc>
        <w:tc>
          <w:tcPr>
            <w:tcW w:w="1389" w:type="dxa"/>
            <w:vAlign w:val="top"/>
          </w:tcPr>
          <w:p>
            <w:pPr>
              <w:spacing w:line="271" w:lineRule="auto"/>
              <w:rPr>
                <w:rFonts w:ascii="Arial"/>
                <w:sz w:val="21"/>
              </w:rPr>
            </w:pPr>
          </w:p>
          <w:p>
            <w:pPr>
              <w:spacing w:line="272" w:lineRule="auto"/>
              <w:rPr>
                <w:rFonts w:ascii="Arial"/>
                <w:sz w:val="21"/>
              </w:rPr>
            </w:pPr>
          </w:p>
          <w:p>
            <w:pPr>
              <w:pStyle w:val="8"/>
              <w:spacing w:before="65" w:line="221" w:lineRule="auto"/>
              <w:ind w:left="283"/>
              <w:rPr>
                <w:sz w:val="20"/>
                <w:szCs w:val="20"/>
              </w:rPr>
            </w:pPr>
            <w:r>
              <w:rPr>
                <w:spacing w:val="6"/>
                <w:sz w:val="20"/>
                <w:szCs w:val="20"/>
              </w:rPr>
              <w:t>不予处罚</w:t>
            </w:r>
          </w:p>
        </w:tc>
        <w:tc>
          <w:tcPr>
            <w:tcW w:w="6706" w:type="dxa"/>
            <w:vAlign w:val="top"/>
          </w:tcPr>
          <w:p>
            <w:pPr>
              <w:spacing w:line="271" w:lineRule="auto"/>
              <w:rPr>
                <w:rFonts w:ascii="Arial"/>
                <w:sz w:val="21"/>
              </w:rPr>
            </w:pPr>
          </w:p>
          <w:p>
            <w:pPr>
              <w:spacing w:line="271" w:lineRule="auto"/>
              <w:rPr>
                <w:rFonts w:ascii="Arial"/>
                <w:sz w:val="21"/>
              </w:rPr>
            </w:pPr>
          </w:p>
          <w:p>
            <w:pPr>
              <w:pStyle w:val="8"/>
              <w:spacing w:before="65" w:line="221" w:lineRule="auto"/>
              <w:ind w:left="44"/>
              <w:rPr>
                <w:sz w:val="20"/>
                <w:szCs w:val="20"/>
              </w:rPr>
            </w:pPr>
            <w:r>
              <w:rPr>
                <w:sz w:val="20"/>
                <w:szCs w:val="20"/>
              </w:rPr>
              <w:t>不适用。</w:t>
            </w:r>
          </w:p>
        </w:tc>
        <w:tc>
          <w:tcPr>
            <w:tcW w:w="295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8" w:hRule="atLeast"/>
        </w:trPr>
        <w:tc>
          <w:tcPr>
            <w:tcW w:w="37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89" w:type="dxa"/>
            <w:vAlign w:val="top"/>
          </w:tcPr>
          <w:p>
            <w:pPr>
              <w:rPr>
                <w:rFonts w:ascii="Arial"/>
                <w:sz w:val="21"/>
              </w:rPr>
            </w:pPr>
          </w:p>
          <w:p>
            <w:pPr>
              <w:rPr>
                <w:rFonts w:ascii="Arial"/>
                <w:sz w:val="21"/>
              </w:rPr>
            </w:pPr>
          </w:p>
          <w:p>
            <w:pPr>
              <w:spacing w:line="241" w:lineRule="auto"/>
              <w:rPr>
                <w:rFonts w:ascii="Arial"/>
                <w:sz w:val="21"/>
              </w:rPr>
            </w:pPr>
          </w:p>
          <w:p>
            <w:pPr>
              <w:pStyle w:val="8"/>
              <w:spacing w:before="65" w:line="220" w:lineRule="auto"/>
              <w:ind w:left="283"/>
              <w:rPr>
                <w:sz w:val="20"/>
                <w:szCs w:val="20"/>
              </w:rPr>
            </w:pPr>
            <w:r>
              <w:rPr>
                <w:spacing w:val="6"/>
                <w:sz w:val="20"/>
                <w:szCs w:val="20"/>
              </w:rPr>
              <w:t>免于处罚</w:t>
            </w:r>
          </w:p>
        </w:tc>
        <w:tc>
          <w:tcPr>
            <w:tcW w:w="6706" w:type="dxa"/>
            <w:vAlign w:val="top"/>
          </w:tcPr>
          <w:p>
            <w:pPr>
              <w:rPr>
                <w:rFonts w:ascii="Arial"/>
                <w:sz w:val="21"/>
              </w:rPr>
            </w:pPr>
          </w:p>
          <w:p>
            <w:pPr>
              <w:spacing w:line="241" w:lineRule="auto"/>
              <w:rPr>
                <w:rFonts w:ascii="Arial"/>
                <w:sz w:val="21"/>
              </w:rPr>
            </w:pPr>
          </w:p>
          <w:p>
            <w:pPr>
              <w:spacing w:line="241" w:lineRule="auto"/>
              <w:rPr>
                <w:rFonts w:ascii="Arial"/>
                <w:sz w:val="21"/>
              </w:rPr>
            </w:pPr>
          </w:p>
          <w:p>
            <w:pPr>
              <w:pStyle w:val="8"/>
              <w:spacing w:before="65" w:line="221" w:lineRule="auto"/>
              <w:ind w:left="34"/>
              <w:rPr>
                <w:sz w:val="20"/>
                <w:szCs w:val="20"/>
              </w:rPr>
            </w:pPr>
            <w:r>
              <w:rPr>
                <w:spacing w:val="-1"/>
                <w:sz w:val="20"/>
                <w:szCs w:val="20"/>
              </w:rPr>
              <w:t>不适用。</w:t>
            </w:r>
          </w:p>
        </w:tc>
        <w:tc>
          <w:tcPr>
            <w:tcW w:w="295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8" w:hRule="atLeast"/>
        </w:trPr>
        <w:tc>
          <w:tcPr>
            <w:tcW w:w="37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89" w:type="dxa"/>
            <w:vAlign w:val="top"/>
          </w:tcPr>
          <w:p>
            <w:pPr>
              <w:spacing w:line="311" w:lineRule="auto"/>
              <w:rPr>
                <w:rFonts w:ascii="Arial"/>
                <w:sz w:val="21"/>
              </w:rPr>
            </w:pPr>
          </w:p>
          <w:p>
            <w:pPr>
              <w:spacing w:line="312" w:lineRule="auto"/>
              <w:rPr>
                <w:rFonts w:ascii="Arial"/>
                <w:sz w:val="21"/>
              </w:rPr>
            </w:pPr>
          </w:p>
          <w:p>
            <w:pPr>
              <w:pStyle w:val="8"/>
              <w:spacing w:before="65" w:line="219" w:lineRule="auto"/>
              <w:ind w:left="283"/>
              <w:rPr>
                <w:sz w:val="20"/>
                <w:szCs w:val="20"/>
              </w:rPr>
            </w:pPr>
            <w:r>
              <w:rPr>
                <w:spacing w:val="6"/>
                <w:sz w:val="20"/>
                <w:szCs w:val="20"/>
              </w:rPr>
              <w:t>从轻处罚</w:t>
            </w:r>
          </w:p>
        </w:tc>
        <w:tc>
          <w:tcPr>
            <w:tcW w:w="6706" w:type="dxa"/>
            <w:vAlign w:val="top"/>
          </w:tcPr>
          <w:p>
            <w:pPr>
              <w:spacing w:line="403" w:lineRule="auto"/>
              <w:rPr>
                <w:rFonts w:ascii="Arial"/>
                <w:sz w:val="21"/>
              </w:rPr>
            </w:pPr>
          </w:p>
          <w:p>
            <w:pPr>
              <w:pStyle w:val="8"/>
              <w:spacing w:before="65" w:line="219" w:lineRule="auto"/>
              <w:ind w:left="53"/>
              <w:rPr>
                <w:sz w:val="20"/>
                <w:szCs w:val="20"/>
              </w:rPr>
            </w:pPr>
            <w:r>
              <w:rPr>
                <w:sz w:val="20"/>
                <w:szCs w:val="20"/>
              </w:rPr>
              <w:t>从事政策性粮食经营活动，擅自动用政策性粮食，涉及粮食数量50吨以</w:t>
            </w:r>
          </w:p>
          <w:p>
            <w:pPr>
              <w:pStyle w:val="8"/>
              <w:spacing w:before="3" w:line="225" w:lineRule="auto"/>
              <w:ind w:left="53" w:right="233"/>
              <w:rPr>
                <w:sz w:val="20"/>
                <w:szCs w:val="20"/>
              </w:rPr>
            </w:pPr>
            <w:r>
              <w:rPr>
                <w:sz w:val="20"/>
                <w:szCs w:val="20"/>
              </w:rPr>
              <w:t>下，主动消除或者减轻违法行为危害后果，法律、法规、规章规定其他应</w:t>
            </w:r>
            <w:r>
              <w:rPr>
                <w:spacing w:val="7"/>
                <w:sz w:val="20"/>
                <w:szCs w:val="20"/>
              </w:rPr>
              <w:t xml:space="preserve"> </w:t>
            </w:r>
            <w:r>
              <w:rPr>
                <w:sz w:val="20"/>
                <w:szCs w:val="20"/>
              </w:rPr>
              <w:t>当从轻或者减轻行政处罚的。</w:t>
            </w:r>
          </w:p>
        </w:tc>
        <w:tc>
          <w:tcPr>
            <w:tcW w:w="2955" w:type="dxa"/>
            <w:vAlign w:val="top"/>
          </w:tcPr>
          <w:p>
            <w:pPr>
              <w:spacing w:line="261" w:lineRule="auto"/>
              <w:rPr>
                <w:rFonts w:ascii="Arial"/>
                <w:sz w:val="21"/>
              </w:rPr>
            </w:pPr>
          </w:p>
          <w:p>
            <w:pPr>
              <w:spacing w:line="261" w:lineRule="auto"/>
              <w:rPr>
                <w:rFonts w:ascii="Arial"/>
                <w:sz w:val="21"/>
              </w:rPr>
            </w:pPr>
          </w:p>
          <w:p>
            <w:pPr>
              <w:pStyle w:val="8"/>
              <w:spacing w:before="65" w:line="212" w:lineRule="auto"/>
              <w:ind w:left="48" w:firstLine="99"/>
              <w:rPr>
                <w:sz w:val="20"/>
                <w:szCs w:val="20"/>
              </w:rPr>
            </w:pPr>
            <w:r>
              <w:rPr>
                <w:spacing w:val="-1"/>
                <w:sz w:val="20"/>
                <w:szCs w:val="20"/>
              </w:rPr>
              <w:t>责令改正，给予警告，没收违法</w:t>
            </w:r>
            <w:r>
              <w:rPr>
                <w:spacing w:val="10"/>
                <w:sz w:val="20"/>
                <w:szCs w:val="20"/>
              </w:rPr>
              <w:t xml:space="preserve"> </w:t>
            </w:r>
            <w:r>
              <w:rPr>
                <w:spacing w:val="-1"/>
                <w:sz w:val="20"/>
                <w:szCs w:val="20"/>
              </w:rPr>
              <w:t>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37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89" w:type="dxa"/>
            <w:vAlign w:val="top"/>
          </w:tcPr>
          <w:p>
            <w:pPr>
              <w:spacing w:line="456" w:lineRule="auto"/>
              <w:rPr>
                <w:rFonts w:ascii="Arial"/>
                <w:sz w:val="21"/>
              </w:rPr>
            </w:pPr>
          </w:p>
          <w:p>
            <w:pPr>
              <w:pStyle w:val="8"/>
              <w:spacing w:before="65" w:line="219" w:lineRule="auto"/>
              <w:ind w:left="283"/>
              <w:rPr>
                <w:sz w:val="20"/>
                <w:szCs w:val="20"/>
              </w:rPr>
            </w:pPr>
            <w:r>
              <w:rPr>
                <w:spacing w:val="6"/>
                <w:sz w:val="20"/>
                <w:szCs w:val="20"/>
              </w:rPr>
              <w:t>减轻处罚</w:t>
            </w:r>
          </w:p>
        </w:tc>
        <w:tc>
          <w:tcPr>
            <w:tcW w:w="6706" w:type="dxa"/>
            <w:vAlign w:val="top"/>
          </w:tcPr>
          <w:p>
            <w:pPr>
              <w:pStyle w:val="8"/>
              <w:spacing w:before="293" w:line="227" w:lineRule="auto"/>
              <w:ind w:left="44" w:right="138" w:firstLine="9"/>
              <w:rPr>
                <w:sz w:val="20"/>
                <w:szCs w:val="20"/>
              </w:rPr>
            </w:pPr>
            <w:r>
              <w:rPr>
                <w:sz w:val="20"/>
                <w:szCs w:val="20"/>
              </w:rPr>
              <w:t>从事政策性粮食经营活动，擅自动用政策性粮食</w:t>
            </w:r>
            <w:r>
              <w:rPr>
                <w:spacing w:val="-1"/>
                <w:sz w:val="20"/>
                <w:szCs w:val="20"/>
              </w:rPr>
              <w:t>，涉及粮食数量50吨以上</w:t>
            </w:r>
            <w:r>
              <w:rPr>
                <w:sz w:val="20"/>
                <w:szCs w:val="20"/>
              </w:rPr>
              <w:t xml:space="preserve">  100吨以下，主动消除或者减轻违法行为危害后果，法律、法规、规章规定</w:t>
            </w:r>
            <w:r>
              <w:rPr>
                <w:spacing w:val="12"/>
                <w:sz w:val="20"/>
                <w:szCs w:val="20"/>
              </w:rPr>
              <w:t xml:space="preserve"> </w:t>
            </w:r>
            <w:r>
              <w:rPr>
                <w:spacing w:val="1"/>
                <w:sz w:val="20"/>
                <w:szCs w:val="20"/>
              </w:rPr>
              <w:t>其他应当从轻或者减轻行政处罚的。</w:t>
            </w:r>
          </w:p>
        </w:tc>
        <w:tc>
          <w:tcPr>
            <w:tcW w:w="2955" w:type="dxa"/>
            <w:vAlign w:val="top"/>
          </w:tcPr>
          <w:p>
            <w:pPr>
              <w:pStyle w:val="8"/>
              <w:spacing w:before="292" w:line="214" w:lineRule="auto"/>
              <w:jc w:val="right"/>
              <w:rPr>
                <w:sz w:val="20"/>
                <w:szCs w:val="20"/>
              </w:rPr>
            </w:pPr>
            <w:r>
              <w:rPr>
                <w:spacing w:val="-1"/>
                <w:sz w:val="20"/>
                <w:szCs w:val="20"/>
              </w:rPr>
              <w:t>责令改正，给予警告，没收违法</w:t>
            </w:r>
          </w:p>
          <w:p>
            <w:pPr>
              <w:pStyle w:val="8"/>
              <w:spacing w:line="238" w:lineRule="auto"/>
              <w:ind w:left="58" w:right="4" w:firstLine="189"/>
              <w:rPr>
                <w:sz w:val="20"/>
                <w:szCs w:val="20"/>
              </w:rPr>
            </w:pPr>
            <w:r>
              <w:rPr>
                <w:spacing w:val="-1"/>
                <w:sz w:val="20"/>
                <w:szCs w:val="20"/>
              </w:rPr>
              <w:t>所得，并处50万元以上100万元</w:t>
            </w:r>
            <w:r>
              <w:rPr>
                <w:spacing w:val="7"/>
                <w:sz w:val="20"/>
                <w:szCs w:val="20"/>
              </w:rPr>
              <w:t xml:space="preserve"> </w:t>
            </w:r>
            <w:r>
              <w:rPr>
                <w:spacing w:val="-1"/>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37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58" w:type="dxa"/>
            <w:vMerge w:val="continue"/>
            <w:tcBorders>
              <w:top w:val="nil"/>
              <w:bottom w:val="nil"/>
            </w:tcBorders>
            <w:vAlign w:val="top"/>
          </w:tcPr>
          <w:p>
            <w:pPr>
              <w:rPr>
                <w:rFonts w:ascii="Arial"/>
                <w:sz w:val="21"/>
              </w:rPr>
            </w:pPr>
          </w:p>
        </w:tc>
        <w:tc>
          <w:tcPr>
            <w:tcW w:w="1389" w:type="dxa"/>
            <w:vAlign w:val="top"/>
          </w:tcPr>
          <w:p>
            <w:pPr>
              <w:spacing w:line="253" w:lineRule="auto"/>
              <w:rPr>
                <w:rFonts w:ascii="Arial"/>
                <w:sz w:val="21"/>
              </w:rPr>
            </w:pPr>
          </w:p>
          <w:p>
            <w:pPr>
              <w:spacing w:line="254" w:lineRule="auto"/>
              <w:rPr>
                <w:rFonts w:ascii="Arial"/>
                <w:sz w:val="21"/>
              </w:rPr>
            </w:pPr>
          </w:p>
          <w:p>
            <w:pPr>
              <w:pStyle w:val="8"/>
              <w:spacing w:before="65" w:line="220" w:lineRule="auto"/>
              <w:ind w:left="283"/>
              <w:rPr>
                <w:sz w:val="20"/>
                <w:szCs w:val="20"/>
              </w:rPr>
            </w:pPr>
            <w:r>
              <w:rPr>
                <w:spacing w:val="2"/>
                <w:sz w:val="20"/>
                <w:szCs w:val="20"/>
              </w:rPr>
              <w:t>一般情形</w:t>
            </w:r>
          </w:p>
        </w:tc>
        <w:tc>
          <w:tcPr>
            <w:tcW w:w="6706" w:type="dxa"/>
            <w:vAlign w:val="top"/>
          </w:tcPr>
          <w:p>
            <w:pPr>
              <w:spacing w:line="386" w:lineRule="auto"/>
              <w:rPr>
                <w:rFonts w:ascii="Arial"/>
                <w:sz w:val="21"/>
              </w:rPr>
            </w:pPr>
          </w:p>
          <w:p>
            <w:pPr>
              <w:pStyle w:val="8"/>
              <w:spacing w:before="65" w:line="227" w:lineRule="auto"/>
              <w:ind w:left="44" w:right="152" w:firstLine="9"/>
              <w:rPr>
                <w:sz w:val="20"/>
                <w:szCs w:val="20"/>
              </w:rPr>
            </w:pPr>
            <w:r>
              <w:rPr>
                <w:sz w:val="20"/>
                <w:szCs w:val="20"/>
              </w:rPr>
              <w:t>从事政策性粮食经营活动，擅自动用政策性粮食，</w:t>
            </w:r>
            <w:r>
              <w:rPr>
                <w:spacing w:val="-1"/>
                <w:sz w:val="20"/>
                <w:szCs w:val="20"/>
              </w:rPr>
              <w:t>涉及粮食数量100吨以上</w:t>
            </w:r>
            <w:r>
              <w:rPr>
                <w:sz w:val="20"/>
                <w:szCs w:val="20"/>
              </w:rPr>
              <w:t xml:space="preserve"> 200吨以下的。</w:t>
            </w:r>
          </w:p>
        </w:tc>
        <w:tc>
          <w:tcPr>
            <w:tcW w:w="2955" w:type="dxa"/>
            <w:vAlign w:val="top"/>
          </w:tcPr>
          <w:p>
            <w:pPr>
              <w:spacing w:line="277" w:lineRule="auto"/>
              <w:rPr>
                <w:rFonts w:ascii="Arial"/>
                <w:sz w:val="21"/>
              </w:rPr>
            </w:pPr>
          </w:p>
          <w:p>
            <w:pPr>
              <w:pStyle w:val="8"/>
              <w:spacing w:before="65" w:line="222" w:lineRule="auto"/>
              <w:ind w:left="48" w:firstLine="99"/>
              <w:jc w:val="both"/>
              <w:rPr>
                <w:sz w:val="20"/>
                <w:szCs w:val="20"/>
              </w:rPr>
            </w:pPr>
            <w:r>
              <w:rPr>
                <w:spacing w:val="-1"/>
                <w:sz w:val="20"/>
                <w:szCs w:val="20"/>
              </w:rPr>
              <w:t>责令改正，给予警告，没收违法</w:t>
            </w:r>
            <w:r>
              <w:rPr>
                <w:spacing w:val="10"/>
                <w:sz w:val="20"/>
                <w:szCs w:val="20"/>
              </w:rPr>
              <w:t xml:space="preserve"> </w:t>
            </w:r>
            <w:r>
              <w:rPr>
                <w:spacing w:val="4"/>
                <w:sz w:val="20"/>
                <w:szCs w:val="20"/>
              </w:rPr>
              <w:t>所得，并处100万元以上200万元</w:t>
            </w:r>
            <w:r>
              <w:rPr>
                <w:spacing w:val="13"/>
                <w:sz w:val="20"/>
                <w:szCs w:val="20"/>
              </w:rPr>
              <w:t xml:space="preserve"> </w:t>
            </w:r>
            <w:r>
              <w:rPr>
                <w:spacing w:val="-1"/>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3" w:hRule="atLeast"/>
        </w:trPr>
        <w:tc>
          <w:tcPr>
            <w:tcW w:w="375"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3358" w:type="dxa"/>
            <w:vMerge w:val="continue"/>
            <w:tcBorders>
              <w:top w:val="nil"/>
            </w:tcBorders>
            <w:vAlign w:val="top"/>
          </w:tcPr>
          <w:p>
            <w:pPr>
              <w:rPr>
                <w:rFonts w:ascii="Arial"/>
                <w:sz w:val="21"/>
              </w:rPr>
            </w:pPr>
          </w:p>
        </w:tc>
        <w:tc>
          <w:tcPr>
            <w:tcW w:w="1389" w:type="dxa"/>
            <w:vAlign w:val="top"/>
          </w:tcPr>
          <w:p>
            <w:pPr>
              <w:spacing w:line="358" w:lineRule="auto"/>
              <w:rPr>
                <w:rFonts w:ascii="Arial"/>
                <w:sz w:val="21"/>
              </w:rPr>
            </w:pPr>
          </w:p>
          <w:p>
            <w:pPr>
              <w:spacing w:line="359" w:lineRule="auto"/>
              <w:rPr>
                <w:rFonts w:ascii="Arial"/>
                <w:sz w:val="21"/>
              </w:rPr>
            </w:pPr>
          </w:p>
          <w:p>
            <w:pPr>
              <w:pStyle w:val="8"/>
              <w:spacing w:before="65" w:line="220" w:lineRule="auto"/>
              <w:ind w:left="283"/>
              <w:rPr>
                <w:sz w:val="20"/>
                <w:szCs w:val="20"/>
              </w:rPr>
            </w:pPr>
            <w:r>
              <w:rPr>
                <w:spacing w:val="6"/>
                <w:sz w:val="20"/>
                <w:szCs w:val="20"/>
              </w:rPr>
              <w:t>从重处罚</w:t>
            </w:r>
          </w:p>
        </w:tc>
        <w:tc>
          <w:tcPr>
            <w:tcW w:w="6706" w:type="dxa"/>
            <w:vAlign w:val="top"/>
          </w:tcPr>
          <w:p>
            <w:pPr>
              <w:spacing w:line="369" w:lineRule="auto"/>
              <w:rPr>
                <w:rFonts w:ascii="Arial"/>
                <w:sz w:val="21"/>
              </w:rPr>
            </w:pPr>
          </w:p>
          <w:p>
            <w:pPr>
              <w:pStyle w:val="8"/>
              <w:spacing w:before="65" w:line="230" w:lineRule="auto"/>
              <w:ind w:left="44" w:right="133" w:firstLine="9"/>
              <w:rPr>
                <w:sz w:val="20"/>
                <w:szCs w:val="20"/>
              </w:rPr>
            </w:pPr>
            <w:r>
              <w:rPr>
                <w:sz w:val="20"/>
                <w:szCs w:val="20"/>
              </w:rPr>
              <w:t>从事政策性粮食经营活动，擅自动用政策性粮食，</w:t>
            </w:r>
            <w:r>
              <w:rPr>
                <w:spacing w:val="-1"/>
                <w:sz w:val="20"/>
                <w:szCs w:val="20"/>
              </w:rPr>
              <w:t>涉及粮食数量200吨以上</w:t>
            </w:r>
            <w:r>
              <w:rPr>
                <w:sz w:val="20"/>
                <w:szCs w:val="20"/>
              </w:rPr>
              <w:t xml:space="preserve"> 的，涉及粮食数量每增加50吨，罚款增加1000元。当罚款数额超过500万元</w:t>
            </w:r>
            <w:r>
              <w:rPr>
                <w:spacing w:val="17"/>
                <w:sz w:val="20"/>
                <w:szCs w:val="20"/>
              </w:rPr>
              <w:t xml:space="preserve"> </w:t>
            </w:r>
            <w:r>
              <w:rPr>
                <w:sz w:val="20"/>
                <w:szCs w:val="20"/>
              </w:rPr>
              <w:t>时，按照《粮食流通管理条例》第五十一条规定，对其法定代表人、主要</w:t>
            </w:r>
            <w:r>
              <w:rPr>
                <w:spacing w:val="4"/>
                <w:sz w:val="20"/>
                <w:szCs w:val="20"/>
              </w:rPr>
              <w:t xml:space="preserve">  </w:t>
            </w:r>
            <w:r>
              <w:rPr>
                <w:sz w:val="20"/>
                <w:szCs w:val="20"/>
              </w:rPr>
              <w:t>负责人、直接负责的主管人员和其他直接责任人员进行罚款。</w:t>
            </w:r>
          </w:p>
        </w:tc>
        <w:tc>
          <w:tcPr>
            <w:tcW w:w="2955" w:type="dxa"/>
            <w:vAlign w:val="top"/>
          </w:tcPr>
          <w:p>
            <w:pPr>
              <w:pStyle w:val="8"/>
              <w:spacing w:before="61" w:line="223" w:lineRule="auto"/>
              <w:ind w:left="48" w:right="4" w:firstLine="9"/>
              <w:rPr>
                <w:sz w:val="20"/>
                <w:szCs w:val="20"/>
              </w:rPr>
            </w:pPr>
            <w:r>
              <w:rPr>
                <w:sz w:val="20"/>
                <w:szCs w:val="20"/>
              </w:rPr>
              <w:t>责令改正，给予警告，没收违法</w:t>
            </w:r>
            <w:r>
              <w:rPr>
                <w:spacing w:val="6"/>
                <w:sz w:val="20"/>
                <w:szCs w:val="20"/>
              </w:rPr>
              <w:t xml:space="preserve"> </w:t>
            </w:r>
            <w:r>
              <w:rPr>
                <w:spacing w:val="5"/>
                <w:sz w:val="20"/>
                <w:szCs w:val="20"/>
              </w:rPr>
              <w:t>所得，并处200万元以上500万元</w:t>
            </w:r>
            <w:r>
              <w:rPr>
                <w:spacing w:val="6"/>
                <w:sz w:val="20"/>
                <w:szCs w:val="20"/>
              </w:rPr>
              <w:t xml:space="preserve"> </w:t>
            </w:r>
            <w:r>
              <w:rPr>
                <w:spacing w:val="1"/>
                <w:sz w:val="20"/>
                <w:szCs w:val="20"/>
              </w:rPr>
              <w:t>以下罚款。对其法定代表人、主</w:t>
            </w:r>
            <w:r>
              <w:rPr>
                <w:spacing w:val="5"/>
                <w:sz w:val="20"/>
                <w:szCs w:val="20"/>
              </w:rPr>
              <w:t xml:space="preserve"> </w:t>
            </w:r>
            <w:r>
              <w:rPr>
                <w:spacing w:val="3"/>
                <w:sz w:val="20"/>
                <w:szCs w:val="20"/>
              </w:rPr>
              <w:t>要负责人、直接负责的主管人员</w:t>
            </w:r>
            <w:r>
              <w:rPr>
                <w:spacing w:val="4"/>
                <w:sz w:val="20"/>
                <w:szCs w:val="20"/>
              </w:rPr>
              <w:t xml:space="preserve"> </w:t>
            </w:r>
            <w:r>
              <w:rPr>
                <w:spacing w:val="6"/>
                <w:sz w:val="20"/>
                <w:szCs w:val="20"/>
              </w:rPr>
              <w:t xml:space="preserve">和其他直接责任人员处以其上一 </w:t>
            </w:r>
            <w:r>
              <w:rPr>
                <w:spacing w:val="1"/>
                <w:sz w:val="20"/>
                <w:szCs w:val="20"/>
              </w:rPr>
              <w:t xml:space="preserve">年度从本企业取得收入的1倍以  </w:t>
            </w:r>
            <w:r>
              <w:rPr>
                <w:sz w:val="20"/>
                <w:szCs w:val="20"/>
              </w:rPr>
              <w:t>上10倍以下罚款。</w:t>
            </w:r>
          </w:p>
        </w:tc>
      </w:tr>
    </w:tbl>
    <w:p>
      <w:pPr>
        <w:spacing w:before="74" w:line="207" w:lineRule="auto"/>
        <w:ind w:left="7094"/>
        <w:rPr>
          <w:rFonts w:ascii="宋体" w:hAnsi="宋体" w:eastAsia="宋体" w:cs="宋体"/>
          <w:sz w:val="25"/>
          <w:szCs w:val="25"/>
        </w:rPr>
      </w:pPr>
      <w:r>
        <w:rPr>
          <w:rFonts w:ascii="宋体" w:hAnsi="宋体" w:eastAsia="宋体" w:cs="宋体"/>
          <w:spacing w:val="2"/>
          <w:sz w:val="25"/>
          <w:szCs w:val="25"/>
        </w:rPr>
        <w:t>第21页，共26页</w:t>
      </w:r>
    </w:p>
    <w:p>
      <w:pPr>
        <w:spacing w:line="207" w:lineRule="auto"/>
        <w:rPr>
          <w:rFonts w:ascii="宋体" w:hAnsi="宋体" w:eastAsia="宋体" w:cs="宋体"/>
          <w:sz w:val="25"/>
          <w:szCs w:val="25"/>
        </w:rPr>
        <w:sectPr>
          <w:pgSz w:w="16840" w:h="11920"/>
          <w:pgMar w:top="435" w:right="293" w:bottom="400" w:left="474" w:header="0" w:footer="0" w:gutter="0"/>
          <w:cols w:space="720" w:num="1"/>
        </w:sectPr>
      </w:pPr>
    </w:p>
    <w:p>
      <w:pPr>
        <w:spacing w:before="47" w:line="224" w:lineRule="auto"/>
        <w:ind w:left="755"/>
        <w:rPr>
          <w:rFonts w:ascii="黑体" w:hAnsi="黑体" w:eastAsia="黑体" w:cs="黑体"/>
          <w:sz w:val="23"/>
          <w:szCs w:val="23"/>
        </w:rPr>
      </w:pPr>
      <w:r>
        <w:rPr>
          <w:rFonts w:ascii="黑体" w:hAnsi="黑体" w:eastAsia="黑体" w:cs="黑体"/>
          <w:sz w:val="23"/>
          <w:szCs w:val="23"/>
        </w:rPr>
        <w:t>附件</w:t>
      </w:r>
    </w:p>
    <w:p>
      <w:pPr>
        <w:spacing w:before="45" w:line="188" w:lineRule="auto"/>
        <w:ind w:left="3915"/>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5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5"/>
        <w:gridCol w:w="1269"/>
        <w:gridCol w:w="3348"/>
        <w:gridCol w:w="1379"/>
        <w:gridCol w:w="6706"/>
        <w:gridCol w:w="2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95" w:type="dxa"/>
            <w:textDirection w:val="tbRlV"/>
            <w:vAlign w:val="top"/>
          </w:tcPr>
          <w:p>
            <w:pPr>
              <w:pStyle w:val="8"/>
              <w:spacing w:before="76" w:line="199" w:lineRule="auto"/>
              <w:ind w:left="80"/>
              <w:rPr>
                <w:sz w:val="27"/>
                <w:szCs w:val="27"/>
              </w:rPr>
            </w:pPr>
            <w:r>
              <w:rPr>
                <w:spacing w:val="10"/>
                <w:sz w:val="27"/>
                <w:szCs w:val="27"/>
              </w:rPr>
              <w:t>序号</w:t>
            </w:r>
          </w:p>
        </w:tc>
        <w:tc>
          <w:tcPr>
            <w:tcW w:w="1269" w:type="dxa"/>
            <w:vAlign w:val="top"/>
          </w:tcPr>
          <w:p>
            <w:pPr>
              <w:pStyle w:val="8"/>
              <w:spacing w:before="237" w:line="220" w:lineRule="auto"/>
              <w:ind w:left="40"/>
              <w:rPr>
                <w:sz w:val="28"/>
                <w:szCs w:val="28"/>
              </w:rPr>
            </w:pPr>
            <w:r>
              <w:rPr>
                <w:spacing w:val="3"/>
                <w:sz w:val="28"/>
                <w:szCs w:val="28"/>
              </w:rPr>
              <w:t>违法行为</w:t>
            </w:r>
          </w:p>
        </w:tc>
        <w:tc>
          <w:tcPr>
            <w:tcW w:w="3348" w:type="dxa"/>
            <w:vAlign w:val="top"/>
          </w:tcPr>
          <w:p>
            <w:pPr>
              <w:pStyle w:val="8"/>
              <w:spacing w:before="234" w:line="219" w:lineRule="auto"/>
              <w:ind w:left="1101"/>
              <w:rPr>
                <w:sz w:val="28"/>
                <w:szCs w:val="28"/>
              </w:rPr>
            </w:pPr>
            <w:r>
              <w:rPr>
                <w:spacing w:val="4"/>
                <w:sz w:val="28"/>
                <w:szCs w:val="28"/>
              </w:rPr>
              <w:t>法定依据</w:t>
            </w:r>
          </w:p>
        </w:tc>
        <w:tc>
          <w:tcPr>
            <w:tcW w:w="1379" w:type="dxa"/>
            <w:vAlign w:val="top"/>
          </w:tcPr>
          <w:p>
            <w:pPr>
              <w:pStyle w:val="8"/>
              <w:spacing w:before="236" w:line="219" w:lineRule="auto"/>
              <w:ind w:left="143"/>
              <w:rPr>
                <w:sz w:val="27"/>
                <w:szCs w:val="27"/>
              </w:rPr>
            </w:pPr>
            <w:r>
              <w:rPr>
                <w:spacing w:val="2"/>
                <w:sz w:val="27"/>
                <w:szCs w:val="27"/>
              </w:rPr>
              <w:t>裁量阶次</w:t>
            </w:r>
          </w:p>
        </w:tc>
        <w:tc>
          <w:tcPr>
            <w:tcW w:w="6706" w:type="dxa"/>
            <w:vAlign w:val="top"/>
          </w:tcPr>
          <w:p>
            <w:pPr>
              <w:pStyle w:val="8"/>
              <w:spacing w:before="232" w:line="219" w:lineRule="auto"/>
              <w:ind w:left="2807"/>
              <w:rPr>
                <w:sz w:val="27"/>
                <w:szCs w:val="27"/>
              </w:rPr>
            </w:pPr>
            <w:r>
              <w:rPr>
                <w:b/>
                <w:bCs/>
                <w:spacing w:val="-5"/>
                <w:sz w:val="27"/>
                <w:szCs w:val="27"/>
              </w:rPr>
              <w:t>适用条件</w:t>
            </w:r>
          </w:p>
        </w:tc>
        <w:tc>
          <w:tcPr>
            <w:tcW w:w="2955" w:type="dxa"/>
            <w:vAlign w:val="top"/>
          </w:tcPr>
          <w:p>
            <w:pPr>
              <w:pStyle w:val="8"/>
              <w:spacing w:before="233" w:line="220" w:lineRule="auto"/>
              <w:ind w:left="931"/>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9" w:hRule="atLeast"/>
        </w:trPr>
        <w:tc>
          <w:tcPr>
            <w:tcW w:w="395"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61" w:line="183" w:lineRule="auto"/>
              <w:ind w:left="95"/>
            </w:pPr>
            <w:r>
              <w:rPr>
                <w:spacing w:val="-3"/>
              </w:rPr>
              <w:t>22</w:t>
            </w:r>
          </w:p>
        </w:tc>
        <w:tc>
          <w:tcPr>
            <w:tcW w:w="1269" w:type="dxa"/>
            <w:vMerge w:val="restart"/>
            <w:tcBorders>
              <w:bottom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65" w:line="228" w:lineRule="auto"/>
              <w:ind w:left="19" w:right="23"/>
              <w:rPr>
                <w:sz w:val="20"/>
                <w:szCs w:val="20"/>
              </w:rPr>
            </w:pPr>
            <w:r>
              <w:rPr>
                <w:spacing w:val="-2"/>
                <w:sz w:val="20"/>
                <w:szCs w:val="20"/>
              </w:rPr>
              <w:t>从事政策性粮</w:t>
            </w:r>
            <w:r>
              <w:rPr>
                <w:sz w:val="20"/>
                <w:szCs w:val="20"/>
              </w:rPr>
              <w:t xml:space="preserve"> </w:t>
            </w:r>
            <w:r>
              <w:rPr>
                <w:spacing w:val="-1"/>
                <w:sz w:val="20"/>
                <w:szCs w:val="20"/>
              </w:rPr>
              <w:t>食经营活动，</w:t>
            </w:r>
            <w:r>
              <w:rPr>
                <w:spacing w:val="4"/>
                <w:sz w:val="20"/>
                <w:szCs w:val="20"/>
              </w:rPr>
              <w:t xml:space="preserve"> </w:t>
            </w:r>
            <w:r>
              <w:rPr>
                <w:spacing w:val="1"/>
                <w:sz w:val="20"/>
                <w:szCs w:val="20"/>
              </w:rPr>
              <w:t>其他违反国家</w:t>
            </w:r>
            <w:r>
              <w:rPr>
                <w:spacing w:val="4"/>
                <w:sz w:val="20"/>
                <w:szCs w:val="20"/>
              </w:rPr>
              <w:t xml:space="preserve"> </w:t>
            </w:r>
            <w:r>
              <w:rPr>
                <w:spacing w:val="-2"/>
                <w:sz w:val="20"/>
                <w:szCs w:val="20"/>
              </w:rPr>
              <w:t>政策性粮食经</w:t>
            </w:r>
            <w:r>
              <w:rPr>
                <w:spacing w:val="3"/>
                <w:sz w:val="20"/>
                <w:szCs w:val="20"/>
              </w:rPr>
              <w:t xml:space="preserve"> </w:t>
            </w:r>
            <w:r>
              <w:rPr>
                <w:spacing w:val="2"/>
                <w:sz w:val="20"/>
                <w:szCs w:val="20"/>
              </w:rPr>
              <w:t xml:space="preserve">营管理规定的 </w:t>
            </w:r>
            <w:r>
              <w:rPr>
                <w:spacing w:val="10"/>
                <w:sz w:val="20"/>
                <w:szCs w:val="20"/>
              </w:rPr>
              <w:t>行为</w:t>
            </w:r>
          </w:p>
        </w:tc>
        <w:tc>
          <w:tcPr>
            <w:tcW w:w="3348"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line="254" w:lineRule="auto"/>
              <w:rPr>
                <w:rFonts w:ascii="Arial"/>
                <w:sz w:val="21"/>
              </w:rPr>
            </w:pPr>
          </w:p>
          <w:p>
            <w:pPr>
              <w:pStyle w:val="8"/>
              <w:spacing w:before="65" w:line="208" w:lineRule="auto"/>
              <w:ind w:left="93" w:hanging="94"/>
              <w:rPr>
                <w:sz w:val="20"/>
                <w:szCs w:val="20"/>
              </w:rPr>
            </w:pPr>
            <w:r>
              <w:rPr>
                <w:spacing w:val="-11"/>
                <w:sz w:val="20"/>
                <w:szCs w:val="20"/>
              </w:rPr>
              <w:t>《行政处罚法》第三十二条当事人有下</w:t>
            </w:r>
            <w:r>
              <w:rPr>
                <w:spacing w:val="5"/>
                <w:sz w:val="20"/>
                <w:szCs w:val="20"/>
              </w:rPr>
              <w:t xml:space="preserve">  </w:t>
            </w:r>
            <w:r>
              <w:rPr>
                <w:spacing w:val="-15"/>
                <w:sz w:val="20"/>
                <w:szCs w:val="20"/>
              </w:rPr>
              <w:t>列情形之一，应当从轻或者减轻行政处</w:t>
            </w:r>
            <w:r>
              <w:rPr>
                <w:spacing w:val="1"/>
                <w:sz w:val="20"/>
                <w:szCs w:val="20"/>
              </w:rPr>
              <w:t xml:space="preserve">  </w:t>
            </w:r>
            <w:r>
              <w:rPr>
                <w:spacing w:val="-20"/>
                <w:w w:val="98"/>
                <w:sz w:val="20"/>
                <w:szCs w:val="20"/>
              </w:rPr>
              <w:t>罚：(一)主动消除或者减轻违法行为危害</w:t>
            </w:r>
            <w:r>
              <w:rPr>
                <w:spacing w:val="5"/>
                <w:sz w:val="20"/>
                <w:szCs w:val="20"/>
              </w:rPr>
              <w:t xml:space="preserve">  </w:t>
            </w:r>
            <w:r>
              <w:rPr>
                <w:spacing w:val="-18"/>
                <w:w w:val="97"/>
                <w:sz w:val="20"/>
                <w:szCs w:val="20"/>
              </w:rPr>
              <w:t>后果的；(二)受他人胁迫或者诱骗实施违</w:t>
            </w:r>
            <w:r>
              <w:rPr>
                <w:spacing w:val="2"/>
                <w:sz w:val="20"/>
                <w:szCs w:val="20"/>
              </w:rPr>
              <w:t xml:space="preserve">  </w:t>
            </w:r>
            <w:r>
              <w:rPr>
                <w:spacing w:val="-20"/>
                <w:w w:val="98"/>
                <w:sz w:val="20"/>
                <w:szCs w:val="20"/>
              </w:rPr>
              <w:t>法行为的；(三)主动供述行政机关尚未掌</w:t>
            </w:r>
            <w:r>
              <w:rPr>
                <w:spacing w:val="4"/>
                <w:sz w:val="20"/>
                <w:szCs w:val="20"/>
              </w:rPr>
              <w:t xml:space="preserve">  </w:t>
            </w:r>
            <w:r>
              <w:rPr>
                <w:spacing w:val="-20"/>
                <w:w w:val="98"/>
                <w:sz w:val="20"/>
                <w:szCs w:val="20"/>
              </w:rPr>
              <w:t>握的违法行为的；(四)配合行政机关查处</w:t>
            </w:r>
            <w:r>
              <w:rPr>
                <w:spacing w:val="3"/>
                <w:sz w:val="20"/>
                <w:szCs w:val="20"/>
              </w:rPr>
              <w:t xml:space="preserve">  </w:t>
            </w:r>
            <w:r>
              <w:rPr>
                <w:spacing w:val="-18"/>
                <w:w w:val="97"/>
                <w:sz w:val="20"/>
                <w:szCs w:val="20"/>
              </w:rPr>
              <w:t>违法行为有立功表现的；(五)法律、法规</w:t>
            </w:r>
            <w:r>
              <w:rPr>
                <w:spacing w:val="2"/>
                <w:sz w:val="20"/>
                <w:szCs w:val="20"/>
              </w:rPr>
              <w:t xml:space="preserve">  </w:t>
            </w:r>
            <w:r>
              <w:rPr>
                <w:spacing w:val="-18"/>
                <w:w w:val="96"/>
                <w:sz w:val="20"/>
                <w:szCs w:val="20"/>
              </w:rPr>
              <w:t>、规章规定其他应当从轻或者减轻行政处</w:t>
            </w:r>
            <w:r>
              <w:rPr>
                <w:spacing w:val="7"/>
                <w:sz w:val="20"/>
                <w:szCs w:val="20"/>
              </w:rPr>
              <w:t xml:space="preserve">  </w:t>
            </w:r>
            <w:r>
              <w:rPr>
                <w:spacing w:val="-23"/>
                <w:sz w:val="20"/>
                <w:szCs w:val="20"/>
              </w:rPr>
              <w:t>罚 的</w:t>
            </w:r>
            <w:r>
              <w:rPr>
                <w:spacing w:val="-39"/>
                <w:sz w:val="20"/>
                <w:szCs w:val="20"/>
              </w:rPr>
              <w:t xml:space="preserve"> </w:t>
            </w:r>
            <w:r>
              <w:rPr>
                <w:spacing w:val="-23"/>
                <w:sz w:val="20"/>
                <w:szCs w:val="20"/>
              </w:rPr>
              <w:t>。</w:t>
            </w:r>
            <w:r>
              <w:rPr>
                <w:b/>
                <w:bCs/>
                <w:spacing w:val="-23"/>
                <w:sz w:val="20"/>
                <w:szCs w:val="20"/>
              </w:rPr>
              <w:t>第三十三条</w:t>
            </w:r>
            <w:r>
              <w:rPr>
                <w:spacing w:val="-23"/>
                <w:sz w:val="20"/>
                <w:szCs w:val="20"/>
              </w:rPr>
              <w:t>违法行为轻微并及时</w:t>
            </w:r>
            <w:r>
              <w:rPr>
                <w:sz w:val="20"/>
                <w:szCs w:val="20"/>
              </w:rPr>
              <w:t xml:space="preserve">  </w:t>
            </w:r>
            <w:r>
              <w:rPr>
                <w:spacing w:val="-21"/>
                <w:w w:val="98"/>
                <w:sz w:val="20"/>
                <w:szCs w:val="20"/>
              </w:rPr>
              <w:t>改正，没有造成危害后果的，不予行政处</w:t>
            </w:r>
            <w:r>
              <w:rPr>
                <w:spacing w:val="2"/>
                <w:sz w:val="20"/>
                <w:szCs w:val="20"/>
              </w:rPr>
              <w:t xml:space="preserve">  </w:t>
            </w:r>
            <w:r>
              <w:rPr>
                <w:spacing w:val="-19"/>
                <w:w w:val="97"/>
                <w:sz w:val="20"/>
                <w:szCs w:val="20"/>
              </w:rPr>
              <w:t>罚。初次违法且危害后果轻微并及时改正</w:t>
            </w:r>
            <w:r>
              <w:rPr>
                <w:spacing w:val="3"/>
                <w:sz w:val="20"/>
                <w:szCs w:val="20"/>
              </w:rPr>
              <w:t xml:space="preserve">  </w:t>
            </w:r>
            <w:r>
              <w:rPr>
                <w:spacing w:val="-25"/>
                <w:sz w:val="20"/>
                <w:szCs w:val="20"/>
              </w:rPr>
              <w:t>的，可以不予行政处罚。当事人有证据足</w:t>
            </w:r>
            <w:r>
              <w:rPr>
                <w:spacing w:val="2"/>
                <w:sz w:val="20"/>
                <w:szCs w:val="20"/>
              </w:rPr>
              <w:t xml:space="preserve">  </w:t>
            </w:r>
            <w:r>
              <w:rPr>
                <w:spacing w:val="-20"/>
                <w:sz w:val="20"/>
                <w:szCs w:val="20"/>
              </w:rPr>
              <w:t>以证明没有主观过错的，不予行政处罚。</w:t>
            </w:r>
            <w:r>
              <w:rPr>
                <w:spacing w:val="2"/>
                <w:sz w:val="20"/>
                <w:szCs w:val="20"/>
              </w:rPr>
              <w:t xml:space="preserve"> </w:t>
            </w:r>
            <w:r>
              <w:rPr>
                <w:spacing w:val="-20"/>
                <w:sz w:val="20"/>
                <w:szCs w:val="20"/>
              </w:rPr>
              <w:t>法律、行政法规另有规定的，从其规定。</w:t>
            </w:r>
            <w:r>
              <w:rPr>
                <w:spacing w:val="2"/>
                <w:sz w:val="20"/>
                <w:szCs w:val="20"/>
              </w:rPr>
              <w:t xml:space="preserve"> </w:t>
            </w:r>
            <w:r>
              <w:rPr>
                <w:spacing w:val="-14"/>
                <w:sz w:val="20"/>
                <w:szCs w:val="20"/>
              </w:rPr>
              <w:t>对当事人的违法行为依法不予行政处罚</w:t>
            </w:r>
            <w:r>
              <w:rPr>
                <w:spacing w:val="7"/>
                <w:sz w:val="20"/>
                <w:szCs w:val="20"/>
              </w:rPr>
              <w:t xml:space="preserve"> </w:t>
            </w:r>
            <w:r>
              <w:rPr>
                <w:spacing w:val="-24"/>
                <w:w w:val="99"/>
                <w:sz w:val="20"/>
                <w:szCs w:val="20"/>
              </w:rPr>
              <w:t>的，行政机关应当对当事人进行教育。</w:t>
            </w:r>
            <w:r>
              <w:rPr>
                <w:b/>
                <w:bCs/>
                <w:spacing w:val="-24"/>
                <w:w w:val="99"/>
                <w:sz w:val="20"/>
                <w:szCs w:val="20"/>
              </w:rPr>
              <w:t>第</w:t>
            </w:r>
            <w:r>
              <w:rPr>
                <w:spacing w:val="9"/>
                <w:sz w:val="20"/>
                <w:szCs w:val="20"/>
              </w:rPr>
              <w:t xml:space="preserve">  </w:t>
            </w:r>
            <w:r>
              <w:rPr>
                <w:b/>
                <w:bCs/>
                <w:spacing w:val="-9"/>
                <w:sz w:val="20"/>
                <w:szCs w:val="20"/>
              </w:rPr>
              <w:t>三十六条</w:t>
            </w:r>
            <w:r>
              <w:rPr>
                <w:spacing w:val="-9"/>
                <w:sz w:val="20"/>
                <w:szCs w:val="20"/>
              </w:rPr>
              <w:t>违法行为在二年内未被发现</w:t>
            </w:r>
            <w:r>
              <w:rPr>
                <w:spacing w:val="4"/>
                <w:sz w:val="20"/>
                <w:szCs w:val="20"/>
              </w:rPr>
              <w:t xml:space="preserve">  </w:t>
            </w:r>
            <w:r>
              <w:rPr>
                <w:spacing w:val="-21"/>
                <w:w w:val="98"/>
                <w:sz w:val="20"/>
                <w:szCs w:val="20"/>
              </w:rPr>
              <w:t>的，不再给予行政处罚；涉及公民生命健</w:t>
            </w:r>
            <w:r>
              <w:rPr>
                <w:spacing w:val="2"/>
                <w:sz w:val="20"/>
                <w:szCs w:val="20"/>
              </w:rPr>
              <w:t xml:space="preserve">  </w:t>
            </w:r>
            <w:r>
              <w:rPr>
                <w:spacing w:val="-21"/>
                <w:w w:val="98"/>
                <w:sz w:val="20"/>
                <w:szCs w:val="20"/>
              </w:rPr>
              <w:t>康安全、金融安全且有危害后果的，上述</w:t>
            </w:r>
            <w:r>
              <w:rPr>
                <w:spacing w:val="2"/>
                <w:sz w:val="20"/>
                <w:szCs w:val="20"/>
              </w:rPr>
              <w:t xml:space="preserve">  </w:t>
            </w:r>
            <w:r>
              <w:rPr>
                <w:spacing w:val="-20"/>
                <w:sz w:val="20"/>
                <w:szCs w:val="20"/>
              </w:rPr>
              <w:t>期限延长至五年。法律另有规定的除外。</w:t>
            </w:r>
            <w:r>
              <w:rPr>
                <w:spacing w:val="2"/>
                <w:sz w:val="20"/>
                <w:szCs w:val="20"/>
              </w:rPr>
              <w:t xml:space="preserve"> </w:t>
            </w:r>
            <w:r>
              <w:rPr>
                <w:spacing w:val="-14"/>
                <w:sz w:val="20"/>
                <w:szCs w:val="20"/>
              </w:rPr>
              <w:t>《粮食流通管理条例》(国务院令第740</w:t>
            </w:r>
            <w:r>
              <w:rPr>
                <w:spacing w:val="6"/>
                <w:sz w:val="20"/>
                <w:szCs w:val="20"/>
              </w:rPr>
              <w:t xml:space="preserve">  </w:t>
            </w:r>
            <w:r>
              <w:rPr>
                <w:spacing w:val="-15"/>
                <w:sz w:val="20"/>
                <w:szCs w:val="20"/>
              </w:rPr>
              <w:t>号</w:t>
            </w:r>
            <w:r>
              <w:rPr>
                <w:spacing w:val="-37"/>
                <w:sz w:val="20"/>
                <w:szCs w:val="20"/>
              </w:rPr>
              <w:t xml:space="preserve"> </w:t>
            </w:r>
            <w:r>
              <w:rPr>
                <w:spacing w:val="-15"/>
                <w:sz w:val="20"/>
                <w:szCs w:val="20"/>
              </w:rPr>
              <w:t>)</w:t>
            </w:r>
            <w:r>
              <w:rPr>
                <w:b/>
                <w:bCs/>
                <w:spacing w:val="-15"/>
                <w:sz w:val="20"/>
                <w:szCs w:val="20"/>
              </w:rPr>
              <w:t>第四十九条</w:t>
            </w:r>
            <w:r>
              <w:rPr>
                <w:spacing w:val="-15"/>
                <w:sz w:val="20"/>
                <w:szCs w:val="20"/>
              </w:rPr>
              <w:t>从事政策性粮食经营活</w:t>
            </w:r>
            <w:r>
              <w:rPr>
                <w:sz w:val="20"/>
                <w:szCs w:val="20"/>
              </w:rPr>
              <w:t xml:space="preserve">  </w:t>
            </w:r>
            <w:r>
              <w:rPr>
                <w:spacing w:val="-23"/>
                <w:w w:val="99"/>
                <w:sz w:val="20"/>
                <w:szCs w:val="20"/>
              </w:rPr>
              <w:t>动，有下列情形之一的，由粮食和储备行</w:t>
            </w:r>
            <w:r>
              <w:rPr>
                <w:spacing w:val="3"/>
                <w:sz w:val="20"/>
                <w:szCs w:val="20"/>
              </w:rPr>
              <w:t xml:space="preserve">  </w:t>
            </w:r>
            <w:r>
              <w:rPr>
                <w:spacing w:val="-21"/>
                <w:w w:val="98"/>
                <w:sz w:val="20"/>
                <w:szCs w:val="20"/>
              </w:rPr>
              <w:t>政管理部门责令改正，给予警告，没收违</w:t>
            </w:r>
            <w:r>
              <w:rPr>
                <w:spacing w:val="2"/>
                <w:sz w:val="20"/>
                <w:szCs w:val="20"/>
              </w:rPr>
              <w:t xml:space="preserve">  </w:t>
            </w:r>
            <w:r>
              <w:rPr>
                <w:spacing w:val="-17"/>
                <w:sz w:val="20"/>
                <w:szCs w:val="20"/>
              </w:rPr>
              <w:t>法所得，并处50万元以上200万元以下罚</w:t>
            </w:r>
            <w:r>
              <w:rPr>
                <w:spacing w:val="9"/>
                <w:sz w:val="20"/>
                <w:szCs w:val="20"/>
              </w:rPr>
              <w:t xml:space="preserve"> </w:t>
            </w:r>
            <w:r>
              <w:rPr>
                <w:spacing w:val="-21"/>
                <w:sz w:val="20"/>
                <w:szCs w:val="20"/>
              </w:rPr>
              <w:t>款；情节严重的，并处200万元以上500万</w:t>
            </w:r>
            <w:r>
              <w:rPr>
                <w:sz w:val="20"/>
                <w:szCs w:val="20"/>
              </w:rPr>
              <w:t xml:space="preserve">  </w:t>
            </w:r>
            <w:r>
              <w:rPr>
                <w:spacing w:val="-14"/>
                <w:sz w:val="20"/>
                <w:szCs w:val="20"/>
              </w:rPr>
              <w:t>元以下罚款。(九)其他违反国家政策性</w:t>
            </w:r>
            <w:r>
              <w:rPr>
                <w:spacing w:val="3"/>
                <w:sz w:val="20"/>
                <w:szCs w:val="20"/>
              </w:rPr>
              <w:t xml:space="preserve">  </w:t>
            </w:r>
            <w:r>
              <w:rPr>
                <w:spacing w:val="-15"/>
                <w:sz w:val="20"/>
                <w:szCs w:val="20"/>
              </w:rPr>
              <w:t>粮食经营管理规定的行为。</w:t>
            </w:r>
            <w:r>
              <w:rPr>
                <w:b/>
                <w:bCs/>
                <w:spacing w:val="-15"/>
                <w:sz w:val="20"/>
                <w:szCs w:val="20"/>
              </w:rPr>
              <w:t>第五十一条</w:t>
            </w:r>
            <w:r>
              <w:rPr>
                <w:spacing w:val="3"/>
                <w:sz w:val="20"/>
                <w:szCs w:val="20"/>
              </w:rPr>
              <w:t xml:space="preserve">  </w:t>
            </w:r>
            <w:r>
              <w:rPr>
                <w:spacing w:val="-15"/>
                <w:w w:val="95"/>
                <w:sz w:val="20"/>
                <w:szCs w:val="20"/>
              </w:rPr>
              <w:t>从事粮食经营活动的企业有违反本条例规</w:t>
            </w:r>
            <w:r>
              <w:rPr>
                <w:spacing w:val="2"/>
                <w:sz w:val="20"/>
                <w:szCs w:val="20"/>
              </w:rPr>
              <w:t xml:space="preserve">  </w:t>
            </w:r>
            <w:r>
              <w:rPr>
                <w:spacing w:val="-19"/>
                <w:w w:val="97"/>
                <w:sz w:val="20"/>
                <w:szCs w:val="20"/>
              </w:rPr>
              <w:t>定的违法情形且情节严重的，对其法定代</w:t>
            </w:r>
            <w:r>
              <w:rPr>
                <w:spacing w:val="3"/>
                <w:sz w:val="20"/>
                <w:szCs w:val="20"/>
              </w:rPr>
              <w:t xml:space="preserve">  </w:t>
            </w:r>
            <w:r>
              <w:rPr>
                <w:spacing w:val="-24"/>
                <w:sz w:val="20"/>
                <w:szCs w:val="20"/>
              </w:rPr>
              <w:t>表人、主要负责人、直接负责的主管人员</w:t>
            </w:r>
            <w:r>
              <w:rPr>
                <w:spacing w:val="3"/>
                <w:sz w:val="20"/>
                <w:szCs w:val="20"/>
              </w:rPr>
              <w:t xml:space="preserve"> </w:t>
            </w:r>
            <w:r>
              <w:rPr>
                <w:spacing w:val="-17"/>
                <w:w w:val="96"/>
                <w:sz w:val="20"/>
                <w:szCs w:val="20"/>
              </w:rPr>
              <w:t>和其他直接责任人员处以其上一年度从本</w:t>
            </w:r>
            <w:r>
              <w:rPr>
                <w:spacing w:val="2"/>
                <w:sz w:val="20"/>
                <w:szCs w:val="20"/>
              </w:rPr>
              <w:t xml:space="preserve">  </w:t>
            </w:r>
            <w:r>
              <w:rPr>
                <w:spacing w:val="-14"/>
                <w:sz w:val="20"/>
                <w:szCs w:val="20"/>
              </w:rPr>
              <w:t>企业取得收入的1倍以上10倍以下罚款。</w:t>
            </w:r>
          </w:p>
        </w:tc>
        <w:tc>
          <w:tcPr>
            <w:tcW w:w="1379" w:type="dxa"/>
            <w:vAlign w:val="top"/>
          </w:tcPr>
          <w:p>
            <w:pPr>
              <w:spacing w:line="296" w:lineRule="auto"/>
              <w:rPr>
                <w:rFonts w:ascii="Arial"/>
                <w:sz w:val="21"/>
              </w:rPr>
            </w:pPr>
          </w:p>
          <w:p>
            <w:pPr>
              <w:spacing w:line="297" w:lineRule="auto"/>
              <w:rPr>
                <w:rFonts w:ascii="Arial"/>
                <w:sz w:val="21"/>
              </w:rPr>
            </w:pPr>
          </w:p>
          <w:p>
            <w:pPr>
              <w:pStyle w:val="8"/>
              <w:spacing w:before="65" w:line="221" w:lineRule="auto"/>
              <w:ind w:left="283"/>
              <w:rPr>
                <w:sz w:val="20"/>
                <w:szCs w:val="20"/>
              </w:rPr>
            </w:pPr>
            <w:r>
              <w:rPr>
                <w:spacing w:val="6"/>
                <w:sz w:val="20"/>
                <w:szCs w:val="20"/>
              </w:rPr>
              <w:t>不予处罚</w:t>
            </w:r>
          </w:p>
        </w:tc>
        <w:tc>
          <w:tcPr>
            <w:tcW w:w="6706" w:type="dxa"/>
            <w:vAlign w:val="top"/>
          </w:tcPr>
          <w:p>
            <w:pPr>
              <w:spacing w:line="245" w:lineRule="auto"/>
              <w:rPr>
                <w:rFonts w:ascii="Arial"/>
                <w:sz w:val="21"/>
              </w:rPr>
            </w:pPr>
          </w:p>
          <w:p>
            <w:pPr>
              <w:spacing w:line="246" w:lineRule="auto"/>
              <w:rPr>
                <w:rFonts w:ascii="Arial"/>
                <w:sz w:val="21"/>
              </w:rPr>
            </w:pPr>
          </w:p>
          <w:p>
            <w:pPr>
              <w:pStyle w:val="8"/>
              <w:spacing w:before="65" w:line="225" w:lineRule="auto"/>
              <w:ind w:left="54" w:right="421" w:firstLine="9"/>
              <w:rPr>
                <w:sz w:val="20"/>
                <w:szCs w:val="20"/>
              </w:rPr>
            </w:pPr>
            <w:r>
              <w:rPr>
                <w:sz w:val="20"/>
                <w:szCs w:val="20"/>
              </w:rPr>
              <w:t>从事政策性粮食经营活动，其他违反国家政策性粮食经营管理规定的行</w:t>
            </w:r>
            <w:r>
              <w:rPr>
                <w:spacing w:val="9"/>
                <w:sz w:val="20"/>
                <w:szCs w:val="20"/>
              </w:rPr>
              <w:t xml:space="preserve"> </w:t>
            </w:r>
            <w:r>
              <w:rPr>
                <w:sz w:val="20"/>
                <w:szCs w:val="20"/>
              </w:rPr>
              <w:t>为，违法行为轻微并及时改正，没有造成危害后果</w:t>
            </w:r>
            <w:r>
              <w:rPr>
                <w:spacing w:val="-1"/>
                <w:sz w:val="20"/>
                <w:szCs w:val="20"/>
              </w:rPr>
              <w:t>的。</w:t>
            </w:r>
          </w:p>
        </w:tc>
        <w:tc>
          <w:tcPr>
            <w:tcW w:w="2955" w:type="dxa"/>
            <w:vAlign w:val="top"/>
          </w:tcPr>
          <w:p>
            <w:pPr>
              <w:spacing w:line="294" w:lineRule="auto"/>
              <w:rPr>
                <w:rFonts w:ascii="Arial"/>
                <w:sz w:val="21"/>
              </w:rPr>
            </w:pPr>
          </w:p>
          <w:p>
            <w:pPr>
              <w:spacing w:line="295" w:lineRule="auto"/>
              <w:rPr>
                <w:rFonts w:ascii="Arial"/>
                <w:sz w:val="21"/>
              </w:rPr>
            </w:pPr>
          </w:p>
          <w:p>
            <w:pPr>
              <w:pStyle w:val="8"/>
              <w:spacing w:before="65" w:line="219" w:lineRule="auto"/>
              <w:ind w:left="38"/>
              <w:rPr>
                <w:sz w:val="20"/>
                <w:szCs w:val="20"/>
              </w:rPr>
            </w:pPr>
            <w:r>
              <w:rPr>
                <w:spacing w:val="-1"/>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39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296" w:lineRule="auto"/>
              <w:rPr>
                <w:rFonts w:ascii="Arial"/>
                <w:sz w:val="21"/>
              </w:rPr>
            </w:pPr>
          </w:p>
          <w:p>
            <w:pPr>
              <w:spacing w:line="296" w:lineRule="auto"/>
              <w:rPr>
                <w:rFonts w:ascii="Arial"/>
                <w:sz w:val="21"/>
              </w:rPr>
            </w:pPr>
          </w:p>
          <w:p>
            <w:pPr>
              <w:pStyle w:val="8"/>
              <w:spacing w:before="65" w:line="220" w:lineRule="auto"/>
              <w:ind w:left="283"/>
              <w:rPr>
                <w:sz w:val="20"/>
                <w:szCs w:val="20"/>
              </w:rPr>
            </w:pPr>
            <w:r>
              <w:rPr>
                <w:spacing w:val="6"/>
                <w:sz w:val="20"/>
                <w:szCs w:val="20"/>
              </w:rPr>
              <w:t>免于处罚</w:t>
            </w:r>
          </w:p>
        </w:tc>
        <w:tc>
          <w:tcPr>
            <w:tcW w:w="6706" w:type="dxa"/>
            <w:vAlign w:val="top"/>
          </w:tcPr>
          <w:p>
            <w:pPr>
              <w:spacing w:line="241" w:lineRule="auto"/>
              <w:rPr>
                <w:rFonts w:ascii="Arial"/>
                <w:sz w:val="21"/>
              </w:rPr>
            </w:pPr>
          </w:p>
          <w:p>
            <w:pPr>
              <w:spacing w:line="241" w:lineRule="auto"/>
              <w:rPr>
                <w:rFonts w:ascii="Arial"/>
                <w:sz w:val="21"/>
              </w:rPr>
            </w:pPr>
          </w:p>
          <w:p>
            <w:pPr>
              <w:pStyle w:val="8"/>
              <w:spacing w:before="65" w:line="225" w:lineRule="auto"/>
              <w:ind w:left="43" w:right="421" w:firstLine="20"/>
              <w:rPr>
                <w:sz w:val="20"/>
                <w:szCs w:val="20"/>
              </w:rPr>
            </w:pPr>
            <w:r>
              <w:rPr>
                <w:sz w:val="20"/>
                <w:szCs w:val="20"/>
              </w:rPr>
              <w:t>从事政策性粮食经营活动，其他违反国家政策性粮食经营管理规定的行</w:t>
            </w:r>
            <w:r>
              <w:rPr>
                <w:spacing w:val="9"/>
                <w:sz w:val="20"/>
                <w:szCs w:val="20"/>
              </w:rPr>
              <w:t xml:space="preserve"> </w:t>
            </w:r>
            <w:r>
              <w:rPr>
                <w:sz w:val="20"/>
                <w:szCs w:val="20"/>
              </w:rPr>
              <w:t>为，初次违法且危害后果轻微并及时改正的。</w:t>
            </w:r>
          </w:p>
        </w:tc>
        <w:tc>
          <w:tcPr>
            <w:tcW w:w="2955" w:type="dxa"/>
            <w:vAlign w:val="top"/>
          </w:tcPr>
          <w:p>
            <w:pPr>
              <w:spacing w:line="295" w:lineRule="auto"/>
              <w:rPr>
                <w:rFonts w:ascii="Arial"/>
                <w:sz w:val="21"/>
              </w:rPr>
            </w:pPr>
          </w:p>
          <w:p>
            <w:pPr>
              <w:spacing w:line="295" w:lineRule="auto"/>
              <w:rPr>
                <w:rFonts w:ascii="Arial"/>
                <w:sz w:val="21"/>
              </w:rPr>
            </w:pPr>
          </w:p>
          <w:p>
            <w:pPr>
              <w:pStyle w:val="8"/>
              <w:spacing w:before="65" w:line="219" w:lineRule="auto"/>
              <w:ind w:left="48"/>
              <w:rPr>
                <w:sz w:val="20"/>
                <w:szCs w:val="20"/>
              </w:rPr>
            </w:pPr>
            <w:r>
              <w:rPr>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39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tcBorders>
              <w:bottom w:val="single" w:color="000000" w:sz="2" w:space="0"/>
            </w:tcBorders>
            <w:vAlign w:val="top"/>
          </w:tcPr>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65" w:line="219" w:lineRule="auto"/>
              <w:ind w:left="283"/>
              <w:rPr>
                <w:sz w:val="20"/>
                <w:szCs w:val="20"/>
              </w:rPr>
            </w:pPr>
            <w:r>
              <w:rPr>
                <w:spacing w:val="6"/>
                <w:sz w:val="20"/>
                <w:szCs w:val="20"/>
              </w:rPr>
              <w:t>从轻处罚</w:t>
            </w:r>
          </w:p>
        </w:tc>
        <w:tc>
          <w:tcPr>
            <w:tcW w:w="6706" w:type="dxa"/>
            <w:tcBorders>
              <w:bottom w:val="single" w:color="000000" w:sz="2" w:space="0"/>
            </w:tcBorders>
            <w:vAlign w:val="top"/>
          </w:tcPr>
          <w:p>
            <w:pPr>
              <w:spacing w:line="280" w:lineRule="auto"/>
              <w:rPr>
                <w:rFonts w:ascii="Arial"/>
                <w:sz w:val="21"/>
              </w:rPr>
            </w:pPr>
          </w:p>
          <w:p>
            <w:pPr>
              <w:spacing w:line="281" w:lineRule="auto"/>
              <w:rPr>
                <w:rFonts w:ascii="Arial"/>
                <w:sz w:val="21"/>
              </w:rPr>
            </w:pPr>
          </w:p>
          <w:p>
            <w:pPr>
              <w:pStyle w:val="8"/>
              <w:spacing w:before="65" w:line="221" w:lineRule="auto"/>
              <w:ind w:left="54" w:right="252"/>
              <w:rPr>
                <w:sz w:val="20"/>
                <w:szCs w:val="20"/>
              </w:rPr>
            </w:pPr>
            <w:r>
              <w:rPr>
                <w:sz w:val="20"/>
                <w:szCs w:val="20"/>
              </w:rPr>
              <w:t>从事政策性粮食经营活动，其他违反国家政策性粮食经营管理规定的行</w:t>
            </w:r>
            <w:r>
              <w:rPr>
                <w:spacing w:val="4"/>
                <w:sz w:val="20"/>
                <w:szCs w:val="20"/>
              </w:rPr>
              <w:t xml:space="preserve">  </w:t>
            </w:r>
            <w:r>
              <w:rPr>
                <w:sz w:val="20"/>
                <w:szCs w:val="20"/>
              </w:rPr>
              <w:t>为，涉及粮食数量50吨以下，主动消除或者减</w:t>
            </w:r>
            <w:r>
              <w:rPr>
                <w:spacing w:val="-1"/>
                <w:sz w:val="20"/>
                <w:szCs w:val="20"/>
              </w:rPr>
              <w:t>轻违法行为危害后果，法律</w:t>
            </w:r>
            <w:r>
              <w:rPr>
                <w:sz w:val="20"/>
                <w:szCs w:val="20"/>
              </w:rPr>
              <w:t xml:space="preserve"> 、法规、规章规定其他应当从轻或者减轻行政处罚的。</w:t>
            </w:r>
          </w:p>
        </w:tc>
        <w:tc>
          <w:tcPr>
            <w:tcW w:w="2955" w:type="dxa"/>
            <w:tcBorders>
              <w:bottom w:val="single" w:color="000000" w:sz="2" w:space="0"/>
            </w:tcBorders>
            <w:vAlign w:val="top"/>
          </w:tcPr>
          <w:p>
            <w:pPr>
              <w:spacing w:line="341" w:lineRule="auto"/>
              <w:rPr>
                <w:rFonts w:ascii="Arial"/>
                <w:sz w:val="21"/>
              </w:rPr>
            </w:pPr>
          </w:p>
          <w:p>
            <w:pPr>
              <w:spacing w:line="341" w:lineRule="auto"/>
              <w:rPr>
                <w:rFonts w:ascii="Arial"/>
                <w:sz w:val="21"/>
              </w:rPr>
            </w:pPr>
          </w:p>
          <w:p>
            <w:pPr>
              <w:pStyle w:val="8"/>
              <w:spacing w:before="65" w:line="216" w:lineRule="auto"/>
              <w:ind w:left="57" w:right="89" w:hanging="9"/>
              <w:rPr>
                <w:sz w:val="20"/>
                <w:szCs w:val="20"/>
              </w:rPr>
            </w:pPr>
            <w:r>
              <w:rPr>
                <w:sz w:val="20"/>
                <w:szCs w:val="20"/>
              </w:rPr>
              <w:t>责令改正，给予警告，没收违法</w:t>
            </w:r>
            <w:r>
              <w:rPr>
                <w:spacing w:val="6"/>
                <w:sz w:val="20"/>
                <w:szCs w:val="20"/>
              </w:rPr>
              <w:t xml:space="preserve"> </w:t>
            </w:r>
            <w:r>
              <w:rPr>
                <w:sz w:val="20"/>
                <w:szCs w:val="20"/>
              </w:rPr>
              <w:t>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39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tcBorders>
              <w:top w:val="single" w:color="000000" w:sz="2" w:space="0"/>
            </w:tcBorders>
            <w:vAlign w:val="top"/>
          </w:tcPr>
          <w:p>
            <w:pPr>
              <w:spacing w:line="362" w:lineRule="auto"/>
              <w:rPr>
                <w:rFonts w:ascii="Arial"/>
                <w:sz w:val="21"/>
              </w:rPr>
            </w:pPr>
          </w:p>
          <w:p>
            <w:pPr>
              <w:pStyle w:val="8"/>
              <w:spacing w:before="65" w:line="219" w:lineRule="auto"/>
              <w:ind w:left="283"/>
              <w:rPr>
                <w:sz w:val="20"/>
                <w:szCs w:val="20"/>
              </w:rPr>
            </w:pPr>
            <w:r>
              <w:rPr>
                <w:spacing w:val="6"/>
                <w:sz w:val="20"/>
                <w:szCs w:val="20"/>
              </w:rPr>
              <w:t>减轻处罚</w:t>
            </w:r>
          </w:p>
        </w:tc>
        <w:tc>
          <w:tcPr>
            <w:tcW w:w="6706" w:type="dxa"/>
            <w:tcBorders>
              <w:top w:val="single" w:color="000000" w:sz="2" w:space="0"/>
            </w:tcBorders>
            <w:vAlign w:val="top"/>
          </w:tcPr>
          <w:p>
            <w:pPr>
              <w:pStyle w:val="8"/>
              <w:spacing w:before="198" w:line="219" w:lineRule="auto"/>
              <w:ind w:left="54"/>
              <w:rPr>
                <w:sz w:val="20"/>
                <w:szCs w:val="20"/>
              </w:rPr>
            </w:pPr>
            <w:r>
              <w:rPr>
                <w:sz w:val="20"/>
                <w:szCs w:val="20"/>
              </w:rPr>
              <w:t>从事政策性粮食经营活动，其他违反国家政策性粮食经营管理规定的行</w:t>
            </w:r>
          </w:p>
          <w:p>
            <w:pPr>
              <w:pStyle w:val="8"/>
              <w:spacing w:before="2" w:line="236" w:lineRule="auto"/>
              <w:ind w:left="43" w:right="117" w:firstLine="20"/>
              <w:rPr>
                <w:sz w:val="20"/>
                <w:szCs w:val="20"/>
              </w:rPr>
            </w:pPr>
            <w:r>
              <w:rPr>
                <w:sz w:val="20"/>
                <w:szCs w:val="20"/>
              </w:rPr>
              <w:t>为，涉及粮食数量50吨以上100吨以下，主动消除或者减轻违法行为危害后</w:t>
            </w:r>
            <w:r>
              <w:rPr>
                <w:spacing w:val="13"/>
                <w:sz w:val="20"/>
                <w:szCs w:val="20"/>
              </w:rPr>
              <w:t xml:space="preserve"> </w:t>
            </w:r>
            <w:r>
              <w:rPr>
                <w:sz w:val="20"/>
                <w:szCs w:val="20"/>
              </w:rPr>
              <w:t>果，法律、法规、规章规定其他应当从轻或者减轻行政处罚的。</w:t>
            </w:r>
          </w:p>
        </w:tc>
        <w:tc>
          <w:tcPr>
            <w:tcW w:w="2955" w:type="dxa"/>
            <w:tcBorders>
              <w:top w:val="single" w:color="000000" w:sz="2" w:space="0"/>
            </w:tcBorders>
            <w:vAlign w:val="top"/>
          </w:tcPr>
          <w:p>
            <w:pPr>
              <w:pStyle w:val="8"/>
              <w:spacing w:before="197" w:line="218" w:lineRule="auto"/>
              <w:ind w:left="48"/>
              <w:rPr>
                <w:sz w:val="20"/>
                <w:szCs w:val="20"/>
              </w:rPr>
            </w:pPr>
            <w:r>
              <w:rPr>
                <w:sz w:val="20"/>
                <w:szCs w:val="20"/>
              </w:rPr>
              <w:t>责令改正，给予警告，没收违法</w:t>
            </w:r>
          </w:p>
          <w:p>
            <w:pPr>
              <w:pStyle w:val="8"/>
              <w:spacing w:before="4" w:line="227" w:lineRule="auto"/>
              <w:ind w:left="38" w:right="24" w:firstLine="189"/>
              <w:rPr>
                <w:sz w:val="20"/>
                <w:szCs w:val="20"/>
              </w:rPr>
            </w:pPr>
            <w:r>
              <w:rPr>
                <w:spacing w:val="-1"/>
                <w:sz w:val="20"/>
                <w:szCs w:val="20"/>
              </w:rPr>
              <w:t>所得，并处50万元以上100万元</w:t>
            </w:r>
            <w:r>
              <w:rPr>
                <w:spacing w:val="7"/>
                <w:sz w:val="20"/>
                <w:szCs w:val="20"/>
              </w:rPr>
              <w:t xml:space="preserve"> </w:t>
            </w:r>
            <w:r>
              <w:rPr>
                <w:spacing w:val="-1"/>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39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438" w:lineRule="auto"/>
              <w:rPr>
                <w:rFonts w:ascii="Arial"/>
                <w:sz w:val="21"/>
              </w:rPr>
            </w:pPr>
          </w:p>
          <w:p>
            <w:pPr>
              <w:pStyle w:val="8"/>
              <w:spacing w:before="65" w:line="220" w:lineRule="auto"/>
              <w:ind w:left="283"/>
              <w:rPr>
                <w:sz w:val="20"/>
                <w:szCs w:val="20"/>
              </w:rPr>
            </w:pPr>
            <w:r>
              <w:rPr>
                <w:spacing w:val="2"/>
                <w:sz w:val="20"/>
                <w:szCs w:val="20"/>
              </w:rPr>
              <w:t>一般情形</w:t>
            </w:r>
          </w:p>
        </w:tc>
        <w:tc>
          <w:tcPr>
            <w:tcW w:w="6706" w:type="dxa"/>
            <w:vAlign w:val="top"/>
          </w:tcPr>
          <w:p>
            <w:pPr>
              <w:spacing w:line="337" w:lineRule="auto"/>
              <w:rPr>
                <w:rFonts w:ascii="Arial"/>
                <w:sz w:val="21"/>
              </w:rPr>
            </w:pPr>
          </w:p>
          <w:p>
            <w:pPr>
              <w:pStyle w:val="8"/>
              <w:spacing w:before="65" w:line="220" w:lineRule="auto"/>
              <w:ind w:left="53" w:right="441" w:hanging="10"/>
              <w:rPr>
                <w:sz w:val="20"/>
                <w:szCs w:val="20"/>
              </w:rPr>
            </w:pPr>
            <w:r>
              <w:rPr>
                <w:sz w:val="20"/>
                <w:szCs w:val="20"/>
              </w:rPr>
              <w:t>从事政策性粮食经营活动，其他违反国家政策性粮食经营管理规定的行</w:t>
            </w:r>
            <w:r>
              <w:rPr>
                <w:spacing w:val="9"/>
                <w:sz w:val="20"/>
                <w:szCs w:val="20"/>
              </w:rPr>
              <w:t xml:space="preserve"> </w:t>
            </w:r>
            <w:r>
              <w:rPr>
                <w:sz w:val="20"/>
                <w:szCs w:val="20"/>
              </w:rPr>
              <w:t>为，涉及粮食数量100吨以上200吨以下</w:t>
            </w:r>
            <w:r>
              <w:rPr>
                <w:spacing w:val="-1"/>
                <w:sz w:val="20"/>
                <w:szCs w:val="20"/>
              </w:rPr>
              <w:t>的。</w:t>
            </w:r>
          </w:p>
        </w:tc>
        <w:tc>
          <w:tcPr>
            <w:tcW w:w="2955" w:type="dxa"/>
            <w:vAlign w:val="top"/>
          </w:tcPr>
          <w:p>
            <w:pPr>
              <w:pStyle w:val="8"/>
              <w:spacing w:before="264" w:line="228" w:lineRule="auto"/>
              <w:ind w:left="48" w:right="9" w:firstLine="79"/>
              <w:jc w:val="both"/>
              <w:rPr>
                <w:sz w:val="20"/>
                <w:szCs w:val="20"/>
              </w:rPr>
            </w:pPr>
            <w:r>
              <w:rPr>
                <w:sz w:val="20"/>
                <w:szCs w:val="20"/>
              </w:rPr>
              <w:t>责令改正，给予警告，没收违法</w:t>
            </w:r>
            <w:r>
              <w:rPr>
                <w:spacing w:val="6"/>
                <w:sz w:val="20"/>
                <w:szCs w:val="20"/>
              </w:rPr>
              <w:t xml:space="preserve"> </w:t>
            </w:r>
            <w:r>
              <w:rPr>
                <w:spacing w:val="4"/>
                <w:sz w:val="20"/>
                <w:szCs w:val="20"/>
              </w:rPr>
              <w:t>所得，并处100万元以上200万元</w:t>
            </w:r>
            <w:r>
              <w:rPr>
                <w:spacing w:val="3"/>
                <w:sz w:val="20"/>
                <w:szCs w:val="20"/>
              </w:rPr>
              <w:t xml:space="preserve"> </w:t>
            </w:r>
            <w:r>
              <w:rPr>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3" w:hRule="atLeast"/>
        </w:trPr>
        <w:tc>
          <w:tcPr>
            <w:tcW w:w="395" w:type="dxa"/>
            <w:vMerge w:val="continue"/>
            <w:tcBorders>
              <w:top w:val="nil"/>
            </w:tcBorders>
            <w:vAlign w:val="top"/>
          </w:tcPr>
          <w:p>
            <w:pPr>
              <w:rPr>
                <w:rFonts w:ascii="Arial"/>
                <w:sz w:val="21"/>
              </w:rPr>
            </w:pPr>
          </w:p>
        </w:tc>
        <w:tc>
          <w:tcPr>
            <w:tcW w:w="1269" w:type="dxa"/>
            <w:vMerge w:val="continue"/>
            <w:tcBorders>
              <w:top w:val="nil"/>
            </w:tcBorders>
            <w:vAlign w:val="top"/>
          </w:tcPr>
          <w:p>
            <w:pPr>
              <w:rPr>
                <w:rFonts w:ascii="Arial"/>
                <w:sz w:val="21"/>
              </w:rPr>
            </w:pPr>
          </w:p>
        </w:tc>
        <w:tc>
          <w:tcPr>
            <w:tcW w:w="3348" w:type="dxa"/>
            <w:vMerge w:val="continue"/>
            <w:tcBorders>
              <w:top w:val="nil"/>
            </w:tcBorders>
            <w:vAlign w:val="top"/>
          </w:tcPr>
          <w:p>
            <w:pPr>
              <w:rPr>
                <w:rFonts w:ascii="Arial"/>
                <w:sz w:val="21"/>
              </w:rPr>
            </w:pPr>
          </w:p>
        </w:tc>
        <w:tc>
          <w:tcPr>
            <w:tcW w:w="1379"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8"/>
              <w:spacing w:before="65" w:line="220" w:lineRule="auto"/>
              <w:ind w:left="283"/>
              <w:rPr>
                <w:sz w:val="20"/>
                <w:szCs w:val="20"/>
              </w:rPr>
            </w:pPr>
            <w:r>
              <w:rPr>
                <w:spacing w:val="6"/>
                <w:sz w:val="20"/>
                <w:szCs w:val="20"/>
              </w:rPr>
              <w:t>从重处罚</w:t>
            </w:r>
          </w:p>
        </w:tc>
        <w:tc>
          <w:tcPr>
            <w:tcW w:w="6706" w:type="dxa"/>
            <w:vAlign w:val="top"/>
          </w:tcPr>
          <w:p>
            <w:pPr>
              <w:spacing w:line="258" w:lineRule="auto"/>
              <w:rPr>
                <w:rFonts w:ascii="Arial"/>
                <w:sz w:val="21"/>
              </w:rPr>
            </w:pPr>
          </w:p>
          <w:p>
            <w:pPr>
              <w:pStyle w:val="8"/>
              <w:spacing w:before="65" w:line="219" w:lineRule="auto"/>
              <w:ind w:left="54"/>
              <w:rPr>
                <w:sz w:val="20"/>
                <w:szCs w:val="20"/>
              </w:rPr>
            </w:pPr>
            <w:r>
              <w:rPr>
                <w:sz w:val="20"/>
                <w:szCs w:val="20"/>
              </w:rPr>
              <w:t>从事政策性粮食经营活动，其他违反国家政策性粮食经营管理规定的行</w:t>
            </w:r>
          </w:p>
          <w:p>
            <w:pPr>
              <w:pStyle w:val="8"/>
              <w:spacing w:before="22" w:line="224" w:lineRule="auto"/>
              <w:ind w:left="34" w:right="131" w:firstLine="20"/>
              <w:rPr>
                <w:sz w:val="20"/>
                <w:szCs w:val="20"/>
              </w:rPr>
            </w:pPr>
            <w:r>
              <w:rPr>
                <w:sz w:val="20"/>
                <w:szCs w:val="20"/>
              </w:rPr>
              <w:t>为，涉及粮食数量200吨以上的，涉及粮食数量每增加50吨，罚款增加1000</w:t>
            </w:r>
            <w:r>
              <w:rPr>
                <w:spacing w:val="8"/>
                <w:sz w:val="20"/>
                <w:szCs w:val="20"/>
              </w:rPr>
              <w:t xml:space="preserve"> </w:t>
            </w:r>
            <w:r>
              <w:rPr>
                <w:spacing w:val="1"/>
                <w:sz w:val="20"/>
                <w:szCs w:val="20"/>
              </w:rPr>
              <w:t>元。当罚款超过500万元时，按照《粮食流通管理条例》第五</w:t>
            </w:r>
            <w:r>
              <w:rPr>
                <w:sz w:val="20"/>
                <w:szCs w:val="20"/>
              </w:rPr>
              <w:t xml:space="preserve">十一条规定， </w:t>
            </w:r>
            <w:r>
              <w:rPr>
                <w:spacing w:val="1"/>
                <w:sz w:val="20"/>
                <w:szCs w:val="20"/>
              </w:rPr>
              <w:t>对其法定代表人、主要负责人、直接负责的主管人员和其他</w:t>
            </w:r>
            <w:r>
              <w:rPr>
                <w:sz w:val="20"/>
                <w:szCs w:val="20"/>
              </w:rPr>
              <w:t xml:space="preserve">直接责任人员  </w:t>
            </w:r>
            <w:r>
              <w:rPr>
                <w:spacing w:val="2"/>
                <w:sz w:val="20"/>
                <w:szCs w:val="20"/>
              </w:rPr>
              <w:t>进行罚款。</w:t>
            </w:r>
          </w:p>
        </w:tc>
        <w:tc>
          <w:tcPr>
            <w:tcW w:w="2955" w:type="dxa"/>
            <w:vAlign w:val="top"/>
          </w:tcPr>
          <w:p>
            <w:pPr>
              <w:pStyle w:val="8"/>
              <w:spacing w:before="74" w:line="224" w:lineRule="auto"/>
              <w:ind w:left="57" w:firstLine="69"/>
              <w:rPr>
                <w:sz w:val="20"/>
                <w:szCs w:val="20"/>
              </w:rPr>
            </w:pPr>
            <w:r>
              <w:rPr>
                <w:spacing w:val="-1"/>
                <w:sz w:val="20"/>
                <w:szCs w:val="20"/>
              </w:rPr>
              <w:t>责令改正，给予警告，没收违法</w:t>
            </w:r>
            <w:r>
              <w:rPr>
                <w:spacing w:val="10"/>
                <w:sz w:val="20"/>
                <w:szCs w:val="20"/>
              </w:rPr>
              <w:t xml:space="preserve"> </w:t>
            </w:r>
            <w:r>
              <w:rPr>
                <w:spacing w:val="3"/>
                <w:sz w:val="20"/>
                <w:szCs w:val="20"/>
              </w:rPr>
              <w:t>所得，并处200万元以上500万元</w:t>
            </w:r>
            <w:r>
              <w:rPr>
                <w:sz w:val="20"/>
                <w:szCs w:val="20"/>
              </w:rPr>
              <w:t xml:space="preserve"> </w:t>
            </w:r>
            <w:r>
              <w:rPr>
                <w:spacing w:val="5"/>
                <w:sz w:val="20"/>
                <w:szCs w:val="20"/>
              </w:rPr>
              <w:t>以下罚款。对其法定代表人、主</w:t>
            </w:r>
            <w:r>
              <w:rPr>
                <w:sz w:val="20"/>
                <w:szCs w:val="20"/>
              </w:rPr>
              <w:t xml:space="preserve"> </w:t>
            </w:r>
            <w:r>
              <w:rPr>
                <w:spacing w:val="6"/>
                <w:sz w:val="20"/>
                <w:szCs w:val="20"/>
              </w:rPr>
              <w:t>要负责人、直接负责的主管人员</w:t>
            </w:r>
            <w:r>
              <w:rPr>
                <w:spacing w:val="2"/>
                <w:sz w:val="20"/>
                <w:szCs w:val="20"/>
              </w:rPr>
              <w:t xml:space="preserve"> </w:t>
            </w:r>
            <w:r>
              <w:rPr>
                <w:spacing w:val="3"/>
                <w:sz w:val="20"/>
                <w:szCs w:val="20"/>
              </w:rPr>
              <w:t>和其他直接责任人员处以其上一</w:t>
            </w:r>
            <w:r>
              <w:rPr>
                <w:spacing w:val="8"/>
                <w:sz w:val="20"/>
                <w:szCs w:val="20"/>
              </w:rPr>
              <w:t xml:space="preserve"> </w:t>
            </w:r>
            <w:r>
              <w:rPr>
                <w:sz w:val="20"/>
                <w:szCs w:val="20"/>
              </w:rPr>
              <w:t>年度从本企业取得收入的1倍以</w:t>
            </w:r>
            <w:r>
              <w:rPr>
                <w:spacing w:val="3"/>
                <w:sz w:val="20"/>
                <w:szCs w:val="20"/>
              </w:rPr>
              <w:t xml:space="preserve">  </w:t>
            </w:r>
            <w:r>
              <w:rPr>
                <w:spacing w:val="-1"/>
                <w:sz w:val="20"/>
                <w:szCs w:val="20"/>
              </w:rPr>
              <w:t>上10倍以下罚款。</w:t>
            </w:r>
          </w:p>
        </w:tc>
      </w:tr>
    </w:tbl>
    <w:p>
      <w:pPr>
        <w:pStyle w:val="4"/>
        <w:spacing w:line="172" w:lineRule="exact"/>
        <w:rPr>
          <w:sz w:val="15"/>
        </w:rPr>
      </w:pPr>
    </w:p>
    <w:p>
      <w:pPr>
        <w:spacing w:line="172" w:lineRule="exact"/>
        <w:rPr>
          <w:sz w:val="15"/>
          <w:szCs w:val="15"/>
        </w:rPr>
        <w:sectPr>
          <w:footerReference r:id="rId24" w:type="default"/>
          <w:pgSz w:w="16840" w:h="11920"/>
          <w:pgMar w:top="275" w:right="332" w:bottom="902" w:left="444" w:header="0" w:footer="637" w:gutter="0"/>
          <w:cols w:space="720" w:num="1"/>
        </w:sectPr>
      </w:pPr>
    </w:p>
    <w:p>
      <w:pPr>
        <w:spacing w:before="47" w:line="224" w:lineRule="auto"/>
        <w:ind w:left="714"/>
        <w:rPr>
          <w:rFonts w:ascii="黑体" w:hAnsi="黑体" w:eastAsia="黑体" w:cs="黑体"/>
          <w:sz w:val="23"/>
          <w:szCs w:val="23"/>
        </w:rPr>
      </w:pPr>
      <w:r>
        <w:rPr>
          <w:rFonts w:ascii="黑体" w:hAnsi="黑体" w:eastAsia="黑体" w:cs="黑体"/>
          <w:sz w:val="23"/>
          <w:szCs w:val="23"/>
        </w:rPr>
        <w:t>附件</w:t>
      </w:r>
    </w:p>
    <w:p>
      <w:pPr>
        <w:spacing w:before="35" w:line="188" w:lineRule="auto"/>
        <w:ind w:left="3894"/>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
        <w:gridCol w:w="1289"/>
        <w:gridCol w:w="3368"/>
        <w:gridCol w:w="1379"/>
        <w:gridCol w:w="6696"/>
        <w:gridCol w:w="29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54" w:type="dxa"/>
            <w:textDirection w:val="tbRlV"/>
            <w:vAlign w:val="top"/>
          </w:tcPr>
          <w:p>
            <w:pPr>
              <w:pStyle w:val="8"/>
              <w:spacing w:before="64" w:line="199" w:lineRule="auto"/>
              <w:ind w:left="52"/>
              <w:rPr>
                <w:sz w:val="25"/>
                <w:szCs w:val="25"/>
              </w:rPr>
            </w:pPr>
            <w:r>
              <w:rPr>
                <w:spacing w:val="-2"/>
                <w:sz w:val="25"/>
                <w:szCs w:val="25"/>
              </w:rPr>
              <w:t>序 号</w:t>
            </w:r>
          </w:p>
        </w:tc>
        <w:tc>
          <w:tcPr>
            <w:tcW w:w="1289" w:type="dxa"/>
            <w:vAlign w:val="top"/>
          </w:tcPr>
          <w:p>
            <w:pPr>
              <w:pStyle w:val="8"/>
              <w:spacing w:before="237" w:line="220" w:lineRule="auto"/>
              <w:ind w:left="70"/>
              <w:rPr>
                <w:sz w:val="28"/>
                <w:szCs w:val="28"/>
              </w:rPr>
            </w:pPr>
            <w:r>
              <w:rPr>
                <w:spacing w:val="3"/>
                <w:sz w:val="28"/>
                <w:szCs w:val="28"/>
              </w:rPr>
              <w:t>违法行为</w:t>
            </w:r>
          </w:p>
        </w:tc>
        <w:tc>
          <w:tcPr>
            <w:tcW w:w="3368" w:type="dxa"/>
            <w:vAlign w:val="top"/>
          </w:tcPr>
          <w:p>
            <w:pPr>
              <w:pStyle w:val="8"/>
              <w:spacing w:before="234" w:line="219" w:lineRule="auto"/>
              <w:ind w:left="1131"/>
              <w:rPr>
                <w:sz w:val="27"/>
                <w:szCs w:val="27"/>
              </w:rPr>
            </w:pPr>
            <w:r>
              <w:rPr>
                <w:spacing w:val="3"/>
                <w:sz w:val="27"/>
                <w:szCs w:val="27"/>
              </w:rPr>
              <w:t>法定依据</w:t>
            </w:r>
          </w:p>
        </w:tc>
        <w:tc>
          <w:tcPr>
            <w:tcW w:w="1379" w:type="dxa"/>
            <w:vAlign w:val="top"/>
          </w:tcPr>
          <w:p>
            <w:pPr>
              <w:pStyle w:val="8"/>
              <w:spacing w:before="236" w:line="219" w:lineRule="auto"/>
              <w:ind w:left="143"/>
              <w:rPr>
                <w:sz w:val="27"/>
                <w:szCs w:val="27"/>
              </w:rPr>
            </w:pPr>
            <w:r>
              <w:rPr>
                <w:spacing w:val="2"/>
                <w:sz w:val="27"/>
                <w:szCs w:val="27"/>
              </w:rPr>
              <w:t>裁量阶次</w:t>
            </w:r>
          </w:p>
        </w:tc>
        <w:tc>
          <w:tcPr>
            <w:tcW w:w="6696" w:type="dxa"/>
            <w:vAlign w:val="top"/>
          </w:tcPr>
          <w:p>
            <w:pPr>
              <w:pStyle w:val="8"/>
              <w:spacing w:before="232" w:line="219" w:lineRule="auto"/>
              <w:ind w:left="2808"/>
              <w:rPr>
                <w:sz w:val="27"/>
                <w:szCs w:val="27"/>
              </w:rPr>
            </w:pPr>
            <w:r>
              <w:rPr>
                <w:b/>
                <w:bCs/>
                <w:spacing w:val="-5"/>
                <w:sz w:val="27"/>
                <w:szCs w:val="27"/>
              </w:rPr>
              <w:t>适用条件</w:t>
            </w:r>
          </w:p>
        </w:tc>
        <w:tc>
          <w:tcPr>
            <w:tcW w:w="2953" w:type="dxa"/>
            <w:vAlign w:val="top"/>
          </w:tcPr>
          <w:p>
            <w:pPr>
              <w:pStyle w:val="8"/>
              <w:spacing w:before="233" w:line="220" w:lineRule="auto"/>
              <w:ind w:left="93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8" w:hRule="atLeast"/>
        </w:trPr>
        <w:tc>
          <w:tcPr>
            <w:tcW w:w="354"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1" w:line="183" w:lineRule="auto"/>
              <w:ind w:left="74"/>
            </w:pPr>
            <w:r>
              <w:rPr>
                <w:spacing w:val="-3"/>
              </w:rPr>
              <w:t>23</w:t>
            </w:r>
          </w:p>
        </w:tc>
        <w:tc>
          <w:tcPr>
            <w:tcW w:w="1289"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8"/>
              <w:spacing w:before="65" w:line="228" w:lineRule="auto"/>
              <w:ind w:left="10" w:firstLine="20"/>
              <w:jc w:val="both"/>
              <w:rPr>
                <w:sz w:val="20"/>
                <w:szCs w:val="20"/>
              </w:rPr>
            </w:pPr>
            <w:r>
              <w:rPr>
                <w:spacing w:val="-2"/>
                <w:sz w:val="20"/>
                <w:szCs w:val="20"/>
              </w:rPr>
              <w:t>从事政策性粮</w:t>
            </w:r>
            <w:r>
              <w:rPr>
                <w:sz w:val="20"/>
                <w:szCs w:val="20"/>
              </w:rPr>
              <w:t xml:space="preserve"> </w:t>
            </w:r>
            <w:r>
              <w:rPr>
                <w:spacing w:val="11"/>
                <w:sz w:val="20"/>
                <w:szCs w:val="20"/>
              </w:rPr>
              <w:t>食经营活动，</w:t>
            </w:r>
            <w:r>
              <w:rPr>
                <w:spacing w:val="1"/>
                <w:sz w:val="20"/>
                <w:szCs w:val="20"/>
              </w:rPr>
              <w:t xml:space="preserve"> 粮食应急预案</w:t>
            </w:r>
            <w:r>
              <w:rPr>
                <w:spacing w:val="3"/>
                <w:sz w:val="20"/>
                <w:szCs w:val="20"/>
              </w:rPr>
              <w:t xml:space="preserve"> </w:t>
            </w:r>
            <w:r>
              <w:rPr>
                <w:spacing w:val="4"/>
                <w:sz w:val="20"/>
                <w:szCs w:val="20"/>
              </w:rPr>
              <w:t>启动后，不按 照国家要求承</w:t>
            </w:r>
            <w:r>
              <w:rPr>
                <w:spacing w:val="2"/>
                <w:sz w:val="20"/>
                <w:szCs w:val="20"/>
              </w:rPr>
              <w:t xml:space="preserve"> </w:t>
            </w:r>
            <w:r>
              <w:rPr>
                <w:spacing w:val="11"/>
                <w:sz w:val="20"/>
                <w:szCs w:val="20"/>
              </w:rPr>
              <w:t>担应急任务，</w:t>
            </w:r>
            <w:r>
              <w:rPr>
                <w:spacing w:val="1"/>
                <w:sz w:val="20"/>
                <w:szCs w:val="20"/>
              </w:rPr>
              <w:t xml:space="preserve"> </w:t>
            </w:r>
            <w:r>
              <w:rPr>
                <w:spacing w:val="5"/>
                <w:sz w:val="20"/>
                <w:szCs w:val="20"/>
              </w:rPr>
              <w:t>不服从国家的</w:t>
            </w:r>
            <w:r>
              <w:rPr>
                <w:spacing w:val="2"/>
                <w:sz w:val="20"/>
                <w:szCs w:val="20"/>
              </w:rPr>
              <w:t xml:space="preserve"> 统一安排和调</w:t>
            </w:r>
            <w:r>
              <w:rPr>
                <w:spacing w:val="1"/>
                <w:sz w:val="20"/>
                <w:szCs w:val="20"/>
              </w:rPr>
              <w:t xml:space="preserve"> </w:t>
            </w:r>
            <w:r>
              <w:rPr>
                <w:sz w:val="20"/>
                <w:szCs w:val="20"/>
              </w:rPr>
              <w:t>度</w:t>
            </w:r>
          </w:p>
        </w:tc>
        <w:tc>
          <w:tcPr>
            <w:tcW w:w="3368" w:type="dxa"/>
            <w:vMerge w:val="restart"/>
            <w:tcBorders>
              <w:bottom w:val="nil"/>
            </w:tcBorders>
            <w:vAlign w:val="top"/>
          </w:tcPr>
          <w:p>
            <w:pPr>
              <w:spacing w:line="277" w:lineRule="auto"/>
              <w:rPr>
                <w:rFonts w:ascii="Arial"/>
                <w:sz w:val="21"/>
              </w:rPr>
            </w:pPr>
          </w:p>
          <w:p>
            <w:pPr>
              <w:spacing w:line="278" w:lineRule="auto"/>
              <w:rPr>
                <w:rFonts w:ascii="Arial"/>
                <w:sz w:val="21"/>
              </w:rPr>
            </w:pPr>
          </w:p>
          <w:p>
            <w:pPr>
              <w:pStyle w:val="8"/>
              <w:spacing w:before="65" w:line="209" w:lineRule="auto"/>
              <w:rPr>
                <w:sz w:val="20"/>
                <w:szCs w:val="20"/>
              </w:rPr>
            </w:pPr>
            <w:r>
              <w:rPr>
                <w:spacing w:val="-11"/>
                <w:sz w:val="20"/>
                <w:szCs w:val="20"/>
              </w:rPr>
              <w:t>《行政处罚法》</w:t>
            </w:r>
            <w:r>
              <w:rPr>
                <w:b/>
                <w:bCs/>
                <w:spacing w:val="-11"/>
                <w:sz w:val="20"/>
                <w:szCs w:val="20"/>
              </w:rPr>
              <w:t>第三十二条</w:t>
            </w:r>
            <w:r>
              <w:rPr>
                <w:spacing w:val="-11"/>
                <w:sz w:val="20"/>
                <w:szCs w:val="20"/>
              </w:rPr>
              <w:t>当事人有下</w:t>
            </w:r>
            <w:r>
              <w:rPr>
                <w:spacing w:val="4"/>
                <w:sz w:val="20"/>
                <w:szCs w:val="20"/>
              </w:rPr>
              <w:t xml:space="preserve">  </w:t>
            </w:r>
            <w:r>
              <w:rPr>
                <w:spacing w:val="-9"/>
                <w:sz w:val="20"/>
                <w:szCs w:val="20"/>
              </w:rPr>
              <w:t>列情形之一，应当从轻或者减轻行政处</w:t>
            </w:r>
            <w:r>
              <w:rPr>
                <w:spacing w:val="7"/>
                <w:sz w:val="20"/>
                <w:szCs w:val="20"/>
              </w:rPr>
              <w:t xml:space="preserve">  </w:t>
            </w:r>
            <w:r>
              <w:rPr>
                <w:spacing w:val="-18"/>
                <w:sz w:val="20"/>
                <w:szCs w:val="20"/>
              </w:rPr>
              <w:t>罚：(一)主动消除或者减轻违法行为危害</w:t>
            </w:r>
            <w:r>
              <w:rPr>
                <w:spacing w:val="7"/>
                <w:sz w:val="20"/>
                <w:szCs w:val="20"/>
              </w:rPr>
              <w:t xml:space="preserve">  </w:t>
            </w:r>
            <w:r>
              <w:rPr>
                <w:spacing w:val="-18"/>
                <w:sz w:val="20"/>
                <w:szCs w:val="20"/>
              </w:rPr>
              <w:t>后果的；(二)受他人胁迫或者诱骗实施违</w:t>
            </w:r>
            <w:r>
              <w:rPr>
                <w:spacing w:val="5"/>
                <w:sz w:val="20"/>
                <w:szCs w:val="20"/>
              </w:rPr>
              <w:t xml:space="preserve">  </w:t>
            </w:r>
            <w:r>
              <w:rPr>
                <w:spacing w:val="-18"/>
                <w:sz w:val="20"/>
                <w:szCs w:val="20"/>
              </w:rPr>
              <w:t>法行为的；(三)主动供述行政机关尚未掌</w:t>
            </w:r>
            <w:r>
              <w:rPr>
                <w:spacing w:val="7"/>
                <w:sz w:val="20"/>
                <w:szCs w:val="20"/>
              </w:rPr>
              <w:t xml:space="preserve">  </w:t>
            </w:r>
            <w:r>
              <w:rPr>
                <w:spacing w:val="-18"/>
                <w:sz w:val="20"/>
                <w:szCs w:val="20"/>
              </w:rPr>
              <w:t>握的违法行为的；(四)配合行政机关查处</w:t>
            </w:r>
            <w:r>
              <w:rPr>
                <w:spacing w:val="5"/>
                <w:sz w:val="20"/>
                <w:szCs w:val="20"/>
              </w:rPr>
              <w:t xml:space="preserve">  </w:t>
            </w:r>
            <w:r>
              <w:rPr>
                <w:spacing w:val="-18"/>
                <w:sz w:val="20"/>
                <w:szCs w:val="20"/>
              </w:rPr>
              <w:t>违法行为有立功表现的；(五)法律、法规</w:t>
            </w:r>
            <w:r>
              <w:rPr>
                <w:spacing w:val="5"/>
                <w:sz w:val="20"/>
                <w:szCs w:val="20"/>
              </w:rPr>
              <w:t xml:space="preserve">  </w:t>
            </w:r>
            <w:r>
              <w:rPr>
                <w:spacing w:val="-19"/>
                <w:sz w:val="20"/>
                <w:szCs w:val="20"/>
              </w:rPr>
              <w:t>、规章规定其他应当从轻或者减轻行政处</w:t>
            </w:r>
            <w:r>
              <w:rPr>
                <w:spacing w:val="1"/>
                <w:sz w:val="20"/>
                <w:szCs w:val="20"/>
              </w:rPr>
              <w:t xml:space="preserve">  </w:t>
            </w:r>
            <w:r>
              <w:rPr>
                <w:spacing w:val="-16"/>
                <w:sz w:val="20"/>
                <w:szCs w:val="20"/>
              </w:rPr>
              <w:t>罚 的</w:t>
            </w:r>
            <w:r>
              <w:rPr>
                <w:spacing w:val="-40"/>
                <w:sz w:val="20"/>
                <w:szCs w:val="20"/>
              </w:rPr>
              <w:t xml:space="preserve"> </w:t>
            </w:r>
            <w:r>
              <w:rPr>
                <w:spacing w:val="-16"/>
                <w:sz w:val="20"/>
                <w:szCs w:val="20"/>
              </w:rPr>
              <w:t>。</w:t>
            </w:r>
            <w:r>
              <w:rPr>
                <w:b/>
                <w:bCs/>
                <w:spacing w:val="-16"/>
                <w:sz w:val="20"/>
                <w:szCs w:val="20"/>
              </w:rPr>
              <w:t>第三十三条</w:t>
            </w:r>
            <w:r>
              <w:rPr>
                <w:spacing w:val="-16"/>
                <w:sz w:val="20"/>
                <w:szCs w:val="20"/>
              </w:rPr>
              <w:t>违法行为轻微并及时</w:t>
            </w:r>
            <w:r>
              <w:rPr>
                <w:sz w:val="20"/>
                <w:szCs w:val="20"/>
              </w:rPr>
              <w:t xml:space="preserve"> </w:t>
            </w:r>
            <w:r>
              <w:rPr>
                <w:spacing w:val="-19"/>
                <w:sz w:val="20"/>
                <w:szCs w:val="20"/>
              </w:rPr>
              <w:t>改正，没有造成危害后果的，不予行政处</w:t>
            </w:r>
            <w:r>
              <w:rPr>
                <w:spacing w:val="5"/>
                <w:sz w:val="20"/>
                <w:szCs w:val="20"/>
              </w:rPr>
              <w:t xml:space="preserve">  </w:t>
            </w:r>
            <w:r>
              <w:rPr>
                <w:spacing w:val="-19"/>
                <w:sz w:val="20"/>
                <w:szCs w:val="20"/>
              </w:rPr>
              <w:t>罚。初次违法且危害后果轻微并及时改正</w:t>
            </w:r>
            <w:r>
              <w:rPr>
                <w:spacing w:val="7"/>
                <w:sz w:val="20"/>
                <w:szCs w:val="20"/>
              </w:rPr>
              <w:t xml:space="preserve">  </w:t>
            </w:r>
            <w:r>
              <w:rPr>
                <w:spacing w:val="-19"/>
                <w:sz w:val="20"/>
                <w:szCs w:val="20"/>
              </w:rPr>
              <w:t>的，可以不予行政处罚。当事人有证据足</w:t>
            </w:r>
            <w:r>
              <w:rPr>
                <w:spacing w:val="5"/>
                <w:sz w:val="20"/>
                <w:szCs w:val="20"/>
              </w:rPr>
              <w:t xml:space="preserve">  </w:t>
            </w:r>
            <w:r>
              <w:rPr>
                <w:spacing w:val="-14"/>
                <w:sz w:val="20"/>
                <w:szCs w:val="20"/>
              </w:rPr>
              <w:t>以证明没有主观过错的，不予行政处罚。</w:t>
            </w:r>
            <w:r>
              <w:rPr>
                <w:spacing w:val="8"/>
                <w:sz w:val="20"/>
                <w:szCs w:val="20"/>
              </w:rPr>
              <w:t xml:space="preserve"> </w:t>
            </w:r>
            <w:r>
              <w:rPr>
                <w:spacing w:val="-14"/>
                <w:sz w:val="20"/>
                <w:szCs w:val="20"/>
              </w:rPr>
              <w:t>法律、行政法规另有规定的，从其规定。</w:t>
            </w:r>
            <w:r>
              <w:rPr>
                <w:spacing w:val="8"/>
                <w:sz w:val="20"/>
                <w:szCs w:val="20"/>
              </w:rPr>
              <w:t xml:space="preserve"> </w:t>
            </w:r>
            <w:r>
              <w:rPr>
                <w:spacing w:val="-7"/>
                <w:sz w:val="20"/>
                <w:szCs w:val="20"/>
              </w:rPr>
              <w:t>对当事人的违法行为依法不予行政处罚</w:t>
            </w:r>
            <w:r>
              <w:rPr>
                <w:spacing w:val="3"/>
                <w:sz w:val="20"/>
                <w:szCs w:val="20"/>
              </w:rPr>
              <w:t xml:space="preserve"> </w:t>
            </w:r>
            <w:r>
              <w:rPr>
                <w:spacing w:val="-19"/>
                <w:sz w:val="20"/>
                <w:szCs w:val="20"/>
              </w:rPr>
              <w:t>的，行政机关应当对当事人进行教育。</w:t>
            </w:r>
            <w:r>
              <w:rPr>
                <w:b/>
                <w:bCs/>
                <w:spacing w:val="-19"/>
                <w:sz w:val="20"/>
                <w:szCs w:val="20"/>
              </w:rPr>
              <w:t>第</w:t>
            </w:r>
            <w:r>
              <w:rPr>
                <w:spacing w:val="3"/>
                <w:sz w:val="20"/>
                <w:szCs w:val="20"/>
              </w:rPr>
              <w:t xml:space="preserve">  </w:t>
            </w:r>
            <w:r>
              <w:rPr>
                <w:b/>
                <w:bCs/>
                <w:spacing w:val="-5"/>
                <w:sz w:val="20"/>
                <w:szCs w:val="20"/>
              </w:rPr>
              <w:t>三十六条</w:t>
            </w:r>
            <w:r>
              <w:rPr>
                <w:spacing w:val="-5"/>
                <w:sz w:val="20"/>
                <w:szCs w:val="20"/>
              </w:rPr>
              <w:t>违法行为在二年内未被发现</w:t>
            </w:r>
            <w:r>
              <w:rPr>
                <w:sz w:val="20"/>
                <w:szCs w:val="20"/>
              </w:rPr>
              <w:t xml:space="preserve">   </w:t>
            </w:r>
            <w:r>
              <w:rPr>
                <w:spacing w:val="-19"/>
                <w:sz w:val="20"/>
                <w:szCs w:val="20"/>
              </w:rPr>
              <w:t>的，不再给予行政处罚；涉及公民生命健</w:t>
            </w:r>
            <w:r>
              <w:rPr>
                <w:spacing w:val="5"/>
                <w:sz w:val="20"/>
                <w:szCs w:val="20"/>
              </w:rPr>
              <w:t xml:space="preserve">  </w:t>
            </w:r>
            <w:r>
              <w:rPr>
                <w:spacing w:val="-19"/>
                <w:sz w:val="20"/>
                <w:szCs w:val="20"/>
              </w:rPr>
              <w:t>康安全、金融安全且有危害后果的，上述</w:t>
            </w:r>
            <w:r>
              <w:rPr>
                <w:spacing w:val="5"/>
                <w:sz w:val="20"/>
                <w:szCs w:val="20"/>
              </w:rPr>
              <w:t xml:space="preserve">  </w:t>
            </w:r>
            <w:r>
              <w:rPr>
                <w:spacing w:val="-14"/>
                <w:sz w:val="20"/>
                <w:szCs w:val="20"/>
              </w:rPr>
              <w:t>期限延长至五年。法律另有规定的除外。</w:t>
            </w:r>
            <w:r>
              <w:rPr>
                <w:spacing w:val="8"/>
                <w:sz w:val="20"/>
                <w:szCs w:val="20"/>
              </w:rPr>
              <w:t xml:space="preserve"> </w:t>
            </w:r>
            <w:r>
              <w:rPr>
                <w:spacing w:val="-10"/>
                <w:sz w:val="20"/>
                <w:szCs w:val="20"/>
              </w:rPr>
              <w:t>《粮食流通管理条例》(国务院令第740</w:t>
            </w:r>
            <w:r>
              <w:rPr>
                <w:spacing w:val="2"/>
                <w:sz w:val="20"/>
                <w:szCs w:val="20"/>
              </w:rPr>
              <w:t xml:space="preserve">  </w:t>
            </w:r>
            <w:r>
              <w:rPr>
                <w:spacing w:val="-14"/>
                <w:sz w:val="20"/>
                <w:szCs w:val="20"/>
              </w:rPr>
              <w:t>号)</w:t>
            </w:r>
            <w:r>
              <w:rPr>
                <w:b/>
                <w:bCs/>
                <w:spacing w:val="-14"/>
                <w:sz w:val="20"/>
                <w:szCs w:val="20"/>
              </w:rPr>
              <w:t>第四十九条：</w:t>
            </w:r>
            <w:r>
              <w:rPr>
                <w:spacing w:val="-14"/>
                <w:sz w:val="20"/>
                <w:szCs w:val="20"/>
              </w:rPr>
              <w:t>从事政策性粮食经营活</w:t>
            </w:r>
            <w:r>
              <w:rPr>
                <w:spacing w:val="4"/>
                <w:sz w:val="20"/>
                <w:szCs w:val="20"/>
              </w:rPr>
              <w:t xml:space="preserve">  </w:t>
            </w:r>
            <w:r>
              <w:rPr>
                <w:spacing w:val="-19"/>
                <w:sz w:val="20"/>
                <w:szCs w:val="20"/>
              </w:rPr>
              <w:t>动，有下列情形之一的，由粮食和储备行</w:t>
            </w:r>
            <w:r>
              <w:rPr>
                <w:spacing w:val="6"/>
                <w:sz w:val="20"/>
                <w:szCs w:val="20"/>
              </w:rPr>
              <w:t xml:space="preserve">  </w:t>
            </w:r>
            <w:r>
              <w:rPr>
                <w:spacing w:val="-19"/>
                <w:sz w:val="20"/>
                <w:szCs w:val="20"/>
              </w:rPr>
              <w:t>政管理部门责令改正，给予警告，没收违</w:t>
            </w:r>
            <w:r>
              <w:rPr>
                <w:spacing w:val="5"/>
                <w:sz w:val="20"/>
                <w:szCs w:val="20"/>
              </w:rPr>
              <w:t xml:space="preserve">  </w:t>
            </w:r>
            <w:r>
              <w:rPr>
                <w:spacing w:val="-11"/>
                <w:sz w:val="20"/>
                <w:szCs w:val="20"/>
              </w:rPr>
              <w:t>法所得，并处50万元以上200万元以下罚</w:t>
            </w:r>
            <w:r>
              <w:rPr>
                <w:spacing w:val="4"/>
                <w:sz w:val="20"/>
                <w:szCs w:val="20"/>
              </w:rPr>
              <w:t xml:space="preserve"> </w:t>
            </w:r>
            <w:r>
              <w:rPr>
                <w:spacing w:val="-16"/>
                <w:sz w:val="20"/>
                <w:szCs w:val="20"/>
              </w:rPr>
              <w:t>款；情节严重的，并处200万元以上500万</w:t>
            </w:r>
            <w:r>
              <w:rPr>
                <w:spacing w:val="4"/>
                <w:sz w:val="20"/>
                <w:szCs w:val="20"/>
              </w:rPr>
              <w:t xml:space="preserve">  </w:t>
            </w:r>
            <w:r>
              <w:rPr>
                <w:spacing w:val="-19"/>
                <w:sz w:val="20"/>
                <w:szCs w:val="20"/>
              </w:rPr>
              <w:t>元以下罚款。“粮食应急预案启动后，不</w:t>
            </w:r>
            <w:r>
              <w:rPr>
                <w:spacing w:val="6"/>
                <w:sz w:val="20"/>
                <w:szCs w:val="20"/>
              </w:rPr>
              <w:t xml:space="preserve">  </w:t>
            </w:r>
            <w:r>
              <w:rPr>
                <w:spacing w:val="-19"/>
                <w:sz w:val="20"/>
                <w:szCs w:val="20"/>
              </w:rPr>
              <w:t>按照国家要求承担应急任务，不服从国家</w:t>
            </w:r>
            <w:r>
              <w:rPr>
                <w:spacing w:val="7"/>
                <w:sz w:val="20"/>
                <w:szCs w:val="20"/>
              </w:rPr>
              <w:t xml:space="preserve">  </w:t>
            </w:r>
            <w:r>
              <w:rPr>
                <w:spacing w:val="-18"/>
                <w:sz w:val="20"/>
                <w:szCs w:val="20"/>
              </w:rPr>
              <w:t>的统一安排和调度的，依照前款规定予以</w:t>
            </w:r>
            <w:r>
              <w:rPr>
                <w:spacing w:val="1"/>
                <w:sz w:val="20"/>
                <w:szCs w:val="20"/>
              </w:rPr>
              <w:t xml:space="preserve"> </w:t>
            </w:r>
            <w:r>
              <w:rPr>
                <w:spacing w:val="-11"/>
                <w:sz w:val="20"/>
                <w:szCs w:val="20"/>
              </w:rPr>
              <w:t>处 罚</w:t>
            </w:r>
            <w:r>
              <w:rPr>
                <w:spacing w:val="-25"/>
                <w:sz w:val="20"/>
                <w:szCs w:val="20"/>
              </w:rPr>
              <w:t xml:space="preserve"> </w:t>
            </w:r>
            <w:r>
              <w:rPr>
                <w:spacing w:val="-11"/>
                <w:sz w:val="20"/>
                <w:szCs w:val="20"/>
              </w:rPr>
              <w:t>。</w:t>
            </w:r>
            <w:r>
              <w:rPr>
                <w:b/>
                <w:bCs/>
                <w:spacing w:val="-11"/>
                <w:sz w:val="20"/>
                <w:szCs w:val="20"/>
              </w:rPr>
              <w:t>第五十一条</w:t>
            </w:r>
            <w:r>
              <w:rPr>
                <w:spacing w:val="-11"/>
                <w:sz w:val="20"/>
                <w:szCs w:val="20"/>
              </w:rPr>
              <w:t>从事粮食经营活动</w:t>
            </w:r>
            <w:r>
              <w:rPr>
                <w:sz w:val="20"/>
                <w:szCs w:val="20"/>
              </w:rPr>
              <w:t xml:space="preserve">  </w:t>
            </w:r>
            <w:r>
              <w:rPr>
                <w:spacing w:val="-19"/>
                <w:sz w:val="20"/>
                <w:szCs w:val="20"/>
              </w:rPr>
              <w:t>的企业有违反本条例规定的违法情形且情</w:t>
            </w:r>
            <w:r>
              <w:rPr>
                <w:spacing w:val="6"/>
                <w:sz w:val="20"/>
                <w:szCs w:val="20"/>
              </w:rPr>
              <w:t xml:space="preserve">  </w:t>
            </w:r>
            <w:r>
              <w:rPr>
                <w:spacing w:val="-19"/>
                <w:sz w:val="20"/>
                <w:szCs w:val="20"/>
              </w:rPr>
              <w:t>节严重的，对其法定代表人、主要负责人</w:t>
            </w:r>
            <w:r>
              <w:rPr>
                <w:spacing w:val="5"/>
                <w:sz w:val="20"/>
                <w:szCs w:val="20"/>
              </w:rPr>
              <w:t xml:space="preserve">  </w:t>
            </w:r>
            <w:r>
              <w:rPr>
                <w:spacing w:val="-19"/>
                <w:sz w:val="20"/>
                <w:szCs w:val="20"/>
              </w:rPr>
              <w:t>、直接负责的主管人员和其他直接责任人</w:t>
            </w:r>
            <w:r>
              <w:rPr>
                <w:spacing w:val="1"/>
                <w:sz w:val="20"/>
                <w:szCs w:val="20"/>
              </w:rPr>
              <w:t xml:space="preserve">  </w:t>
            </w:r>
            <w:r>
              <w:rPr>
                <w:spacing w:val="-13"/>
                <w:sz w:val="20"/>
                <w:szCs w:val="20"/>
              </w:rPr>
              <w:t>员处以其上一年度从本企业取得收入的1</w:t>
            </w:r>
            <w:r>
              <w:rPr>
                <w:spacing w:val="14"/>
                <w:sz w:val="20"/>
                <w:szCs w:val="20"/>
              </w:rPr>
              <w:t xml:space="preserve"> </w:t>
            </w:r>
            <w:r>
              <w:rPr>
                <w:spacing w:val="1"/>
                <w:sz w:val="20"/>
                <w:szCs w:val="20"/>
              </w:rPr>
              <w:t>倍以上10倍以下罚款。</w:t>
            </w:r>
          </w:p>
        </w:tc>
        <w:tc>
          <w:tcPr>
            <w:tcW w:w="1379" w:type="dxa"/>
            <w:vAlign w:val="top"/>
          </w:tcPr>
          <w:p>
            <w:pPr>
              <w:spacing w:line="291" w:lineRule="auto"/>
              <w:rPr>
                <w:rFonts w:ascii="Arial"/>
                <w:sz w:val="21"/>
              </w:rPr>
            </w:pPr>
          </w:p>
          <w:p>
            <w:pPr>
              <w:spacing w:line="292" w:lineRule="auto"/>
              <w:rPr>
                <w:rFonts w:ascii="Arial"/>
                <w:sz w:val="21"/>
              </w:rPr>
            </w:pPr>
          </w:p>
          <w:p>
            <w:pPr>
              <w:pStyle w:val="8"/>
              <w:spacing w:before="65" w:line="221" w:lineRule="auto"/>
              <w:ind w:left="283"/>
              <w:rPr>
                <w:sz w:val="20"/>
                <w:szCs w:val="20"/>
              </w:rPr>
            </w:pPr>
            <w:r>
              <w:rPr>
                <w:spacing w:val="6"/>
                <w:sz w:val="20"/>
                <w:szCs w:val="20"/>
              </w:rPr>
              <w:t>不予处罚</w:t>
            </w:r>
          </w:p>
        </w:tc>
        <w:tc>
          <w:tcPr>
            <w:tcW w:w="6696" w:type="dxa"/>
            <w:vAlign w:val="top"/>
          </w:tcPr>
          <w:p>
            <w:pPr>
              <w:spacing w:line="349" w:lineRule="auto"/>
              <w:rPr>
                <w:rFonts w:ascii="Arial"/>
                <w:sz w:val="21"/>
              </w:rPr>
            </w:pPr>
          </w:p>
          <w:p>
            <w:pPr>
              <w:pStyle w:val="8"/>
              <w:spacing w:before="65" w:line="225" w:lineRule="auto"/>
              <w:ind w:left="34" w:right="221" w:firstLine="40"/>
              <w:jc w:val="both"/>
              <w:rPr>
                <w:sz w:val="20"/>
                <w:szCs w:val="20"/>
              </w:rPr>
            </w:pPr>
            <w:r>
              <w:rPr>
                <w:sz w:val="20"/>
                <w:szCs w:val="20"/>
              </w:rPr>
              <w:t>从事政策性粮食经营活动，粮食应急预案启动</w:t>
            </w:r>
            <w:r>
              <w:rPr>
                <w:spacing w:val="-1"/>
                <w:sz w:val="20"/>
                <w:szCs w:val="20"/>
              </w:rPr>
              <w:t>后，不按照要求承担应急任</w:t>
            </w:r>
            <w:r>
              <w:rPr>
                <w:sz w:val="20"/>
                <w:szCs w:val="20"/>
              </w:rPr>
              <w:t xml:space="preserve"> 务，不服从统一安排和调度，违法行为轻微并及时改正，没有造成危害后</w:t>
            </w:r>
            <w:r>
              <w:rPr>
                <w:spacing w:val="13"/>
                <w:sz w:val="20"/>
                <w:szCs w:val="20"/>
              </w:rPr>
              <w:t xml:space="preserve"> </w:t>
            </w:r>
            <w:r>
              <w:rPr>
                <w:sz w:val="20"/>
                <w:szCs w:val="20"/>
              </w:rPr>
              <w:t>果的。</w:t>
            </w:r>
          </w:p>
        </w:tc>
        <w:tc>
          <w:tcPr>
            <w:tcW w:w="2953" w:type="dxa"/>
            <w:vAlign w:val="top"/>
          </w:tcPr>
          <w:p>
            <w:pPr>
              <w:spacing w:line="289" w:lineRule="auto"/>
              <w:rPr>
                <w:rFonts w:ascii="Arial"/>
                <w:sz w:val="21"/>
              </w:rPr>
            </w:pPr>
          </w:p>
          <w:p>
            <w:pPr>
              <w:spacing w:line="290" w:lineRule="auto"/>
              <w:rPr>
                <w:rFonts w:ascii="Arial"/>
                <w:sz w:val="21"/>
              </w:rPr>
            </w:pPr>
          </w:p>
          <w:p>
            <w:pPr>
              <w:pStyle w:val="8"/>
              <w:spacing w:before="65" w:line="219" w:lineRule="auto"/>
              <w:ind w:left="38"/>
              <w:rPr>
                <w:sz w:val="20"/>
                <w:szCs w:val="20"/>
              </w:rPr>
            </w:pPr>
            <w:r>
              <w:rPr>
                <w:spacing w:val="-1"/>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354"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68" w:type="dxa"/>
            <w:vMerge w:val="continue"/>
            <w:tcBorders>
              <w:top w:val="nil"/>
              <w:bottom w:val="nil"/>
            </w:tcBorders>
            <w:vAlign w:val="top"/>
          </w:tcPr>
          <w:p>
            <w:pPr>
              <w:rPr>
                <w:rFonts w:ascii="Arial"/>
                <w:sz w:val="21"/>
              </w:rPr>
            </w:pPr>
          </w:p>
        </w:tc>
        <w:tc>
          <w:tcPr>
            <w:tcW w:w="1379" w:type="dxa"/>
            <w:vAlign w:val="top"/>
          </w:tcPr>
          <w:p>
            <w:pPr>
              <w:spacing w:line="394" w:lineRule="auto"/>
              <w:rPr>
                <w:rFonts w:ascii="Arial"/>
                <w:sz w:val="21"/>
              </w:rPr>
            </w:pPr>
          </w:p>
          <w:p>
            <w:pPr>
              <w:pStyle w:val="8"/>
              <w:spacing w:before="65" w:line="220" w:lineRule="auto"/>
              <w:ind w:left="283"/>
              <w:rPr>
                <w:sz w:val="20"/>
                <w:szCs w:val="20"/>
              </w:rPr>
            </w:pPr>
            <w:r>
              <w:rPr>
                <w:spacing w:val="6"/>
                <w:sz w:val="20"/>
                <w:szCs w:val="20"/>
              </w:rPr>
              <w:t>免于处罚</w:t>
            </w:r>
          </w:p>
        </w:tc>
        <w:tc>
          <w:tcPr>
            <w:tcW w:w="6696" w:type="dxa"/>
            <w:vAlign w:val="top"/>
          </w:tcPr>
          <w:p>
            <w:pPr>
              <w:spacing w:line="293" w:lineRule="auto"/>
              <w:rPr>
                <w:rFonts w:ascii="Arial"/>
                <w:sz w:val="21"/>
              </w:rPr>
            </w:pPr>
          </w:p>
          <w:p>
            <w:pPr>
              <w:pStyle w:val="8"/>
              <w:spacing w:before="65" w:line="221" w:lineRule="auto"/>
              <w:ind w:left="44" w:right="231" w:firstLine="20"/>
              <w:rPr>
                <w:sz w:val="20"/>
                <w:szCs w:val="20"/>
              </w:rPr>
            </w:pPr>
            <w:r>
              <w:rPr>
                <w:sz w:val="20"/>
                <w:szCs w:val="20"/>
              </w:rPr>
              <w:t>从事政策性粮食经营活动，粮食应急预案启动</w:t>
            </w:r>
            <w:r>
              <w:rPr>
                <w:spacing w:val="-1"/>
                <w:sz w:val="20"/>
                <w:szCs w:val="20"/>
              </w:rPr>
              <w:t>后，不按照要求承担应急任</w:t>
            </w:r>
            <w:r>
              <w:rPr>
                <w:sz w:val="20"/>
                <w:szCs w:val="20"/>
              </w:rPr>
              <w:t xml:space="preserve"> 务，不服从统一安排和调度，初次违法且危害后果轻微并及时改正</w:t>
            </w:r>
            <w:r>
              <w:rPr>
                <w:spacing w:val="-1"/>
                <w:sz w:val="20"/>
                <w:szCs w:val="20"/>
              </w:rPr>
              <w:t>的。</w:t>
            </w:r>
          </w:p>
        </w:tc>
        <w:tc>
          <w:tcPr>
            <w:tcW w:w="2953" w:type="dxa"/>
            <w:vAlign w:val="top"/>
          </w:tcPr>
          <w:p>
            <w:pPr>
              <w:spacing w:line="392" w:lineRule="auto"/>
              <w:rPr>
                <w:rFonts w:ascii="Arial"/>
                <w:sz w:val="21"/>
              </w:rPr>
            </w:pPr>
          </w:p>
          <w:p>
            <w:pPr>
              <w:pStyle w:val="8"/>
              <w:spacing w:before="65" w:line="219" w:lineRule="auto"/>
              <w:ind w:left="38"/>
              <w:rPr>
                <w:sz w:val="20"/>
                <w:szCs w:val="20"/>
              </w:rPr>
            </w:pPr>
            <w:r>
              <w:rPr>
                <w:spacing w:val="-1"/>
                <w:sz w:val="20"/>
                <w:szCs w:val="20"/>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354"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68" w:type="dxa"/>
            <w:vMerge w:val="continue"/>
            <w:tcBorders>
              <w:top w:val="nil"/>
              <w:bottom w:val="nil"/>
            </w:tcBorders>
            <w:vAlign w:val="top"/>
          </w:tcPr>
          <w:p>
            <w:pPr>
              <w:rPr>
                <w:rFonts w:ascii="Arial"/>
                <w:sz w:val="21"/>
              </w:rPr>
            </w:pPr>
          </w:p>
        </w:tc>
        <w:tc>
          <w:tcPr>
            <w:tcW w:w="1379" w:type="dxa"/>
            <w:vAlign w:val="top"/>
          </w:tcPr>
          <w:p>
            <w:pPr>
              <w:spacing w:line="276" w:lineRule="auto"/>
              <w:rPr>
                <w:rFonts w:ascii="Arial"/>
                <w:sz w:val="21"/>
              </w:rPr>
            </w:pPr>
          </w:p>
          <w:p>
            <w:pPr>
              <w:spacing w:line="277" w:lineRule="auto"/>
              <w:rPr>
                <w:rFonts w:ascii="Arial"/>
                <w:sz w:val="21"/>
              </w:rPr>
            </w:pPr>
          </w:p>
          <w:p>
            <w:pPr>
              <w:pStyle w:val="8"/>
              <w:spacing w:before="65" w:line="219" w:lineRule="auto"/>
              <w:ind w:left="283"/>
              <w:rPr>
                <w:sz w:val="20"/>
                <w:szCs w:val="20"/>
              </w:rPr>
            </w:pPr>
            <w:r>
              <w:rPr>
                <w:spacing w:val="6"/>
                <w:sz w:val="20"/>
                <w:szCs w:val="20"/>
              </w:rPr>
              <w:t>从轻处罚</w:t>
            </w:r>
          </w:p>
        </w:tc>
        <w:tc>
          <w:tcPr>
            <w:tcW w:w="6696" w:type="dxa"/>
            <w:vAlign w:val="top"/>
          </w:tcPr>
          <w:p>
            <w:pPr>
              <w:pStyle w:val="8"/>
              <w:spacing w:before="280" w:line="225" w:lineRule="auto"/>
              <w:ind w:left="14" w:right="251" w:firstLine="29"/>
              <w:jc w:val="both"/>
              <w:rPr>
                <w:sz w:val="20"/>
                <w:szCs w:val="20"/>
              </w:rPr>
            </w:pPr>
            <w:r>
              <w:rPr>
                <w:sz w:val="20"/>
                <w:szCs w:val="20"/>
              </w:rPr>
              <w:t>从事政策性粮食经营活动，粮食应急预案启动</w:t>
            </w:r>
            <w:r>
              <w:rPr>
                <w:spacing w:val="-1"/>
                <w:sz w:val="20"/>
                <w:szCs w:val="20"/>
              </w:rPr>
              <w:t>后，不按照要求承担应急任</w:t>
            </w:r>
            <w:r>
              <w:rPr>
                <w:sz w:val="20"/>
                <w:szCs w:val="20"/>
              </w:rPr>
              <w:t xml:space="preserve"> 务，不服从统一安排和调度，涉及粮食数量50吨以下，主动消除或者减轻 违法行为危害后果，法律、法规、规章规定其他应当</w:t>
            </w:r>
            <w:r>
              <w:rPr>
                <w:spacing w:val="-1"/>
                <w:sz w:val="20"/>
                <w:szCs w:val="20"/>
              </w:rPr>
              <w:t>从轻或者减轻行政处</w:t>
            </w:r>
            <w:r>
              <w:rPr>
                <w:sz w:val="20"/>
                <w:szCs w:val="20"/>
              </w:rPr>
              <w:t xml:space="preserve"> </w:t>
            </w:r>
            <w:r>
              <w:rPr>
                <w:spacing w:val="6"/>
                <w:sz w:val="20"/>
                <w:szCs w:val="20"/>
              </w:rPr>
              <w:t>罚的。</w:t>
            </w:r>
          </w:p>
        </w:tc>
        <w:tc>
          <w:tcPr>
            <w:tcW w:w="2953" w:type="dxa"/>
            <w:vAlign w:val="top"/>
          </w:tcPr>
          <w:p>
            <w:pPr>
              <w:spacing w:line="463" w:lineRule="auto"/>
              <w:rPr>
                <w:rFonts w:ascii="Arial"/>
                <w:sz w:val="21"/>
              </w:rPr>
            </w:pPr>
          </w:p>
          <w:p>
            <w:pPr>
              <w:pStyle w:val="8"/>
              <w:spacing w:before="65" w:line="230" w:lineRule="auto"/>
              <w:ind w:left="48" w:right="87"/>
              <w:rPr>
                <w:sz w:val="20"/>
                <w:szCs w:val="20"/>
              </w:rPr>
            </w:pPr>
            <w:r>
              <w:rPr>
                <w:sz w:val="20"/>
                <w:szCs w:val="20"/>
              </w:rPr>
              <w:t>责令改正，给予警告，没收违法</w:t>
            </w:r>
            <w:r>
              <w:rPr>
                <w:spacing w:val="6"/>
                <w:sz w:val="20"/>
                <w:szCs w:val="20"/>
              </w:rPr>
              <w:t xml:space="preserve"> </w:t>
            </w:r>
            <w:r>
              <w:rPr>
                <w:spacing w:val="-1"/>
                <w:sz w:val="20"/>
                <w:szCs w:val="20"/>
              </w:rPr>
              <w:t>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354"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68" w:type="dxa"/>
            <w:vMerge w:val="continue"/>
            <w:tcBorders>
              <w:top w:val="nil"/>
              <w:bottom w:val="nil"/>
            </w:tcBorders>
            <w:vAlign w:val="top"/>
          </w:tcPr>
          <w:p>
            <w:pPr>
              <w:rPr>
                <w:rFonts w:ascii="Arial"/>
                <w:sz w:val="21"/>
              </w:rPr>
            </w:pPr>
          </w:p>
        </w:tc>
        <w:tc>
          <w:tcPr>
            <w:tcW w:w="1379" w:type="dxa"/>
            <w:vAlign w:val="top"/>
          </w:tcPr>
          <w:p>
            <w:pPr>
              <w:spacing w:line="287" w:lineRule="auto"/>
              <w:rPr>
                <w:rFonts w:ascii="Arial"/>
                <w:sz w:val="21"/>
              </w:rPr>
            </w:pPr>
          </w:p>
          <w:p>
            <w:pPr>
              <w:spacing w:line="287" w:lineRule="auto"/>
              <w:rPr>
                <w:rFonts w:ascii="Arial"/>
                <w:sz w:val="21"/>
              </w:rPr>
            </w:pPr>
          </w:p>
          <w:p>
            <w:pPr>
              <w:pStyle w:val="8"/>
              <w:spacing w:before="65" w:line="219" w:lineRule="auto"/>
              <w:ind w:left="283"/>
              <w:rPr>
                <w:sz w:val="20"/>
                <w:szCs w:val="20"/>
              </w:rPr>
            </w:pPr>
            <w:r>
              <w:rPr>
                <w:spacing w:val="6"/>
                <w:sz w:val="20"/>
                <w:szCs w:val="20"/>
              </w:rPr>
              <w:t>减轻处罚</w:t>
            </w:r>
          </w:p>
        </w:tc>
        <w:tc>
          <w:tcPr>
            <w:tcW w:w="6696" w:type="dxa"/>
            <w:vAlign w:val="top"/>
          </w:tcPr>
          <w:p>
            <w:pPr>
              <w:pStyle w:val="8"/>
              <w:spacing w:before="303" w:line="221" w:lineRule="auto"/>
              <w:ind w:left="34" w:right="131"/>
              <w:rPr>
                <w:sz w:val="20"/>
                <w:szCs w:val="20"/>
              </w:rPr>
            </w:pPr>
            <w:r>
              <w:rPr>
                <w:sz w:val="20"/>
                <w:szCs w:val="20"/>
              </w:rPr>
              <w:t>从事政策性粮食经营活动，粮食应急预案启动</w:t>
            </w:r>
            <w:r>
              <w:rPr>
                <w:spacing w:val="-1"/>
                <w:sz w:val="20"/>
                <w:szCs w:val="20"/>
              </w:rPr>
              <w:t>后，不按照要求承担应急任</w:t>
            </w:r>
            <w:r>
              <w:rPr>
                <w:sz w:val="20"/>
                <w:szCs w:val="20"/>
              </w:rPr>
              <w:t xml:space="preserve">  务，不服从统一安排和调度的，涉及粮食数量50吨以上100吨以下，主动消</w:t>
            </w:r>
            <w:r>
              <w:rPr>
                <w:spacing w:val="18"/>
                <w:sz w:val="20"/>
                <w:szCs w:val="20"/>
              </w:rPr>
              <w:t xml:space="preserve"> </w:t>
            </w:r>
            <w:r>
              <w:rPr>
                <w:sz w:val="20"/>
                <w:szCs w:val="20"/>
              </w:rPr>
              <w:t>除或者减轻违法行为危害后果，法律、法规、规章规定其他应当从轻或者</w:t>
            </w:r>
            <w:r>
              <w:rPr>
                <w:spacing w:val="4"/>
                <w:sz w:val="20"/>
                <w:szCs w:val="20"/>
              </w:rPr>
              <w:t xml:space="preserve">  </w:t>
            </w:r>
            <w:r>
              <w:rPr>
                <w:sz w:val="20"/>
                <w:szCs w:val="20"/>
              </w:rPr>
              <w:t>减轻行政处罚的。</w:t>
            </w:r>
          </w:p>
        </w:tc>
        <w:tc>
          <w:tcPr>
            <w:tcW w:w="2953" w:type="dxa"/>
            <w:vAlign w:val="top"/>
          </w:tcPr>
          <w:p>
            <w:pPr>
              <w:spacing w:line="355" w:lineRule="auto"/>
              <w:rPr>
                <w:rFonts w:ascii="Arial"/>
                <w:sz w:val="21"/>
              </w:rPr>
            </w:pPr>
          </w:p>
          <w:p>
            <w:pPr>
              <w:pStyle w:val="8"/>
              <w:spacing w:before="65" w:line="222" w:lineRule="auto"/>
              <w:ind w:left="48" w:right="77" w:firstLine="9"/>
              <w:rPr>
                <w:sz w:val="20"/>
                <w:szCs w:val="20"/>
              </w:rPr>
            </w:pPr>
            <w:r>
              <w:rPr>
                <w:sz w:val="20"/>
                <w:szCs w:val="20"/>
              </w:rPr>
              <w:t>责令改正，给予警告，没收违法</w:t>
            </w:r>
            <w:r>
              <w:rPr>
                <w:spacing w:val="6"/>
                <w:sz w:val="20"/>
                <w:szCs w:val="20"/>
              </w:rPr>
              <w:t xml:space="preserve"> </w:t>
            </w:r>
            <w:r>
              <w:rPr>
                <w:sz w:val="20"/>
                <w:szCs w:val="20"/>
              </w:rPr>
              <w:t>所得，并处50万元以上100万元  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354" w:type="dxa"/>
            <w:vMerge w:val="continue"/>
            <w:tcBorders>
              <w:top w:val="nil"/>
              <w:bottom w:val="nil"/>
            </w:tcBorders>
            <w:vAlign w:val="top"/>
          </w:tcPr>
          <w:p>
            <w:pPr>
              <w:rPr>
                <w:rFonts w:ascii="Arial"/>
                <w:sz w:val="21"/>
              </w:rPr>
            </w:pPr>
          </w:p>
        </w:tc>
        <w:tc>
          <w:tcPr>
            <w:tcW w:w="1289" w:type="dxa"/>
            <w:vMerge w:val="continue"/>
            <w:tcBorders>
              <w:top w:val="nil"/>
              <w:bottom w:val="nil"/>
            </w:tcBorders>
            <w:vAlign w:val="top"/>
          </w:tcPr>
          <w:p>
            <w:pPr>
              <w:rPr>
                <w:rFonts w:ascii="Arial"/>
                <w:sz w:val="21"/>
              </w:rPr>
            </w:pPr>
          </w:p>
        </w:tc>
        <w:tc>
          <w:tcPr>
            <w:tcW w:w="3368" w:type="dxa"/>
            <w:vMerge w:val="continue"/>
            <w:tcBorders>
              <w:top w:val="nil"/>
              <w:bottom w:val="nil"/>
            </w:tcBorders>
            <w:vAlign w:val="top"/>
          </w:tcPr>
          <w:p>
            <w:pPr>
              <w:rPr>
                <w:rFonts w:ascii="Arial"/>
                <w:sz w:val="21"/>
              </w:rPr>
            </w:pPr>
          </w:p>
        </w:tc>
        <w:tc>
          <w:tcPr>
            <w:tcW w:w="1379" w:type="dxa"/>
            <w:vAlign w:val="top"/>
          </w:tcPr>
          <w:p>
            <w:pPr>
              <w:spacing w:line="263" w:lineRule="auto"/>
              <w:rPr>
                <w:rFonts w:ascii="Arial"/>
                <w:sz w:val="21"/>
              </w:rPr>
            </w:pPr>
          </w:p>
          <w:p>
            <w:pPr>
              <w:spacing w:line="264" w:lineRule="auto"/>
              <w:rPr>
                <w:rFonts w:ascii="Arial"/>
                <w:sz w:val="21"/>
              </w:rPr>
            </w:pPr>
          </w:p>
          <w:p>
            <w:pPr>
              <w:pStyle w:val="8"/>
              <w:spacing w:before="65" w:line="220" w:lineRule="auto"/>
              <w:ind w:left="283"/>
              <w:rPr>
                <w:sz w:val="20"/>
                <w:szCs w:val="20"/>
              </w:rPr>
            </w:pPr>
            <w:r>
              <w:rPr>
                <w:spacing w:val="2"/>
                <w:sz w:val="20"/>
                <w:szCs w:val="20"/>
              </w:rPr>
              <w:t>一般情形</w:t>
            </w:r>
          </w:p>
        </w:tc>
        <w:tc>
          <w:tcPr>
            <w:tcW w:w="6696" w:type="dxa"/>
            <w:vAlign w:val="top"/>
          </w:tcPr>
          <w:p>
            <w:pPr>
              <w:spacing w:line="416" w:lineRule="auto"/>
              <w:rPr>
                <w:rFonts w:ascii="Arial"/>
                <w:sz w:val="21"/>
              </w:rPr>
            </w:pPr>
          </w:p>
          <w:p>
            <w:pPr>
              <w:pStyle w:val="8"/>
              <w:spacing w:before="65" w:line="225" w:lineRule="auto"/>
              <w:ind w:left="34" w:right="261"/>
              <w:rPr>
                <w:sz w:val="20"/>
                <w:szCs w:val="20"/>
              </w:rPr>
            </w:pPr>
            <w:r>
              <w:rPr>
                <w:sz w:val="20"/>
                <w:szCs w:val="20"/>
              </w:rPr>
              <w:t>从事政策性粮食经营活动，粮食应急预案启动</w:t>
            </w:r>
            <w:r>
              <w:rPr>
                <w:spacing w:val="-1"/>
                <w:sz w:val="20"/>
                <w:szCs w:val="20"/>
              </w:rPr>
              <w:t>后，不按照要求承担应急任</w:t>
            </w:r>
            <w:r>
              <w:rPr>
                <w:sz w:val="20"/>
                <w:szCs w:val="20"/>
              </w:rPr>
              <w:t xml:space="preserve"> 务，不服从统一安排和调度的，涉及粮食数量100吨以上200吨以</w:t>
            </w:r>
            <w:r>
              <w:rPr>
                <w:spacing w:val="-1"/>
                <w:sz w:val="20"/>
                <w:szCs w:val="20"/>
              </w:rPr>
              <w:t>下。</w:t>
            </w:r>
          </w:p>
        </w:tc>
        <w:tc>
          <w:tcPr>
            <w:tcW w:w="2953" w:type="dxa"/>
            <w:vAlign w:val="top"/>
          </w:tcPr>
          <w:p>
            <w:pPr>
              <w:spacing w:line="297" w:lineRule="auto"/>
              <w:rPr>
                <w:rFonts w:ascii="Arial"/>
                <w:sz w:val="21"/>
              </w:rPr>
            </w:pPr>
          </w:p>
          <w:p>
            <w:pPr>
              <w:pStyle w:val="8"/>
              <w:spacing w:before="65" w:line="222" w:lineRule="auto"/>
              <w:ind w:left="48" w:right="57" w:firstLine="29"/>
              <w:jc w:val="both"/>
              <w:rPr>
                <w:sz w:val="20"/>
                <w:szCs w:val="20"/>
              </w:rPr>
            </w:pPr>
            <w:r>
              <w:rPr>
                <w:sz w:val="20"/>
                <w:szCs w:val="20"/>
              </w:rPr>
              <w:t>责令改正，给予警告，没收违法</w:t>
            </w:r>
            <w:r>
              <w:rPr>
                <w:spacing w:val="6"/>
                <w:sz w:val="20"/>
                <w:szCs w:val="20"/>
              </w:rPr>
              <w:t xml:space="preserve"> </w:t>
            </w:r>
            <w:r>
              <w:rPr>
                <w:sz w:val="20"/>
                <w:szCs w:val="20"/>
              </w:rPr>
              <w:t>所得，并处100万元以上200万元</w:t>
            </w:r>
            <w:r>
              <w:rPr>
                <w:spacing w:val="1"/>
                <w:sz w:val="20"/>
                <w:szCs w:val="20"/>
              </w:rPr>
              <w:t xml:space="preserve"> </w:t>
            </w:r>
            <w:r>
              <w:rPr>
                <w:sz w:val="20"/>
                <w:szCs w:val="20"/>
              </w:rPr>
              <w:t>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3" w:hRule="atLeast"/>
        </w:trPr>
        <w:tc>
          <w:tcPr>
            <w:tcW w:w="354" w:type="dxa"/>
            <w:vMerge w:val="continue"/>
            <w:tcBorders>
              <w:top w:val="nil"/>
            </w:tcBorders>
            <w:vAlign w:val="top"/>
          </w:tcPr>
          <w:p>
            <w:pPr>
              <w:rPr>
                <w:rFonts w:ascii="Arial"/>
                <w:sz w:val="21"/>
              </w:rPr>
            </w:pPr>
          </w:p>
        </w:tc>
        <w:tc>
          <w:tcPr>
            <w:tcW w:w="1289" w:type="dxa"/>
            <w:vMerge w:val="continue"/>
            <w:tcBorders>
              <w:top w:val="nil"/>
            </w:tcBorders>
            <w:vAlign w:val="top"/>
          </w:tcPr>
          <w:p>
            <w:pPr>
              <w:rPr>
                <w:rFonts w:ascii="Arial"/>
                <w:sz w:val="21"/>
              </w:rPr>
            </w:pPr>
          </w:p>
        </w:tc>
        <w:tc>
          <w:tcPr>
            <w:tcW w:w="3368" w:type="dxa"/>
            <w:vMerge w:val="continue"/>
            <w:tcBorders>
              <w:top w:val="nil"/>
            </w:tcBorders>
            <w:vAlign w:val="top"/>
          </w:tcPr>
          <w:p>
            <w:pPr>
              <w:rPr>
                <w:rFonts w:ascii="Arial"/>
                <w:sz w:val="21"/>
              </w:rPr>
            </w:pPr>
          </w:p>
        </w:tc>
        <w:tc>
          <w:tcPr>
            <w:tcW w:w="1379" w:type="dxa"/>
            <w:vAlign w:val="top"/>
          </w:tcPr>
          <w:p>
            <w:pPr>
              <w:spacing w:line="298" w:lineRule="auto"/>
              <w:rPr>
                <w:rFonts w:ascii="Arial"/>
                <w:sz w:val="21"/>
              </w:rPr>
            </w:pPr>
          </w:p>
          <w:p>
            <w:pPr>
              <w:spacing w:line="299" w:lineRule="auto"/>
              <w:rPr>
                <w:rFonts w:ascii="Arial"/>
                <w:sz w:val="21"/>
              </w:rPr>
            </w:pPr>
          </w:p>
          <w:p>
            <w:pPr>
              <w:spacing w:line="299" w:lineRule="auto"/>
              <w:rPr>
                <w:rFonts w:ascii="Arial"/>
                <w:sz w:val="21"/>
              </w:rPr>
            </w:pPr>
          </w:p>
          <w:p>
            <w:pPr>
              <w:pStyle w:val="8"/>
              <w:spacing w:before="65" w:line="220" w:lineRule="auto"/>
              <w:ind w:left="283"/>
              <w:rPr>
                <w:sz w:val="20"/>
                <w:szCs w:val="20"/>
              </w:rPr>
            </w:pPr>
            <w:r>
              <w:rPr>
                <w:spacing w:val="6"/>
                <w:sz w:val="20"/>
                <w:szCs w:val="20"/>
              </w:rPr>
              <w:t>从重处罚</w:t>
            </w:r>
          </w:p>
        </w:tc>
        <w:tc>
          <w:tcPr>
            <w:tcW w:w="6696" w:type="dxa"/>
            <w:vAlign w:val="top"/>
          </w:tcPr>
          <w:p>
            <w:pPr>
              <w:spacing w:line="415" w:lineRule="auto"/>
              <w:rPr>
                <w:rFonts w:ascii="Arial"/>
                <w:sz w:val="21"/>
              </w:rPr>
            </w:pPr>
          </w:p>
          <w:p>
            <w:pPr>
              <w:pStyle w:val="8"/>
              <w:spacing w:before="65" w:line="229" w:lineRule="auto"/>
              <w:ind w:left="14" w:right="168" w:firstLine="29"/>
              <w:jc w:val="both"/>
              <w:rPr>
                <w:sz w:val="20"/>
                <w:szCs w:val="20"/>
              </w:rPr>
            </w:pPr>
            <w:r>
              <w:rPr>
                <w:sz w:val="20"/>
                <w:szCs w:val="20"/>
              </w:rPr>
              <w:t>从事政策性粮食经营活动，粮食应急预案启动</w:t>
            </w:r>
            <w:r>
              <w:rPr>
                <w:spacing w:val="-1"/>
                <w:sz w:val="20"/>
                <w:szCs w:val="20"/>
              </w:rPr>
              <w:t>后，不按照要求承担应急任</w:t>
            </w:r>
            <w:r>
              <w:rPr>
                <w:sz w:val="20"/>
                <w:szCs w:val="20"/>
              </w:rPr>
              <w:t xml:space="preserve">  务，不服从统一安排和调度的，涉及粮食数量200吨以上的，涉及粮食数量 每增加50吨，罚款增加1000元。当罚款超过500万元时，按照《粮食流通管</w:t>
            </w:r>
            <w:r>
              <w:rPr>
                <w:spacing w:val="1"/>
                <w:sz w:val="20"/>
                <w:szCs w:val="20"/>
              </w:rPr>
              <w:t xml:space="preserve"> </w:t>
            </w:r>
            <w:r>
              <w:rPr>
                <w:sz w:val="20"/>
                <w:szCs w:val="20"/>
              </w:rPr>
              <w:t>理条例》第五十一条规定，对其法定代表人、主要负责人、直接负责的主</w:t>
            </w:r>
            <w:r>
              <w:rPr>
                <w:spacing w:val="4"/>
                <w:sz w:val="20"/>
                <w:szCs w:val="20"/>
              </w:rPr>
              <w:t xml:space="preserve">  </w:t>
            </w:r>
            <w:r>
              <w:rPr>
                <w:spacing w:val="1"/>
                <w:sz w:val="20"/>
                <w:szCs w:val="20"/>
              </w:rPr>
              <w:t>管人员和其他直接责任人员进行罚款。</w:t>
            </w:r>
          </w:p>
        </w:tc>
        <w:tc>
          <w:tcPr>
            <w:tcW w:w="2953" w:type="dxa"/>
            <w:vAlign w:val="top"/>
          </w:tcPr>
          <w:p>
            <w:pPr>
              <w:pStyle w:val="8"/>
              <w:spacing w:before="232" w:line="230" w:lineRule="auto"/>
              <w:ind w:left="28" w:right="80" w:firstLine="29"/>
              <w:jc w:val="both"/>
              <w:rPr>
                <w:sz w:val="20"/>
                <w:szCs w:val="20"/>
              </w:rPr>
            </w:pPr>
            <w:r>
              <w:rPr>
                <w:sz w:val="20"/>
                <w:szCs w:val="20"/>
              </w:rPr>
              <w:t>责令改正，给予警告，并处200</w:t>
            </w:r>
            <w:r>
              <w:rPr>
                <w:spacing w:val="4"/>
                <w:sz w:val="20"/>
                <w:szCs w:val="20"/>
              </w:rPr>
              <w:t xml:space="preserve">  </w:t>
            </w:r>
            <w:r>
              <w:rPr>
                <w:spacing w:val="2"/>
                <w:sz w:val="20"/>
                <w:szCs w:val="20"/>
              </w:rPr>
              <w:t>万元以上500万元以下罚款。对</w:t>
            </w:r>
            <w:r>
              <w:rPr>
                <w:spacing w:val="3"/>
                <w:sz w:val="20"/>
                <w:szCs w:val="20"/>
              </w:rPr>
              <w:t xml:space="preserve">  </w:t>
            </w:r>
            <w:r>
              <w:rPr>
                <w:spacing w:val="1"/>
                <w:sz w:val="20"/>
                <w:szCs w:val="20"/>
              </w:rPr>
              <w:t>其法定代表人、主要负责人、直</w:t>
            </w:r>
            <w:r>
              <w:rPr>
                <w:spacing w:val="6"/>
                <w:sz w:val="20"/>
                <w:szCs w:val="20"/>
              </w:rPr>
              <w:t xml:space="preserve"> </w:t>
            </w:r>
            <w:r>
              <w:rPr>
                <w:spacing w:val="2"/>
                <w:sz w:val="20"/>
                <w:szCs w:val="20"/>
              </w:rPr>
              <w:t>接负责的主管人员和其他直接责</w:t>
            </w:r>
            <w:r>
              <w:rPr>
                <w:spacing w:val="4"/>
                <w:sz w:val="20"/>
                <w:szCs w:val="20"/>
              </w:rPr>
              <w:t xml:space="preserve"> </w:t>
            </w:r>
            <w:r>
              <w:rPr>
                <w:sz w:val="20"/>
                <w:szCs w:val="20"/>
              </w:rPr>
              <w:t>任人员处以其上一年度从本企业</w:t>
            </w:r>
            <w:r>
              <w:rPr>
                <w:spacing w:val="12"/>
                <w:sz w:val="20"/>
                <w:szCs w:val="20"/>
              </w:rPr>
              <w:t xml:space="preserve"> </w:t>
            </w:r>
            <w:r>
              <w:rPr>
                <w:spacing w:val="3"/>
                <w:sz w:val="20"/>
                <w:szCs w:val="20"/>
              </w:rPr>
              <w:t>取得收入的1倍以上10倍以下罚</w:t>
            </w:r>
            <w:r>
              <w:rPr>
                <w:spacing w:val="8"/>
                <w:sz w:val="20"/>
                <w:szCs w:val="20"/>
              </w:rPr>
              <w:t xml:space="preserve"> </w:t>
            </w:r>
            <w:r>
              <w:rPr>
                <w:sz w:val="20"/>
                <w:szCs w:val="20"/>
              </w:rPr>
              <w:t>款。</w:t>
            </w:r>
          </w:p>
        </w:tc>
      </w:tr>
    </w:tbl>
    <w:p>
      <w:pPr>
        <w:pStyle w:val="4"/>
        <w:spacing w:line="102" w:lineRule="exact"/>
        <w:rPr>
          <w:sz w:val="8"/>
        </w:rPr>
      </w:pPr>
    </w:p>
    <w:p>
      <w:pPr>
        <w:spacing w:line="102" w:lineRule="exact"/>
        <w:rPr>
          <w:sz w:val="8"/>
          <w:szCs w:val="8"/>
        </w:rPr>
        <w:sectPr>
          <w:footerReference r:id="rId25" w:type="default"/>
          <w:pgSz w:w="16840" w:h="11920"/>
          <w:pgMar w:top="455" w:right="335" w:bottom="722" w:left="455" w:header="0" w:footer="457" w:gutter="0"/>
          <w:cols w:space="720" w:num="1"/>
        </w:sectPr>
      </w:pPr>
    </w:p>
    <w:p>
      <w:pPr>
        <w:spacing w:before="49" w:line="190" w:lineRule="auto"/>
        <w:ind w:left="688"/>
        <w:rPr>
          <w:rFonts w:ascii="黑体" w:hAnsi="黑体" w:eastAsia="黑体" w:cs="黑体"/>
          <w:sz w:val="24"/>
          <w:szCs w:val="24"/>
        </w:rPr>
      </w:pPr>
      <w:r>
        <w:rPr>
          <w:rFonts w:ascii="黑体" w:hAnsi="黑体" w:eastAsia="黑体" w:cs="黑体"/>
          <w:b/>
          <w:bCs/>
          <w:spacing w:val="-9"/>
          <w:sz w:val="24"/>
          <w:szCs w:val="24"/>
        </w:rPr>
        <w:t>附件</w:t>
      </w:r>
    </w:p>
    <w:p>
      <w:pPr>
        <w:spacing w:line="200" w:lineRule="auto"/>
        <w:ind w:left="3865"/>
        <w:rPr>
          <w:rFonts w:ascii="宋体" w:hAnsi="宋体" w:eastAsia="宋体" w:cs="宋体"/>
          <w:sz w:val="45"/>
          <w:szCs w:val="45"/>
        </w:rPr>
      </w:pPr>
      <w:r>
        <w:rPr>
          <w:rFonts w:ascii="宋体" w:hAnsi="宋体" w:eastAsia="宋体" w:cs="宋体"/>
          <w:spacing w:val="5"/>
          <w:sz w:val="45"/>
          <w:szCs w:val="45"/>
        </w:rPr>
        <w:t>西藏自治区粮食行政处罚裁量基准(试行)</w:t>
      </w:r>
    </w:p>
    <w:tbl>
      <w:tblPr>
        <w:tblStyle w:val="7"/>
        <w:tblW w:w="160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1269"/>
        <w:gridCol w:w="3348"/>
        <w:gridCol w:w="1389"/>
        <w:gridCol w:w="6696"/>
        <w:gridCol w:w="29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75" w:type="dxa"/>
            <w:textDirection w:val="tbRlV"/>
            <w:vAlign w:val="top"/>
          </w:tcPr>
          <w:p>
            <w:pPr>
              <w:pStyle w:val="8"/>
              <w:spacing w:before="66" w:line="199" w:lineRule="auto"/>
              <w:ind w:left="77"/>
              <w:rPr>
                <w:sz w:val="27"/>
                <w:szCs w:val="27"/>
              </w:rPr>
            </w:pPr>
            <w:r>
              <w:rPr>
                <w:b/>
                <w:bCs/>
                <w:spacing w:val="7"/>
                <w:sz w:val="27"/>
                <w:szCs w:val="27"/>
              </w:rPr>
              <w:t>序号</w:t>
            </w:r>
          </w:p>
        </w:tc>
        <w:tc>
          <w:tcPr>
            <w:tcW w:w="1269" w:type="dxa"/>
            <w:vAlign w:val="top"/>
          </w:tcPr>
          <w:p>
            <w:pPr>
              <w:pStyle w:val="8"/>
              <w:spacing w:before="233" w:line="220" w:lineRule="auto"/>
              <w:ind w:left="83"/>
              <w:rPr>
                <w:sz w:val="27"/>
                <w:szCs w:val="27"/>
              </w:rPr>
            </w:pPr>
            <w:r>
              <w:rPr>
                <w:b/>
                <w:bCs/>
                <w:spacing w:val="-5"/>
                <w:sz w:val="27"/>
                <w:szCs w:val="27"/>
              </w:rPr>
              <w:t>违法行为</w:t>
            </w:r>
          </w:p>
        </w:tc>
        <w:tc>
          <w:tcPr>
            <w:tcW w:w="3348" w:type="dxa"/>
            <w:vAlign w:val="top"/>
          </w:tcPr>
          <w:p>
            <w:pPr>
              <w:pStyle w:val="8"/>
              <w:spacing w:before="230" w:line="219" w:lineRule="auto"/>
              <w:ind w:left="1124"/>
              <w:rPr>
                <w:sz w:val="27"/>
                <w:szCs w:val="27"/>
              </w:rPr>
            </w:pPr>
            <w:r>
              <w:rPr>
                <w:b/>
                <w:bCs/>
                <w:spacing w:val="-6"/>
                <w:sz w:val="27"/>
                <w:szCs w:val="27"/>
              </w:rPr>
              <w:t>法定依据</w:t>
            </w:r>
          </w:p>
        </w:tc>
        <w:tc>
          <w:tcPr>
            <w:tcW w:w="1389" w:type="dxa"/>
            <w:vAlign w:val="top"/>
          </w:tcPr>
          <w:p>
            <w:pPr>
              <w:pStyle w:val="8"/>
              <w:spacing w:before="232" w:line="219" w:lineRule="auto"/>
              <w:ind w:left="127"/>
              <w:rPr>
                <w:sz w:val="28"/>
                <w:szCs w:val="28"/>
              </w:rPr>
            </w:pPr>
            <w:r>
              <w:rPr>
                <w:b/>
                <w:bCs/>
                <w:spacing w:val="-6"/>
                <w:sz w:val="28"/>
                <w:szCs w:val="28"/>
              </w:rPr>
              <w:t>裁量阶次</w:t>
            </w:r>
          </w:p>
        </w:tc>
        <w:tc>
          <w:tcPr>
            <w:tcW w:w="6696" w:type="dxa"/>
            <w:vAlign w:val="top"/>
          </w:tcPr>
          <w:p>
            <w:pPr>
              <w:pStyle w:val="8"/>
              <w:spacing w:before="232" w:line="219" w:lineRule="auto"/>
              <w:ind w:left="2797"/>
              <w:rPr>
                <w:sz w:val="28"/>
                <w:szCs w:val="28"/>
              </w:rPr>
            </w:pPr>
            <w:r>
              <w:rPr>
                <w:b/>
                <w:bCs/>
                <w:spacing w:val="-5"/>
                <w:sz w:val="28"/>
                <w:szCs w:val="28"/>
              </w:rPr>
              <w:t>适用条件</w:t>
            </w:r>
          </w:p>
        </w:tc>
        <w:tc>
          <w:tcPr>
            <w:tcW w:w="2943" w:type="dxa"/>
            <w:vAlign w:val="top"/>
          </w:tcPr>
          <w:p>
            <w:pPr>
              <w:pStyle w:val="8"/>
              <w:spacing w:before="233" w:line="220" w:lineRule="auto"/>
              <w:ind w:left="921"/>
              <w:rPr>
                <w:sz w:val="28"/>
                <w:szCs w:val="28"/>
              </w:rPr>
            </w:pPr>
            <w:r>
              <w:rPr>
                <w:b/>
                <w:bCs/>
                <w:spacing w:val="-2"/>
                <w:sz w:val="28"/>
                <w:szCs w:val="28"/>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375" w:type="dxa"/>
            <w:vMerge w:val="restart"/>
            <w:tcBorders>
              <w:bottom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8"/>
              <w:spacing w:before="62" w:line="183" w:lineRule="auto"/>
              <w:ind w:left="84"/>
            </w:pPr>
            <w:r>
              <w:rPr>
                <w:spacing w:val="-3"/>
              </w:rPr>
              <w:t>24</w:t>
            </w:r>
          </w:p>
        </w:tc>
        <w:tc>
          <w:tcPr>
            <w:tcW w:w="1269" w:type="dxa"/>
            <w:vMerge w:val="restart"/>
            <w:tcBorders>
              <w:bottom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pStyle w:val="8"/>
              <w:spacing w:before="62" w:line="227" w:lineRule="auto"/>
              <w:ind w:left="49" w:right="56"/>
            </w:pPr>
            <w:r>
              <w:rPr>
                <w:spacing w:val="-2"/>
              </w:rPr>
              <w:t>粮油仓储单位</w:t>
            </w:r>
            <w:r>
              <w:rPr>
                <w:spacing w:val="3"/>
              </w:rPr>
              <w:t xml:space="preserve"> </w:t>
            </w:r>
            <w:r>
              <w:rPr>
                <w:spacing w:val="2"/>
              </w:rPr>
              <w:t>违反备案规定</w:t>
            </w:r>
          </w:p>
        </w:tc>
        <w:tc>
          <w:tcPr>
            <w:tcW w:w="3348" w:type="dxa"/>
            <w:vMerge w:val="restart"/>
            <w:tcBorders>
              <w:bottom w:val="nil"/>
            </w:tcBorders>
            <w:vAlign w:val="top"/>
          </w:tcPr>
          <w:p>
            <w:pPr>
              <w:pStyle w:val="8"/>
              <w:spacing w:before="2" w:line="220" w:lineRule="auto"/>
              <w:ind w:left="43" w:hanging="43"/>
            </w:pPr>
            <w:r>
              <w:rPr>
                <w:spacing w:val="-6"/>
              </w:rPr>
              <w:t>《行政处罚法》</w:t>
            </w:r>
            <w:r>
              <w:rPr>
                <w:b/>
                <w:bCs/>
                <w:spacing w:val="-6"/>
              </w:rPr>
              <w:t>第三十二条</w:t>
            </w:r>
            <w:r>
              <w:rPr>
                <w:spacing w:val="-6"/>
              </w:rPr>
              <w:t xml:space="preserve"> 当事人有下</w:t>
            </w:r>
            <w:r>
              <w:rPr>
                <w:spacing w:val="2"/>
              </w:rPr>
              <w:t xml:space="preserve">  </w:t>
            </w:r>
            <w:r>
              <w:rPr>
                <w:spacing w:val="-5"/>
              </w:rPr>
              <w:t>列情形之一，应当从轻或者减轻行政处</w:t>
            </w:r>
            <w:r>
              <w:t xml:space="preserve">  </w:t>
            </w:r>
            <w:r>
              <w:rPr>
                <w:spacing w:val="-11"/>
              </w:rPr>
              <w:t>罚：(一)主动消除或者减轻违法行为危害</w:t>
            </w:r>
            <w:r>
              <w:rPr>
                <w:spacing w:val="12"/>
              </w:rPr>
              <w:t xml:space="preserve"> </w:t>
            </w:r>
            <w:r>
              <w:rPr>
                <w:spacing w:val="-11"/>
              </w:rPr>
              <w:t>后果的；(二)受他人胁迫或者诱骗实施违</w:t>
            </w:r>
            <w:r>
              <w:rPr>
                <w:spacing w:val="8"/>
              </w:rPr>
              <w:t xml:space="preserve"> </w:t>
            </w:r>
            <w:r>
              <w:rPr>
                <w:spacing w:val="-11"/>
              </w:rPr>
              <w:t>法行为的；(三)主动供述行政机关尚未掌</w:t>
            </w:r>
            <w:r>
              <w:rPr>
                <w:spacing w:val="11"/>
              </w:rPr>
              <w:t xml:space="preserve"> </w:t>
            </w:r>
            <w:r>
              <w:rPr>
                <w:spacing w:val="-11"/>
              </w:rPr>
              <w:t>握的违法行为的；(四)配合行政机关查处</w:t>
            </w:r>
            <w:r>
              <w:rPr>
                <w:spacing w:val="8"/>
              </w:rPr>
              <w:t xml:space="preserve"> </w:t>
            </w:r>
            <w:r>
              <w:rPr>
                <w:spacing w:val="-11"/>
              </w:rPr>
              <w:t>违法行为有立功表现的；(五)法律、法规</w:t>
            </w:r>
            <w:r>
              <w:rPr>
                <w:spacing w:val="8"/>
              </w:rPr>
              <w:t xml:space="preserve"> </w:t>
            </w:r>
            <w:r>
              <w:rPr>
                <w:spacing w:val="-12"/>
              </w:rPr>
              <w:t>、规章规定其他应当从轻或者减轻行政处</w:t>
            </w:r>
            <w:r>
              <w:rPr>
                <w:spacing w:val="3"/>
              </w:rPr>
              <w:t xml:space="preserve">  </w:t>
            </w:r>
            <w:r>
              <w:rPr>
                <w:spacing w:val="-14"/>
              </w:rPr>
              <w:t>罚 的</w:t>
            </w:r>
            <w:r>
              <w:rPr>
                <w:spacing w:val="-22"/>
              </w:rPr>
              <w:t xml:space="preserve"> </w:t>
            </w:r>
            <w:r>
              <w:rPr>
                <w:spacing w:val="-14"/>
              </w:rPr>
              <w:t>。</w:t>
            </w:r>
            <w:r>
              <w:rPr>
                <w:b/>
                <w:bCs/>
                <w:spacing w:val="-14"/>
              </w:rPr>
              <w:t>第三十三条</w:t>
            </w:r>
            <w:r>
              <w:rPr>
                <w:spacing w:val="-14"/>
              </w:rPr>
              <w:t>违法行为轻微并及时</w:t>
            </w:r>
            <w:r>
              <w:t xml:space="preserve">  </w:t>
            </w:r>
            <w:r>
              <w:rPr>
                <w:spacing w:val="-12"/>
              </w:rPr>
              <w:t>改正，没有造成危害后果的，不予行政处</w:t>
            </w:r>
            <w:r>
              <w:rPr>
                <w:spacing w:val="15"/>
              </w:rPr>
              <w:t xml:space="preserve"> </w:t>
            </w:r>
            <w:r>
              <w:rPr>
                <w:spacing w:val="-11"/>
              </w:rPr>
              <w:t>罚。初次违法且危害后果轻微并及时改正</w:t>
            </w:r>
            <w:r>
              <w:t xml:space="preserve"> </w:t>
            </w:r>
            <w:r>
              <w:rPr>
                <w:spacing w:val="-12"/>
              </w:rPr>
              <w:t>的，可以不予行政处罚。当事人有证据足</w:t>
            </w:r>
            <w:r>
              <w:rPr>
                <w:spacing w:val="15"/>
              </w:rPr>
              <w:t xml:space="preserve"> </w:t>
            </w:r>
            <w:r>
              <w:rPr>
                <w:spacing w:val="-7"/>
              </w:rPr>
              <w:t>以证明没有主观过错的，不予行政处罚。</w:t>
            </w:r>
            <w:r>
              <w:t xml:space="preserve"> </w:t>
            </w:r>
            <w:r>
              <w:rPr>
                <w:spacing w:val="-7"/>
              </w:rPr>
              <w:t>法律、行政法规另有规定的，从其规定。</w:t>
            </w:r>
            <w:r>
              <w:t xml:space="preserve"> </w:t>
            </w:r>
            <w:r>
              <w:rPr>
                <w:spacing w:val="-3"/>
              </w:rPr>
              <w:t>对当事人的违法行为依法不予行政处罚</w:t>
            </w:r>
            <w:r>
              <w:rPr>
                <w:spacing w:val="3"/>
              </w:rPr>
              <w:t xml:space="preserve">  </w:t>
            </w:r>
            <w:r>
              <w:rPr>
                <w:spacing w:val="-12"/>
              </w:rPr>
              <w:t>的，行政机关应当对当事人进行教育。</w:t>
            </w:r>
            <w:r>
              <w:rPr>
                <w:b/>
                <w:bCs/>
                <w:spacing w:val="-12"/>
              </w:rPr>
              <w:t>第</w:t>
            </w:r>
            <w:r>
              <w:t xml:space="preserve">  </w:t>
            </w:r>
            <w:r>
              <w:rPr>
                <w:spacing w:val="-6"/>
              </w:rPr>
              <w:t>三十</w:t>
            </w:r>
            <w:r>
              <w:rPr>
                <w:b/>
                <w:bCs/>
                <w:spacing w:val="-6"/>
              </w:rPr>
              <w:t>六条</w:t>
            </w:r>
            <w:r>
              <w:rPr>
                <w:spacing w:val="-6"/>
              </w:rPr>
              <w:t>违法行为在二年内未被发现</w:t>
            </w:r>
          </w:p>
          <w:p>
            <w:pPr>
              <w:pStyle w:val="8"/>
              <w:spacing w:before="7" w:line="218" w:lineRule="auto"/>
              <w:ind w:firstLine="62"/>
            </w:pPr>
            <w:r>
              <w:rPr>
                <w:spacing w:val="-13"/>
              </w:rPr>
              <w:t>的，不再给予行政处罚；涉及公民生命健</w:t>
            </w:r>
            <w:r>
              <w:rPr>
                <w:spacing w:val="2"/>
              </w:rPr>
              <w:t xml:space="preserve">  </w:t>
            </w:r>
            <w:r>
              <w:rPr>
                <w:spacing w:val="-10"/>
              </w:rPr>
              <w:t>康安全、金融安全且有危害后果的，上述</w:t>
            </w:r>
            <w:r>
              <w:rPr>
                <w:spacing w:val="6"/>
              </w:rPr>
              <w:t xml:space="preserve">  </w:t>
            </w:r>
            <w:r>
              <w:rPr>
                <w:spacing w:val="-5"/>
              </w:rPr>
              <w:t>期限延长至五年。法律另有规定的除外。</w:t>
            </w:r>
            <w:r>
              <w:rPr>
                <w:spacing w:val="6"/>
              </w:rPr>
              <w:t xml:space="preserve"> </w:t>
            </w:r>
            <w:r>
              <w:rPr>
                <w:spacing w:val="-8"/>
              </w:rPr>
              <w:t>《粮油仓储管理办法》(国家发展改革委</w:t>
            </w:r>
            <w:r>
              <w:t xml:space="preserve">  </w:t>
            </w:r>
            <w:r>
              <w:rPr>
                <w:spacing w:val="-3"/>
              </w:rPr>
              <w:t>令第5号)</w:t>
            </w:r>
            <w:r>
              <w:rPr>
                <w:b/>
                <w:bCs/>
                <w:spacing w:val="-3"/>
              </w:rPr>
              <w:t>第二十八条</w:t>
            </w:r>
            <w:r>
              <w:rPr>
                <w:spacing w:val="-3"/>
              </w:rPr>
              <w:t>粮油仓储单位违</w:t>
            </w:r>
          </w:p>
          <w:p>
            <w:pPr>
              <w:pStyle w:val="8"/>
              <w:spacing w:before="8" w:line="217" w:lineRule="auto"/>
              <w:ind w:left="10"/>
            </w:pPr>
            <w:r>
              <w:rPr>
                <w:spacing w:val="-10"/>
              </w:rPr>
              <w:t>反本办法第六条规定，未在规定时间向粮</w:t>
            </w:r>
            <w:r>
              <w:t xml:space="preserve">  </w:t>
            </w:r>
            <w:r>
              <w:rPr>
                <w:spacing w:val="-10"/>
              </w:rPr>
              <w:t>食行政管理部门备案，或者备案内容弄虚</w:t>
            </w:r>
            <w:r>
              <w:rPr>
                <w:spacing w:val="1"/>
              </w:rPr>
              <w:t xml:space="preserve">  </w:t>
            </w:r>
            <w:r>
              <w:rPr>
                <w:spacing w:val="-10"/>
              </w:rPr>
              <w:t>作假的，由负责备案管理的粮食行政管理</w:t>
            </w:r>
            <w:r>
              <w:t xml:space="preserve">  </w:t>
            </w:r>
            <w:r>
              <w:rPr>
                <w:spacing w:val="-6"/>
              </w:rPr>
              <w:t>部门责令改正，给予警告；拒不改正的，</w:t>
            </w:r>
            <w:r>
              <w:rPr>
                <w:spacing w:val="14"/>
              </w:rPr>
              <w:t xml:space="preserve"> </w:t>
            </w:r>
            <w:r>
              <w:rPr>
                <w:spacing w:val="-3"/>
              </w:rPr>
              <w:t>处1万元以下罚款。</w:t>
            </w:r>
          </w:p>
          <w:p>
            <w:pPr>
              <w:pStyle w:val="8"/>
              <w:spacing w:before="11" w:line="218" w:lineRule="auto"/>
              <w:ind w:left="10" w:firstLine="41"/>
            </w:pPr>
            <w:r>
              <w:rPr>
                <w:b/>
                <w:bCs/>
                <w:spacing w:val="-6"/>
              </w:rPr>
              <w:t>第六条</w:t>
            </w:r>
            <w:r>
              <w:rPr>
                <w:spacing w:val="-6"/>
              </w:rPr>
              <w:t>粮油仓储单位应当自设立或者开</w:t>
            </w:r>
            <w:r>
              <w:rPr>
                <w:spacing w:val="1"/>
              </w:rPr>
              <w:t xml:space="preserve">  </w:t>
            </w:r>
            <w:r>
              <w:t>始从事粮油仓储活动之日起30个工作日</w:t>
            </w:r>
            <w:r>
              <w:rPr>
                <w:spacing w:val="4"/>
              </w:rPr>
              <w:t xml:space="preserve">  </w:t>
            </w:r>
            <w:r>
              <w:rPr>
                <w:spacing w:val="-10"/>
              </w:rPr>
              <w:t>内，向所在地粮食行政管理部门备案。备</w:t>
            </w:r>
            <w:r>
              <w:rPr>
                <w:spacing w:val="1"/>
              </w:rPr>
              <w:t xml:space="preserve">  </w:t>
            </w:r>
            <w:r>
              <w:rPr>
                <w:spacing w:val="-6"/>
              </w:rPr>
              <w:t>案应当包括单位名称、地址、法人代表、</w:t>
            </w:r>
            <w:r>
              <w:rPr>
                <w:spacing w:val="14"/>
              </w:rPr>
              <w:t xml:space="preserve"> </w:t>
            </w:r>
            <w:r>
              <w:rPr>
                <w:spacing w:val="-3"/>
              </w:rPr>
              <w:t>主要仓储业务类型、仓(罐)容规模等内</w:t>
            </w:r>
            <w:r>
              <w:rPr>
                <w:spacing w:val="8"/>
              </w:rPr>
              <w:t xml:space="preserve">  </w:t>
            </w:r>
            <w:r>
              <w:rPr>
                <w:spacing w:val="-10"/>
              </w:rPr>
              <w:t>容。具体备案管理办法由省、自治区、直</w:t>
            </w:r>
            <w:r>
              <w:rPr>
                <w:spacing w:val="1"/>
              </w:rPr>
              <w:t xml:space="preserve">  </w:t>
            </w:r>
            <w:r>
              <w:rPr>
                <w:spacing w:val="-5"/>
              </w:rPr>
              <w:t>辖市人民政府粮食行政管理部门制定。</w:t>
            </w:r>
          </w:p>
          <w:p>
            <w:pPr>
              <w:pStyle w:val="8"/>
              <w:spacing w:line="220" w:lineRule="auto"/>
              <w:ind w:left="83" w:right="57" w:hanging="83"/>
            </w:pPr>
            <w:r>
              <w:rPr>
                <w:spacing w:val="-3"/>
              </w:rPr>
              <w:t>《国有粮油仓储物流设施保护办法》(国</w:t>
            </w:r>
            <w:r>
              <w:rPr>
                <w:spacing w:val="8"/>
              </w:rPr>
              <w:t xml:space="preserve"> </w:t>
            </w:r>
            <w:r>
              <w:rPr>
                <w:spacing w:val="-3"/>
              </w:rPr>
              <w:t>家发展改革委令第40号)</w:t>
            </w:r>
            <w:r>
              <w:rPr>
                <w:b/>
                <w:bCs/>
                <w:spacing w:val="-3"/>
              </w:rPr>
              <w:t>第二十三条</w:t>
            </w:r>
          </w:p>
          <w:p>
            <w:pPr>
              <w:pStyle w:val="8"/>
              <w:spacing w:before="5" w:line="194" w:lineRule="auto"/>
              <w:ind w:left="10" w:firstLine="129"/>
            </w:pPr>
            <w:r>
              <w:t>(一)粮油仓储单位违反办法规定，未</w:t>
            </w:r>
            <w:r>
              <w:rPr>
                <w:spacing w:val="2"/>
              </w:rPr>
              <w:t xml:space="preserve">  </w:t>
            </w:r>
            <w:r>
              <w:rPr>
                <w:spacing w:val="-6"/>
              </w:rPr>
              <w:t>及时备案的，由备案管辖的粮食行政管理</w:t>
            </w:r>
            <w:r>
              <w:rPr>
                <w:spacing w:val="9"/>
              </w:rPr>
              <w:t xml:space="preserve"> </w:t>
            </w:r>
            <w:r>
              <w:rPr>
                <w:spacing w:val="-6"/>
              </w:rPr>
              <w:t>部门责令限期改正；拒不改正的，依法予</w:t>
            </w:r>
            <w:r>
              <w:rPr>
                <w:spacing w:val="14"/>
              </w:rPr>
              <w:t xml:space="preserve"> </w:t>
            </w:r>
            <w:r>
              <w:rPr>
                <w:spacing w:val="4"/>
              </w:rPr>
              <w:t>以警告或者罚款。</w:t>
            </w:r>
          </w:p>
        </w:tc>
        <w:tc>
          <w:tcPr>
            <w:tcW w:w="1389" w:type="dxa"/>
            <w:vAlign w:val="top"/>
          </w:tcPr>
          <w:p>
            <w:pPr>
              <w:spacing w:line="436" w:lineRule="auto"/>
              <w:rPr>
                <w:rFonts w:ascii="Arial"/>
                <w:sz w:val="21"/>
              </w:rPr>
            </w:pPr>
          </w:p>
          <w:p>
            <w:pPr>
              <w:pStyle w:val="8"/>
              <w:spacing w:before="62" w:line="221" w:lineRule="auto"/>
              <w:ind w:left="303"/>
            </w:pPr>
            <w:r>
              <w:rPr>
                <w:spacing w:val="5"/>
              </w:rPr>
              <w:t>不予处罚</w:t>
            </w:r>
          </w:p>
        </w:tc>
        <w:tc>
          <w:tcPr>
            <w:tcW w:w="6696" w:type="dxa"/>
            <w:vAlign w:val="top"/>
          </w:tcPr>
          <w:p>
            <w:pPr>
              <w:spacing w:line="313" w:lineRule="auto"/>
              <w:rPr>
                <w:rFonts w:ascii="Arial"/>
                <w:sz w:val="21"/>
              </w:rPr>
            </w:pPr>
          </w:p>
          <w:p>
            <w:pPr>
              <w:pStyle w:val="8"/>
              <w:spacing w:before="62" w:line="227" w:lineRule="auto"/>
              <w:ind w:left="14" w:right="569" w:firstLine="29"/>
            </w:pPr>
            <w:r>
              <w:t>粮油仓储单位未在规定时间内备案，或者备案内容弄</w:t>
            </w:r>
            <w:r>
              <w:rPr>
                <w:spacing w:val="-1"/>
              </w:rPr>
              <w:t>虚作假，违法行为轻</w:t>
            </w:r>
            <w:r>
              <w:t xml:space="preserve"> 微并及时改正，没有造成危害后果的。</w:t>
            </w:r>
          </w:p>
        </w:tc>
        <w:tc>
          <w:tcPr>
            <w:tcW w:w="2943" w:type="dxa"/>
            <w:vAlign w:val="top"/>
          </w:tcPr>
          <w:p>
            <w:pPr>
              <w:spacing w:line="433" w:lineRule="auto"/>
              <w:rPr>
                <w:rFonts w:ascii="Arial"/>
                <w:sz w:val="21"/>
              </w:rPr>
            </w:pPr>
          </w:p>
          <w:p>
            <w:pPr>
              <w:pStyle w:val="8"/>
              <w:spacing w:before="61" w:line="219" w:lineRule="auto"/>
              <w:ind w:left="57"/>
            </w:pPr>
            <w:r>
              <w:rPr>
                <w:spacing w:val="1"/>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37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89" w:type="dxa"/>
            <w:vAlign w:val="top"/>
          </w:tcPr>
          <w:p>
            <w:pPr>
              <w:spacing w:line="465" w:lineRule="auto"/>
              <w:rPr>
                <w:rFonts w:ascii="Arial"/>
                <w:sz w:val="21"/>
              </w:rPr>
            </w:pPr>
          </w:p>
          <w:p>
            <w:pPr>
              <w:pStyle w:val="8"/>
              <w:spacing w:before="62" w:line="220" w:lineRule="auto"/>
              <w:ind w:left="303"/>
            </w:pPr>
            <w:r>
              <w:rPr>
                <w:spacing w:val="5"/>
              </w:rPr>
              <w:t>免于处罚</w:t>
            </w:r>
          </w:p>
        </w:tc>
        <w:tc>
          <w:tcPr>
            <w:tcW w:w="6696" w:type="dxa"/>
            <w:vAlign w:val="top"/>
          </w:tcPr>
          <w:p>
            <w:pPr>
              <w:spacing w:line="344" w:lineRule="auto"/>
              <w:rPr>
                <w:rFonts w:ascii="Arial"/>
                <w:sz w:val="21"/>
              </w:rPr>
            </w:pPr>
          </w:p>
          <w:p>
            <w:pPr>
              <w:pStyle w:val="8"/>
              <w:spacing w:before="62"/>
              <w:ind w:left="14" w:right="539" w:firstLine="59"/>
            </w:pPr>
            <w:r>
              <w:t>粮油仓储单位未在规定时间内备案，或者备案内容弄</w:t>
            </w:r>
            <w:r>
              <w:rPr>
                <w:spacing w:val="-1"/>
              </w:rPr>
              <w:t>虚作假，初次违法且</w:t>
            </w:r>
            <w:r>
              <w:t xml:space="preserve"> 危害后果轻微并及时改正的。</w:t>
            </w:r>
          </w:p>
        </w:tc>
        <w:tc>
          <w:tcPr>
            <w:tcW w:w="2943" w:type="dxa"/>
            <w:vAlign w:val="top"/>
          </w:tcPr>
          <w:p>
            <w:pPr>
              <w:spacing w:line="463" w:lineRule="auto"/>
              <w:rPr>
                <w:rFonts w:ascii="Arial"/>
                <w:sz w:val="21"/>
              </w:rPr>
            </w:pPr>
          </w:p>
          <w:p>
            <w:pPr>
              <w:pStyle w:val="8"/>
              <w:spacing w:before="62" w:line="219" w:lineRule="auto"/>
              <w:ind w:left="57"/>
            </w:pPr>
            <w:r>
              <w:rPr>
                <w:spacing w:val="1"/>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8" w:hRule="atLeast"/>
        </w:trPr>
        <w:tc>
          <w:tcPr>
            <w:tcW w:w="37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89" w:type="dxa"/>
            <w:vAlign w:val="top"/>
          </w:tcPr>
          <w:p>
            <w:pPr>
              <w:spacing w:line="297" w:lineRule="auto"/>
              <w:rPr>
                <w:rFonts w:ascii="Arial"/>
                <w:sz w:val="21"/>
              </w:rPr>
            </w:pPr>
          </w:p>
          <w:p>
            <w:pPr>
              <w:spacing w:line="298" w:lineRule="auto"/>
              <w:rPr>
                <w:rFonts w:ascii="Arial"/>
                <w:sz w:val="21"/>
              </w:rPr>
            </w:pPr>
          </w:p>
          <w:p>
            <w:pPr>
              <w:pStyle w:val="8"/>
              <w:spacing w:before="62" w:line="219" w:lineRule="auto"/>
              <w:ind w:left="303"/>
            </w:pPr>
            <w:r>
              <w:rPr>
                <w:spacing w:val="5"/>
              </w:rPr>
              <w:t>从轻处罚</w:t>
            </w:r>
          </w:p>
        </w:tc>
        <w:tc>
          <w:tcPr>
            <w:tcW w:w="6696" w:type="dxa"/>
            <w:vAlign w:val="top"/>
          </w:tcPr>
          <w:p>
            <w:pPr>
              <w:spacing w:line="335" w:lineRule="auto"/>
              <w:rPr>
                <w:rFonts w:ascii="Arial"/>
                <w:sz w:val="21"/>
              </w:rPr>
            </w:pPr>
          </w:p>
          <w:p>
            <w:pPr>
              <w:pStyle w:val="8"/>
              <w:spacing w:before="62"/>
              <w:ind w:left="14" w:right="410" w:firstLine="50"/>
            </w:pPr>
            <w:r>
              <w:t>粮油仓储单位未在规定时间内备案，或者备案内容弄</w:t>
            </w:r>
            <w:r>
              <w:rPr>
                <w:spacing w:val="-1"/>
              </w:rPr>
              <w:t>虚作假，主动消除或</w:t>
            </w:r>
            <w:r>
              <w:t xml:space="preserve">  者减轻违法行为危害后果的；法律、法规、规章规定</w:t>
            </w:r>
            <w:r>
              <w:rPr>
                <w:spacing w:val="-1"/>
              </w:rPr>
              <w:t>其他应当从轻或者减轻</w:t>
            </w:r>
            <w:r>
              <w:t xml:space="preserve"> 行政处罚的。</w:t>
            </w:r>
          </w:p>
        </w:tc>
        <w:tc>
          <w:tcPr>
            <w:tcW w:w="2943" w:type="dxa"/>
            <w:vAlign w:val="top"/>
          </w:tcPr>
          <w:p>
            <w:pPr>
              <w:spacing w:line="296" w:lineRule="auto"/>
              <w:rPr>
                <w:rFonts w:ascii="Arial"/>
                <w:sz w:val="21"/>
              </w:rPr>
            </w:pPr>
          </w:p>
          <w:p>
            <w:pPr>
              <w:spacing w:line="297" w:lineRule="auto"/>
              <w:rPr>
                <w:rFonts w:ascii="Arial"/>
                <w:sz w:val="21"/>
              </w:rPr>
            </w:pPr>
          </w:p>
          <w:p>
            <w:pPr>
              <w:pStyle w:val="8"/>
              <w:spacing w:before="62" w:line="218" w:lineRule="auto"/>
              <w:ind w:left="57"/>
            </w:pPr>
            <w: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37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89" w:type="dxa"/>
            <w:vAlign w:val="top"/>
          </w:tcPr>
          <w:p>
            <w:pPr>
              <w:spacing w:line="278" w:lineRule="auto"/>
              <w:rPr>
                <w:rFonts w:ascii="Arial"/>
                <w:sz w:val="21"/>
              </w:rPr>
            </w:pPr>
          </w:p>
          <w:p>
            <w:pPr>
              <w:spacing w:line="279" w:lineRule="auto"/>
              <w:rPr>
                <w:rFonts w:ascii="Arial"/>
                <w:sz w:val="21"/>
              </w:rPr>
            </w:pPr>
          </w:p>
          <w:p>
            <w:pPr>
              <w:pStyle w:val="8"/>
              <w:spacing w:before="62" w:line="219" w:lineRule="auto"/>
              <w:ind w:left="303"/>
            </w:pPr>
            <w:r>
              <w:rPr>
                <w:spacing w:val="5"/>
              </w:rPr>
              <w:t>减轻处罚</w:t>
            </w:r>
          </w:p>
        </w:tc>
        <w:tc>
          <w:tcPr>
            <w:tcW w:w="6696" w:type="dxa"/>
            <w:vAlign w:val="top"/>
          </w:tcPr>
          <w:p>
            <w:pPr>
              <w:spacing w:line="279" w:lineRule="auto"/>
              <w:rPr>
                <w:rFonts w:ascii="Arial"/>
                <w:sz w:val="21"/>
              </w:rPr>
            </w:pPr>
          </w:p>
          <w:p>
            <w:pPr>
              <w:spacing w:line="279" w:lineRule="auto"/>
              <w:rPr>
                <w:rFonts w:ascii="Arial"/>
                <w:sz w:val="21"/>
              </w:rPr>
            </w:pPr>
          </w:p>
          <w:p>
            <w:pPr>
              <w:pStyle w:val="8"/>
              <w:spacing w:before="62" w:line="221" w:lineRule="auto"/>
              <w:ind w:left="14"/>
            </w:pPr>
            <w:r>
              <w:rPr>
                <w:spacing w:val="1"/>
              </w:rPr>
              <w:t>不适用。</w:t>
            </w:r>
          </w:p>
        </w:tc>
        <w:tc>
          <w:tcPr>
            <w:tcW w:w="29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8" w:hRule="atLeast"/>
        </w:trPr>
        <w:tc>
          <w:tcPr>
            <w:tcW w:w="375" w:type="dxa"/>
            <w:vMerge w:val="continue"/>
            <w:tcBorders>
              <w:top w:val="nil"/>
              <w:bottom w:val="nil"/>
            </w:tcBorders>
            <w:vAlign w:val="top"/>
          </w:tcPr>
          <w:p>
            <w:pPr>
              <w:rPr>
                <w:rFonts w:ascii="Arial"/>
                <w:sz w:val="21"/>
              </w:rPr>
            </w:pPr>
          </w:p>
        </w:tc>
        <w:tc>
          <w:tcPr>
            <w:tcW w:w="126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89" w:type="dxa"/>
            <w:vAlign w:val="top"/>
          </w:tcPr>
          <w:p>
            <w:pPr>
              <w:spacing w:line="344" w:lineRule="auto"/>
              <w:rPr>
                <w:rFonts w:ascii="Arial"/>
                <w:sz w:val="21"/>
              </w:rPr>
            </w:pPr>
          </w:p>
          <w:p>
            <w:pPr>
              <w:spacing w:line="345" w:lineRule="auto"/>
              <w:rPr>
                <w:rFonts w:ascii="Arial"/>
                <w:sz w:val="21"/>
              </w:rPr>
            </w:pPr>
          </w:p>
          <w:p>
            <w:pPr>
              <w:pStyle w:val="8"/>
              <w:spacing w:before="62" w:line="220" w:lineRule="auto"/>
              <w:ind w:left="303"/>
            </w:pPr>
            <w:r>
              <w:rPr>
                <w:spacing w:val="-3"/>
              </w:rPr>
              <w:t>一般情形</w:t>
            </w:r>
          </w:p>
        </w:tc>
        <w:tc>
          <w:tcPr>
            <w:tcW w:w="6696" w:type="dxa"/>
            <w:vAlign w:val="top"/>
          </w:tcPr>
          <w:p>
            <w:pPr>
              <w:spacing w:line="344" w:lineRule="auto"/>
              <w:rPr>
                <w:rFonts w:ascii="Arial"/>
                <w:sz w:val="21"/>
              </w:rPr>
            </w:pPr>
          </w:p>
          <w:p>
            <w:pPr>
              <w:spacing w:line="345" w:lineRule="auto"/>
              <w:rPr>
                <w:rFonts w:ascii="Arial"/>
                <w:sz w:val="21"/>
              </w:rPr>
            </w:pPr>
          </w:p>
          <w:p>
            <w:pPr>
              <w:pStyle w:val="8"/>
              <w:spacing w:before="62" w:line="221" w:lineRule="auto"/>
              <w:ind w:left="14"/>
            </w:pPr>
            <w:r>
              <w:rPr>
                <w:spacing w:val="1"/>
              </w:rPr>
              <w:t>不适用。</w:t>
            </w:r>
          </w:p>
        </w:tc>
        <w:tc>
          <w:tcPr>
            <w:tcW w:w="29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3" w:hRule="atLeast"/>
        </w:trPr>
        <w:tc>
          <w:tcPr>
            <w:tcW w:w="375" w:type="dxa"/>
            <w:vMerge w:val="continue"/>
            <w:tcBorders>
              <w:top w:val="nil"/>
            </w:tcBorders>
            <w:vAlign w:val="top"/>
          </w:tcPr>
          <w:p>
            <w:pPr>
              <w:rPr>
                <w:rFonts w:ascii="Arial"/>
                <w:sz w:val="21"/>
              </w:rPr>
            </w:pPr>
          </w:p>
        </w:tc>
        <w:tc>
          <w:tcPr>
            <w:tcW w:w="1269" w:type="dxa"/>
            <w:vMerge w:val="continue"/>
            <w:tcBorders>
              <w:top w:val="nil"/>
            </w:tcBorders>
            <w:vAlign w:val="top"/>
          </w:tcPr>
          <w:p>
            <w:pPr>
              <w:rPr>
                <w:rFonts w:ascii="Arial"/>
                <w:sz w:val="21"/>
              </w:rPr>
            </w:pPr>
          </w:p>
        </w:tc>
        <w:tc>
          <w:tcPr>
            <w:tcW w:w="3348" w:type="dxa"/>
            <w:vMerge w:val="continue"/>
            <w:tcBorders>
              <w:top w:val="nil"/>
            </w:tcBorders>
            <w:vAlign w:val="top"/>
          </w:tcPr>
          <w:p>
            <w:pPr>
              <w:rPr>
                <w:rFonts w:ascii="Arial"/>
                <w:sz w:val="21"/>
              </w:rPr>
            </w:pPr>
          </w:p>
        </w:tc>
        <w:tc>
          <w:tcPr>
            <w:tcW w:w="1389" w:type="dxa"/>
            <w:vAlign w:val="top"/>
          </w:tcPr>
          <w:p>
            <w:pPr>
              <w:spacing w:line="263" w:lineRule="auto"/>
              <w:rPr>
                <w:rFonts w:ascii="Arial"/>
                <w:sz w:val="21"/>
              </w:rPr>
            </w:pPr>
          </w:p>
          <w:p>
            <w:pPr>
              <w:spacing w:line="263" w:lineRule="auto"/>
              <w:rPr>
                <w:rFonts w:ascii="Arial"/>
                <w:sz w:val="21"/>
              </w:rPr>
            </w:pPr>
          </w:p>
          <w:p>
            <w:pPr>
              <w:spacing w:line="264" w:lineRule="auto"/>
              <w:rPr>
                <w:rFonts w:ascii="Arial"/>
                <w:sz w:val="21"/>
              </w:rPr>
            </w:pPr>
          </w:p>
          <w:p>
            <w:pPr>
              <w:pStyle w:val="8"/>
              <w:spacing w:before="62" w:line="220" w:lineRule="auto"/>
              <w:ind w:left="303"/>
            </w:pPr>
            <w:r>
              <w:rPr>
                <w:spacing w:val="5"/>
              </w:rPr>
              <w:t>从重处罚</w:t>
            </w:r>
          </w:p>
        </w:tc>
        <w:tc>
          <w:tcPr>
            <w:tcW w:w="6696" w:type="dxa"/>
            <w:vAlign w:val="top"/>
          </w:tcPr>
          <w:p>
            <w:pPr>
              <w:spacing w:line="334" w:lineRule="auto"/>
              <w:rPr>
                <w:rFonts w:ascii="Arial"/>
                <w:sz w:val="21"/>
              </w:rPr>
            </w:pPr>
          </w:p>
          <w:p>
            <w:pPr>
              <w:spacing w:line="335" w:lineRule="auto"/>
              <w:rPr>
                <w:rFonts w:ascii="Arial"/>
                <w:sz w:val="21"/>
              </w:rPr>
            </w:pPr>
          </w:p>
          <w:p>
            <w:pPr>
              <w:pStyle w:val="8"/>
              <w:spacing w:before="62" w:line="251" w:lineRule="auto"/>
              <w:ind w:left="14" w:right="759" w:firstLine="29"/>
            </w:pPr>
            <w:r>
              <w:t>粮油仓储单位未在规定时间内备案，或者备案内容</w:t>
            </w:r>
            <w:r>
              <w:rPr>
                <w:spacing w:val="-1"/>
              </w:rPr>
              <w:t>弄虚作假，拒不改正</w:t>
            </w:r>
            <w:r>
              <w:t xml:space="preserve"> 的，造成不良后果。</w:t>
            </w:r>
          </w:p>
        </w:tc>
        <w:tc>
          <w:tcPr>
            <w:tcW w:w="2943" w:type="dxa"/>
            <w:vAlign w:val="top"/>
          </w:tcPr>
          <w:p>
            <w:pPr>
              <w:spacing w:line="340" w:lineRule="auto"/>
              <w:rPr>
                <w:rFonts w:ascii="Arial"/>
                <w:sz w:val="21"/>
              </w:rPr>
            </w:pPr>
          </w:p>
          <w:p>
            <w:pPr>
              <w:spacing w:line="340" w:lineRule="auto"/>
              <w:rPr>
                <w:rFonts w:ascii="Arial"/>
                <w:sz w:val="21"/>
              </w:rPr>
            </w:pPr>
          </w:p>
          <w:p>
            <w:pPr>
              <w:pStyle w:val="8"/>
              <w:spacing w:before="61" w:line="228" w:lineRule="auto"/>
              <w:ind w:left="56" w:right="334" w:hanging="9"/>
            </w:pPr>
            <w:r>
              <w:rPr>
                <w:spacing w:val="-2"/>
              </w:rPr>
              <w:t>责令改正，给予警告，处1万元</w:t>
            </w:r>
            <w:r>
              <w:rPr>
                <w:spacing w:val="12"/>
              </w:rPr>
              <w:t xml:space="preserve"> </w:t>
            </w:r>
            <w:r>
              <w:rPr>
                <w:spacing w:val="-1"/>
              </w:rPr>
              <w:t>以下罚款。</w:t>
            </w:r>
          </w:p>
        </w:tc>
      </w:tr>
    </w:tbl>
    <w:p>
      <w:pPr>
        <w:pStyle w:val="4"/>
        <w:spacing w:line="192" w:lineRule="exact"/>
        <w:rPr>
          <w:sz w:val="16"/>
        </w:rPr>
      </w:pPr>
    </w:p>
    <w:p>
      <w:pPr>
        <w:spacing w:line="192" w:lineRule="exact"/>
        <w:rPr>
          <w:sz w:val="16"/>
          <w:szCs w:val="16"/>
        </w:rPr>
        <w:sectPr>
          <w:footerReference r:id="rId26" w:type="default"/>
          <w:pgSz w:w="16840" w:h="11920"/>
          <w:pgMar w:top="350" w:right="344" w:bottom="862" w:left="465" w:header="0" w:footer="585" w:gutter="0"/>
          <w:cols w:space="720" w:num="1"/>
        </w:sectPr>
      </w:pPr>
    </w:p>
    <w:p>
      <w:pPr>
        <w:spacing w:before="47" w:line="224" w:lineRule="auto"/>
        <w:ind w:left="714"/>
        <w:rPr>
          <w:rFonts w:ascii="黑体" w:hAnsi="黑体" w:eastAsia="黑体" w:cs="黑体"/>
          <w:sz w:val="23"/>
          <w:szCs w:val="23"/>
        </w:rPr>
      </w:pPr>
      <w:r>
        <w:rPr>
          <w:rFonts w:ascii="黑体" w:hAnsi="黑体" w:eastAsia="黑体" w:cs="黑体"/>
          <w:sz w:val="23"/>
          <w:szCs w:val="23"/>
        </w:rPr>
        <w:t>附件</w:t>
      </w:r>
    </w:p>
    <w:p>
      <w:pPr>
        <w:spacing w:before="55" w:line="188" w:lineRule="auto"/>
        <w:ind w:left="3884"/>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4"/>
        <w:gridCol w:w="1279"/>
        <w:gridCol w:w="3378"/>
        <w:gridCol w:w="1359"/>
        <w:gridCol w:w="6716"/>
        <w:gridCol w:w="29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64" w:type="dxa"/>
            <w:textDirection w:val="tbRlV"/>
            <w:vAlign w:val="top"/>
          </w:tcPr>
          <w:p>
            <w:pPr>
              <w:pStyle w:val="8"/>
              <w:spacing w:before="65" w:line="199" w:lineRule="auto"/>
              <w:ind w:left="70"/>
              <w:rPr>
                <w:sz w:val="27"/>
                <w:szCs w:val="27"/>
              </w:rPr>
            </w:pPr>
            <w:r>
              <w:rPr>
                <w:spacing w:val="10"/>
                <w:sz w:val="27"/>
                <w:szCs w:val="27"/>
              </w:rPr>
              <w:t>序号</w:t>
            </w:r>
          </w:p>
        </w:tc>
        <w:tc>
          <w:tcPr>
            <w:tcW w:w="1279" w:type="dxa"/>
            <w:vAlign w:val="top"/>
          </w:tcPr>
          <w:p>
            <w:pPr>
              <w:pStyle w:val="8"/>
              <w:spacing w:before="237" w:line="220" w:lineRule="auto"/>
              <w:ind w:left="90"/>
              <w:rPr>
                <w:sz w:val="27"/>
                <w:szCs w:val="27"/>
              </w:rPr>
            </w:pPr>
            <w:r>
              <w:rPr>
                <w:spacing w:val="3"/>
                <w:sz w:val="27"/>
                <w:szCs w:val="27"/>
              </w:rPr>
              <w:t>违法行为</w:t>
            </w:r>
          </w:p>
        </w:tc>
        <w:tc>
          <w:tcPr>
            <w:tcW w:w="3378" w:type="dxa"/>
            <w:vAlign w:val="top"/>
          </w:tcPr>
          <w:p>
            <w:pPr>
              <w:pStyle w:val="8"/>
              <w:spacing w:before="234" w:line="219" w:lineRule="auto"/>
              <w:ind w:left="1142"/>
              <w:rPr>
                <w:sz w:val="27"/>
                <w:szCs w:val="27"/>
              </w:rPr>
            </w:pPr>
            <w:r>
              <w:rPr>
                <w:spacing w:val="3"/>
                <w:sz w:val="27"/>
                <w:szCs w:val="27"/>
              </w:rPr>
              <w:t>法定依据</w:t>
            </w:r>
          </w:p>
        </w:tc>
        <w:tc>
          <w:tcPr>
            <w:tcW w:w="1359" w:type="dxa"/>
            <w:vAlign w:val="top"/>
          </w:tcPr>
          <w:p>
            <w:pPr>
              <w:pStyle w:val="8"/>
              <w:spacing w:before="236" w:line="219" w:lineRule="auto"/>
              <w:ind w:left="133"/>
              <w:rPr>
                <w:sz w:val="27"/>
                <w:szCs w:val="27"/>
              </w:rPr>
            </w:pPr>
            <w:r>
              <w:rPr>
                <w:spacing w:val="2"/>
                <w:sz w:val="27"/>
                <w:szCs w:val="27"/>
              </w:rPr>
              <w:t>裁量阶次</w:t>
            </w:r>
          </w:p>
        </w:tc>
        <w:tc>
          <w:tcPr>
            <w:tcW w:w="6716" w:type="dxa"/>
            <w:vAlign w:val="top"/>
          </w:tcPr>
          <w:p>
            <w:pPr>
              <w:pStyle w:val="8"/>
              <w:spacing w:before="236" w:line="219" w:lineRule="auto"/>
              <w:ind w:left="2815"/>
              <w:rPr>
                <w:sz w:val="27"/>
                <w:szCs w:val="27"/>
              </w:rPr>
            </w:pPr>
            <w:r>
              <w:rPr>
                <w:spacing w:val="2"/>
                <w:sz w:val="27"/>
                <w:szCs w:val="27"/>
              </w:rPr>
              <w:t>适用条件</w:t>
            </w:r>
          </w:p>
        </w:tc>
        <w:tc>
          <w:tcPr>
            <w:tcW w:w="2963" w:type="dxa"/>
            <w:vAlign w:val="top"/>
          </w:tcPr>
          <w:p>
            <w:pPr>
              <w:pStyle w:val="8"/>
              <w:spacing w:before="233" w:line="220" w:lineRule="auto"/>
              <w:ind w:left="94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364" w:type="dxa"/>
            <w:vMerge w:val="restart"/>
            <w:tcBorders>
              <w:bottom w:val="nil"/>
            </w:tcBorders>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8"/>
              <w:spacing w:before="62" w:line="183" w:lineRule="auto"/>
              <w:ind w:left="74"/>
            </w:pPr>
            <w:r>
              <w:rPr>
                <w:spacing w:val="-3"/>
              </w:rPr>
              <w:t>25</w:t>
            </w:r>
          </w:p>
        </w:tc>
        <w:tc>
          <w:tcPr>
            <w:tcW w:w="1279"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2" w:line="236" w:lineRule="auto"/>
              <w:ind w:left="41" w:right="75" w:firstLine="19"/>
              <w:jc w:val="both"/>
            </w:pPr>
            <w:r>
              <w:rPr>
                <w:spacing w:val="-2"/>
              </w:rPr>
              <w:t>粮油仓储单位</w:t>
            </w:r>
            <w:r>
              <w:rPr>
                <w:spacing w:val="3"/>
              </w:rPr>
              <w:t xml:space="preserve"> </w:t>
            </w:r>
            <w:r>
              <w:rPr>
                <w:spacing w:val="2"/>
              </w:rPr>
              <w:t>违反仓储条件</w:t>
            </w:r>
            <w:r>
              <w:t xml:space="preserve"> </w:t>
            </w:r>
            <w:r>
              <w:rPr>
                <w:spacing w:val="6"/>
              </w:rPr>
              <w:t>规定</w:t>
            </w:r>
          </w:p>
        </w:tc>
        <w:tc>
          <w:tcPr>
            <w:tcW w:w="3378" w:type="dxa"/>
            <w:vMerge w:val="restart"/>
            <w:tcBorders>
              <w:bottom w:val="nil"/>
            </w:tcBorders>
            <w:vAlign w:val="top"/>
          </w:tcPr>
          <w:p>
            <w:pPr>
              <w:spacing w:line="267" w:lineRule="auto"/>
              <w:rPr>
                <w:rFonts w:ascii="Arial"/>
                <w:sz w:val="21"/>
              </w:rPr>
            </w:pPr>
          </w:p>
          <w:p>
            <w:pPr>
              <w:spacing w:line="268" w:lineRule="auto"/>
              <w:rPr>
                <w:rFonts w:ascii="Arial"/>
                <w:sz w:val="21"/>
              </w:rPr>
            </w:pPr>
          </w:p>
          <w:p>
            <w:pPr>
              <w:spacing w:line="268" w:lineRule="auto"/>
              <w:rPr>
                <w:rFonts w:ascii="Arial"/>
                <w:sz w:val="21"/>
              </w:rPr>
            </w:pPr>
          </w:p>
          <w:p>
            <w:pPr>
              <w:pStyle w:val="8"/>
              <w:spacing w:before="62" w:line="220" w:lineRule="auto"/>
              <w:ind w:left="11" w:firstLine="4"/>
            </w:pPr>
            <w:r>
              <w:rPr>
                <w:spacing w:val="-6"/>
              </w:rPr>
              <w:t>《行政处罚法》第三十二条当事人有下</w:t>
            </w:r>
            <w:r>
              <w:rPr>
                <w:spacing w:val="5"/>
              </w:rPr>
              <w:t xml:space="preserve">   </w:t>
            </w:r>
            <w:r>
              <w:rPr>
                <w:spacing w:val="-3"/>
              </w:rPr>
              <w:t>列情形之一，应当从轻或者减轻行政处</w:t>
            </w:r>
            <w:r>
              <w:rPr>
                <w:spacing w:val="7"/>
              </w:rPr>
              <w:t xml:space="preserve">  </w:t>
            </w:r>
            <w:r>
              <w:rPr>
                <w:spacing w:val="-7"/>
              </w:rPr>
              <w:t>罚：(一)主动消除或者减轻违法行为危害</w:t>
            </w:r>
            <w:r>
              <w:rPr>
                <w:spacing w:val="6"/>
              </w:rPr>
              <w:t xml:space="preserve"> </w:t>
            </w:r>
            <w:r>
              <w:rPr>
                <w:spacing w:val="-7"/>
              </w:rPr>
              <w:t>后果的；(二)受他人胁迫或者诱骗实施违</w:t>
            </w:r>
            <w:r>
              <w:rPr>
                <w:spacing w:val="2"/>
              </w:rPr>
              <w:t xml:space="preserve"> </w:t>
            </w:r>
            <w:r>
              <w:rPr>
                <w:spacing w:val="-7"/>
              </w:rPr>
              <w:t>法行为的；(三)主动供述行政机关尚未掌</w:t>
            </w:r>
            <w:r>
              <w:rPr>
                <w:spacing w:val="5"/>
              </w:rPr>
              <w:t xml:space="preserve"> </w:t>
            </w:r>
            <w:r>
              <w:rPr>
                <w:spacing w:val="-7"/>
              </w:rPr>
              <w:t>握的违法行为的；(四)配合行政机关查处</w:t>
            </w:r>
            <w:r>
              <w:rPr>
                <w:spacing w:val="2"/>
              </w:rPr>
              <w:t xml:space="preserve"> </w:t>
            </w:r>
            <w:r>
              <w:rPr>
                <w:spacing w:val="-7"/>
              </w:rPr>
              <w:t>违法行为有立功表现的；(五)法律、法规</w:t>
            </w:r>
            <w:r>
              <w:rPr>
                <w:spacing w:val="2"/>
              </w:rPr>
              <w:t xml:space="preserve"> </w:t>
            </w:r>
            <w:r>
              <w:rPr>
                <w:spacing w:val="-8"/>
              </w:rPr>
              <w:t>、规章规定其他应当从轻或者减轻行政处</w:t>
            </w:r>
            <w:r>
              <w:rPr>
                <w:spacing w:val="5"/>
              </w:rPr>
              <w:t xml:space="preserve"> </w:t>
            </w:r>
            <w:r>
              <w:rPr>
                <w:spacing w:val="-13"/>
              </w:rPr>
              <w:t>罚 的</w:t>
            </w:r>
            <w:r>
              <w:rPr>
                <w:spacing w:val="-20"/>
              </w:rPr>
              <w:t xml:space="preserve"> </w:t>
            </w:r>
            <w:r>
              <w:rPr>
                <w:spacing w:val="-13"/>
              </w:rPr>
              <w:t>。</w:t>
            </w:r>
            <w:r>
              <w:rPr>
                <w:b/>
                <w:bCs/>
                <w:spacing w:val="-13"/>
              </w:rPr>
              <w:t>第三十三条</w:t>
            </w:r>
            <w:r>
              <w:rPr>
                <w:spacing w:val="-13"/>
              </w:rPr>
              <w:t>违法行为轻微并及时</w:t>
            </w:r>
            <w:r>
              <w:t xml:space="preserve">   </w:t>
            </w:r>
            <w:r>
              <w:rPr>
                <w:spacing w:val="-8"/>
              </w:rPr>
              <w:t>改正，没有造成危害后果的，不予行政处</w:t>
            </w:r>
            <w:r>
              <w:rPr>
                <w:spacing w:val="13"/>
              </w:rPr>
              <w:t xml:space="preserve"> </w:t>
            </w:r>
            <w:r>
              <w:rPr>
                <w:spacing w:val="-8"/>
              </w:rPr>
              <w:t>罚。初次违法且危害后果轻微并及时改正</w:t>
            </w:r>
            <w:r>
              <w:rPr>
                <w:spacing w:val="16"/>
              </w:rPr>
              <w:t xml:space="preserve"> </w:t>
            </w:r>
            <w:r>
              <w:rPr>
                <w:spacing w:val="-8"/>
              </w:rPr>
              <w:t>的，可以不予行政处罚。当事人有证据足</w:t>
            </w:r>
            <w:r>
              <w:rPr>
                <w:spacing w:val="13"/>
              </w:rPr>
              <w:t xml:space="preserve"> </w:t>
            </w:r>
            <w:r>
              <w:rPr>
                <w:spacing w:val="-4"/>
              </w:rPr>
              <w:t>以证明没有主观过错的，不予行政处罚。</w:t>
            </w:r>
            <w:r>
              <w:rPr>
                <w:spacing w:val="7"/>
              </w:rPr>
              <w:t xml:space="preserve"> </w:t>
            </w:r>
            <w:r>
              <w:rPr>
                <w:spacing w:val="-4"/>
              </w:rPr>
              <w:t>法律、行政法规另有规定的，从其规定。</w:t>
            </w:r>
            <w:r>
              <w:rPr>
                <w:spacing w:val="7"/>
              </w:rPr>
              <w:t xml:space="preserve"> </w:t>
            </w:r>
            <w:r>
              <w:t>对当事人的违法行为依法不予行政处罚</w:t>
            </w:r>
            <w:r>
              <w:rPr>
                <w:spacing w:val="2"/>
              </w:rPr>
              <w:t xml:space="preserve">  </w:t>
            </w:r>
            <w:r>
              <w:rPr>
                <w:spacing w:val="-9"/>
              </w:rPr>
              <w:t>的，行政机关应当对当事人进行教育。</w:t>
            </w:r>
            <w:r>
              <w:rPr>
                <w:b/>
                <w:bCs/>
                <w:spacing w:val="-9"/>
              </w:rPr>
              <w:t>第</w:t>
            </w:r>
            <w:r>
              <w:rPr>
                <w:spacing w:val="8"/>
              </w:rPr>
              <w:t xml:space="preserve">  </w:t>
            </w:r>
            <w:r>
              <w:rPr>
                <w:b/>
                <w:bCs/>
                <w:spacing w:val="-3"/>
              </w:rPr>
              <w:t>三十六条</w:t>
            </w:r>
            <w:r>
              <w:rPr>
                <w:spacing w:val="-3"/>
              </w:rPr>
              <w:t>违法行为在二年内未被发现</w:t>
            </w:r>
          </w:p>
          <w:p>
            <w:pPr>
              <w:pStyle w:val="8"/>
              <w:spacing w:before="4" w:line="219" w:lineRule="auto"/>
              <w:ind w:firstLine="14"/>
            </w:pPr>
            <w:r>
              <w:rPr>
                <w:spacing w:val="-8"/>
              </w:rPr>
              <w:t>的，不再给予行政处罚；涉及公民生命健</w:t>
            </w:r>
            <w:r>
              <w:rPr>
                <w:spacing w:val="9"/>
              </w:rPr>
              <w:t xml:space="preserve"> </w:t>
            </w:r>
            <w:r>
              <w:rPr>
                <w:spacing w:val="-7"/>
              </w:rPr>
              <w:t>康安全、金融安全且有危害后果的，上述</w:t>
            </w:r>
            <w:r>
              <w:rPr>
                <w:spacing w:val="6"/>
              </w:rPr>
              <w:t xml:space="preserve"> </w:t>
            </w:r>
            <w:r>
              <w:rPr>
                <w:spacing w:val="-3"/>
              </w:rPr>
              <w:t>期限延长至五年。法律另有规定的除外。</w:t>
            </w:r>
            <w:r>
              <w:rPr>
                <w:spacing w:val="1"/>
              </w:rPr>
              <w:t xml:space="preserve"> </w:t>
            </w:r>
            <w:r>
              <w:rPr>
                <w:spacing w:val="-5"/>
              </w:rPr>
              <w:t>《粮油仓储管理办法》(国家发展改革委</w:t>
            </w:r>
            <w:r>
              <w:rPr>
                <w:spacing w:val="1"/>
              </w:rPr>
              <w:t xml:space="preserve">  </w:t>
            </w:r>
            <w:r>
              <w:rPr>
                <w:spacing w:val="-3"/>
              </w:rPr>
              <w:t>令第5号)</w:t>
            </w:r>
            <w:r>
              <w:rPr>
                <w:b/>
                <w:bCs/>
                <w:spacing w:val="-3"/>
              </w:rPr>
              <w:t>第二十九条</w:t>
            </w:r>
            <w:r>
              <w:rPr>
                <w:spacing w:val="-3"/>
              </w:rPr>
              <w:t>粮油仓储单位不</w:t>
            </w:r>
          </w:p>
          <w:p>
            <w:pPr>
              <w:pStyle w:val="8"/>
              <w:spacing w:before="25" w:line="216" w:lineRule="auto"/>
              <w:ind w:left="11"/>
            </w:pPr>
            <w:r>
              <w:rPr>
                <w:spacing w:val="-4"/>
              </w:rPr>
              <w:t>具备本办法第七条规定条件的，由负责备</w:t>
            </w:r>
            <w:r>
              <w:rPr>
                <w:spacing w:val="7"/>
              </w:rPr>
              <w:t xml:space="preserve"> </w:t>
            </w:r>
            <w:r>
              <w:rPr>
                <w:spacing w:val="-4"/>
              </w:rPr>
              <w:t>案管理的粮食行政管理部门责令改正，给</w:t>
            </w:r>
            <w:r>
              <w:rPr>
                <w:spacing w:val="5"/>
              </w:rPr>
              <w:t xml:space="preserve"> </w:t>
            </w:r>
            <w:r>
              <w:rPr>
                <w:spacing w:val="-4"/>
              </w:rPr>
              <w:t>予警告；拒不改正的，处1万元以上3万元</w:t>
            </w:r>
            <w:r>
              <w:rPr>
                <w:spacing w:val="10"/>
              </w:rPr>
              <w:t xml:space="preserve"> </w:t>
            </w:r>
            <w:r>
              <w:rPr>
                <w:spacing w:val="4"/>
              </w:rPr>
              <w:t>以下罚款。</w:t>
            </w:r>
          </w:p>
          <w:p>
            <w:pPr>
              <w:pStyle w:val="8"/>
              <w:spacing w:line="215" w:lineRule="auto"/>
              <w:ind w:left="44"/>
            </w:pPr>
            <w:r>
              <w:rPr>
                <w:b/>
                <w:bCs/>
                <w:spacing w:val="-1"/>
              </w:rPr>
              <w:t>第七条</w:t>
            </w:r>
            <w:r>
              <w:rPr>
                <w:spacing w:val="-1"/>
              </w:rPr>
              <w:t>粮油仓储单位应当具备以下条</w:t>
            </w:r>
          </w:p>
          <w:p>
            <w:pPr>
              <w:pStyle w:val="8"/>
              <w:spacing w:before="5" w:line="218" w:lineRule="auto"/>
              <w:ind w:left="11" w:firstLine="49"/>
            </w:pPr>
            <w:r>
              <w:rPr>
                <w:spacing w:val="-1"/>
              </w:rPr>
              <w:t>件：(一)拥有固定经营场地，并符合本</w:t>
            </w:r>
            <w:r>
              <w:rPr>
                <w:spacing w:val="3"/>
              </w:rPr>
              <w:t xml:space="preserve">  </w:t>
            </w:r>
            <w:r>
              <w:rPr>
                <w:spacing w:val="2"/>
              </w:rPr>
              <w:t>办法有关污染源、危险源安全距离的规</w:t>
            </w:r>
            <w:r>
              <w:t xml:space="preserve">  </w:t>
            </w:r>
            <w:r>
              <w:rPr>
                <w:spacing w:val="1"/>
              </w:rPr>
              <w:t>定；(二)拥有与从事粮油仓储活动相适</w:t>
            </w:r>
            <w:r>
              <w:rPr>
                <w:spacing w:val="7"/>
              </w:rPr>
              <w:t xml:space="preserve">  </w:t>
            </w:r>
            <w:r>
              <w:rPr>
                <w:spacing w:val="-4"/>
              </w:rPr>
              <w:t>应的设备，并符合粮油储藏技术规范的要</w:t>
            </w:r>
            <w:r>
              <w:rPr>
                <w:spacing w:val="7"/>
              </w:rPr>
              <w:t xml:space="preserve"> </w:t>
            </w:r>
            <w:r>
              <w:rPr>
                <w:spacing w:val="4"/>
              </w:rPr>
              <w:t>求；(三)拥有相应的专业技术管理人员</w:t>
            </w:r>
          </w:p>
        </w:tc>
        <w:tc>
          <w:tcPr>
            <w:tcW w:w="1359" w:type="dxa"/>
            <w:vAlign w:val="top"/>
          </w:tcPr>
          <w:p>
            <w:pPr>
              <w:spacing w:line="446" w:lineRule="auto"/>
              <w:rPr>
                <w:rFonts w:ascii="Arial"/>
                <w:sz w:val="21"/>
              </w:rPr>
            </w:pPr>
          </w:p>
          <w:p>
            <w:pPr>
              <w:pStyle w:val="8"/>
              <w:spacing w:before="62" w:line="221" w:lineRule="auto"/>
              <w:ind w:left="293"/>
            </w:pPr>
            <w:r>
              <w:rPr>
                <w:spacing w:val="5"/>
              </w:rPr>
              <w:t>不予处罚</w:t>
            </w:r>
          </w:p>
        </w:tc>
        <w:tc>
          <w:tcPr>
            <w:tcW w:w="6716" w:type="dxa"/>
            <w:vAlign w:val="top"/>
          </w:tcPr>
          <w:p>
            <w:pPr>
              <w:spacing w:line="333" w:lineRule="auto"/>
              <w:rPr>
                <w:rFonts w:ascii="Arial"/>
                <w:sz w:val="21"/>
              </w:rPr>
            </w:pPr>
          </w:p>
          <w:p>
            <w:pPr>
              <w:pStyle w:val="8"/>
              <w:spacing w:before="62" w:line="227" w:lineRule="auto"/>
              <w:ind w:left="34" w:right="578" w:firstLine="20"/>
            </w:pPr>
            <w:r>
              <w:t>粮油仓储单位不具备《粮油仓储管理办法》第七条规</w:t>
            </w:r>
            <w:r>
              <w:rPr>
                <w:spacing w:val="-1"/>
              </w:rPr>
              <w:t>定，违法行为轻微并</w:t>
            </w:r>
            <w:r>
              <w:t xml:space="preserve"> </w:t>
            </w:r>
            <w:r>
              <w:rPr>
                <w:spacing w:val="-1"/>
              </w:rPr>
              <w:t>及时改正，没有造成危害后果的。</w:t>
            </w:r>
          </w:p>
        </w:tc>
        <w:tc>
          <w:tcPr>
            <w:tcW w:w="2963" w:type="dxa"/>
            <w:vAlign w:val="top"/>
          </w:tcPr>
          <w:p>
            <w:pPr>
              <w:spacing w:line="443" w:lineRule="auto"/>
              <w:rPr>
                <w:rFonts w:ascii="Arial"/>
                <w:sz w:val="21"/>
              </w:rPr>
            </w:pPr>
          </w:p>
          <w:p>
            <w:pPr>
              <w:pStyle w:val="8"/>
              <w:spacing w:before="61" w:line="219" w:lineRule="auto"/>
              <w:ind w:left="49"/>
            </w:pPr>
            <w:r>
              <w:rPr>
                <w:spacing w:val="1"/>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36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78" w:type="dxa"/>
            <w:vMerge w:val="continue"/>
            <w:tcBorders>
              <w:top w:val="nil"/>
              <w:bottom w:val="nil"/>
            </w:tcBorders>
            <w:vAlign w:val="top"/>
          </w:tcPr>
          <w:p>
            <w:pPr>
              <w:rPr>
                <w:rFonts w:ascii="Arial"/>
                <w:sz w:val="21"/>
              </w:rPr>
            </w:pPr>
          </w:p>
        </w:tc>
        <w:tc>
          <w:tcPr>
            <w:tcW w:w="1359" w:type="dxa"/>
            <w:vAlign w:val="top"/>
          </w:tcPr>
          <w:p>
            <w:pPr>
              <w:spacing w:line="406" w:lineRule="auto"/>
              <w:rPr>
                <w:rFonts w:ascii="Arial"/>
                <w:sz w:val="21"/>
              </w:rPr>
            </w:pPr>
          </w:p>
          <w:p>
            <w:pPr>
              <w:pStyle w:val="8"/>
              <w:spacing w:before="61" w:line="220" w:lineRule="auto"/>
              <w:ind w:left="293"/>
            </w:pPr>
            <w:r>
              <w:rPr>
                <w:spacing w:val="5"/>
              </w:rPr>
              <w:t>免于处罚</w:t>
            </w:r>
          </w:p>
        </w:tc>
        <w:tc>
          <w:tcPr>
            <w:tcW w:w="6716" w:type="dxa"/>
            <w:vAlign w:val="top"/>
          </w:tcPr>
          <w:p>
            <w:pPr>
              <w:spacing w:line="284" w:lineRule="auto"/>
              <w:rPr>
                <w:rFonts w:ascii="Arial"/>
                <w:sz w:val="21"/>
              </w:rPr>
            </w:pPr>
          </w:p>
          <w:p>
            <w:pPr>
              <w:pStyle w:val="8"/>
              <w:spacing w:before="62" w:line="227" w:lineRule="auto"/>
              <w:ind w:left="45" w:right="558" w:firstLine="9"/>
            </w:pPr>
            <w:r>
              <w:t>粮油仓储单位不具备《粮油仓储管理办法》第七条规定，初次违法且危害</w:t>
            </w:r>
            <w:r>
              <w:rPr>
                <w:spacing w:val="11"/>
              </w:rPr>
              <w:t xml:space="preserve"> </w:t>
            </w:r>
            <w:r>
              <w:rPr>
                <w:spacing w:val="-1"/>
              </w:rPr>
              <w:t>后果轻微并及时改正的。</w:t>
            </w:r>
          </w:p>
        </w:tc>
        <w:tc>
          <w:tcPr>
            <w:tcW w:w="2963" w:type="dxa"/>
            <w:vAlign w:val="top"/>
          </w:tcPr>
          <w:p>
            <w:pPr>
              <w:spacing w:line="404" w:lineRule="auto"/>
              <w:rPr>
                <w:rFonts w:ascii="Arial"/>
                <w:sz w:val="21"/>
              </w:rPr>
            </w:pPr>
          </w:p>
          <w:p>
            <w:pPr>
              <w:pStyle w:val="8"/>
              <w:spacing w:before="62" w:line="219" w:lineRule="auto"/>
              <w:ind w:left="49"/>
            </w:pPr>
            <w:r>
              <w:rPr>
                <w:spacing w:val="1"/>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9" w:hRule="atLeast"/>
        </w:trPr>
        <w:tc>
          <w:tcPr>
            <w:tcW w:w="36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78" w:type="dxa"/>
            <w:vMerge w:val="continue"/>
            <w:tcBorders>
              <w:top w:val="nil"/>
              <w:bottom w:val="nil"/>
            </w:tcBorders>
            <w:vAlign w:val="top"/>
          </w:tcPr>
          <w:p>
            <w:pPr>
              <w:rPr>
                <w:rFonts w:ascii="Arial"/>
                <w:sz w:val="21"/>
              </w:rPr>
            </w:pPr>
          </w:p>
        </w:tc>
        <w:tc>
          <w:tcPr>
            <w:tcW w:w="1359" w:type="dxa"/>
            <w:vAlign w:val="top"/>
          </w:tcPr>
          <w:p>
            <w:pPr>
              <w:spacing w:line="396" w:lineRule="auto"/>
              <w:rPr>
                <w:rFonts w:ascii="Arial"/>
                <w:sz w:val="21"/>
              </w:rPr>
            </w:pPr>
          </w:p>
          <w:p>
            <w:pPr>
              <w:pStyle w:val="8"/>
              <w:spacing w:before="62" w:line="219" w:lineRule="auto"/>
              <w:ind w:left="293"/>
            </w:pPr>
            <w:r>
              <w:rPr>
                <w:spacing w:val="5"/>
              </w:rPr>
              <w:t>从轻处罚</w:t>
            </w:r>
          </w:p>
        </w:tc>
        <w:tc>
          <w:tcPr>
            <w:tcW w:w="6716" w:type="dxa"/>
            <w:vAlign w:val="top"/>
          </w:tcPr>
          <w:p>
            <w:pPr>
              <w:pStyle w:val="8"/>
              <w:spacing w:before="229" w:line="234" w:lineRule="auto"/>
              <w:ind w:left="34" w:right="578" w:firstLine="20"/>
              <w:jc w:val="both"/>
            </w:pPr>
            <w:r>
              <w:t>粮油仓储单位不具备《粮油仓储管理办法》第七条规</w:t>
            </w:r>
            <w:r>
              <w:rPr>
                <w:spacing w:val="-1"/>
              </w:rPr>
              <w:t>定，主动消除或者减</w:t>
            </w:r>
            <w:r>
              <w:t xml:space="preserve"> 轻违法行为危害后果，法律、法规、规章规定其他应当从轻或者减轻行政</w:t>
            </w:r>
            <w:r>
              <w:rPr>
                <w:spacing w:val="10"/>
              </w:rPr>
              <w:t xml:space="preserve"> </w:t>
            </w:r>
            <w:r>
              <w:rPr>
                <w:spacing w:val="-1"/>
              </w:rPr>
              <w:t>处罚的。</w:t>
            </w:r>
          </w:p>
        </w:tc>
        <w:tc>
          <w:tcPr>
            <w:tcW w:w="2963" w:type="dxa"/>
            <w:vAlign w:val="top"/>
          </w:tcPr>
          <w:p>
            <w:pPr>
              <w:spacing w:line="394" w:lineRule="auto"/>
              <w:rPr>
                <w:rFonts w:ascii="Arial"/>
                <w:sz w:val="21"/>
              </w:rPr>
            </w:pPr>
          </w:p>
          <w:p>
            <w:pPr>
              <w:pStyle w:val="8"/>
              <w:spacing w:before="62" w:line="218" w:lineRule="auto"/>
              <w:ind w:left="49"/>
            </w:pPr>
            <w: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36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78" w:type="dxa"/>
            <w:vMerge w:val="continue"/>
            <w:tcBorders>
              <w:top w:val="nil"/>
              <w:bottom w:val="nil"/>
            </w:tcBorders>
            <w:vAlign w:val="top"/>
          </w:tcPr>
          <w:p>
            <w:pPr>
              <w:rPr>
                <w:rFonts w:ascii="Arial"/>
                <w:sz w:val="21"/>
              </w:rPr>
            </w:pPr>
          </w:p>
        </w:tc>
        <w:tc>
          <w:tcPr>
            <w:tcW w:w="1359" w:type="dxa"/>
            <w:vAlign w:val="top"/>
          </w:tcPr>
          <w:p>
            <w:pPr>
              <w:spacing w:line="397" w:lineRule="auto"/>
              <w:rPr>
                <w:rFonts w:ascii="Arial"/>
                <w:sz w:val="21"/>
              </w:rPr>
            </w:pPr>
          </w:p>
          <w:p>
            <w:pPr>
              <w:pStyle w:val="8"/>
              <w:spacing w:before="62" w:line="219" w:lineRule="auto"/>
              <w:ind w:left="293"/>
            </w:pPr>
            <w:r>
              <w:rPr>
                <w:spacing w:val="5"/>
              </w:rPr>
              <w:t>减轻处罚</w:t>
            </w:r>
          </w:p>
        </w:tc>
        <w:tc>
          <w:tcPr>
            <w:tcW w:w="6716" w:type="dxa"/>
            <w:vAlign w:val="top"/>
          </w:tcPr>
          <w:p>
            <w:pPr>
              <w:spacing w:line="398" w:lineRule="auto"/>
              <w:rPr>
                <w:rFonts w:ascii="Arial"/>
                <w:sz w:val="21"/>
              </w:rPr>
            </w:pPr>
          </w:p>
          <w:p>
            <w:pPr>
              <w:pStyle w:val="8"/>
              <w:spacing w:before="62" w:line="221" w:lineRule="auto"/>
              <w:ind w:left="34"/>
            </w:pPr>
            <w:r>
              <w:rPr>
                <w:spacing w:val="-1"/>
              </w:rPr>
              <w:t>不适用。</w:t>
            </w:r>
          </w:p>
        </w:tc>
        <w:tc>
          <w:tcPr>
            <w:tcW w:w="29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8" w:hRule="atLeast"/>
        </w:trPr>
        <w:tc>
          <w:tcPr>
            <w:tcW w:w="364"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78" w:type="dxa"/>
            <w:vMerge w:val="continue"/>
            <w:tcBorders>
              <w:top w:val="nil"/>
              <w:bottom w:val="nil"/>
            </w:tcBorders>
            <w:vAlign w:val="top"/>
          </w:tcPr>
          <w:p>
            <w:pPr>
              <w:rPr>
                <w:rFonts w:ascii="Arial"/>
                <w:sz w:val="21"/>
              </w:rPr>
            </w:pPr>
          </w:p>
        </w:tc>
        <w:tc>
          <w:tcPr>
            <w:tcW w:w="1359" w:type="dxa"/>
            <w:vAlign w:val="top"/>
          </w:tcPr>
          <w:p>
            <w:pPr>
              <w:spacing w:line="298" w:lineRule="auto"/>
              <w:rPr>
                <w:rFonts w:ascii="Arial"/>
                <w:sz w:val="21"/>
              </w:rPr>
            </w:pPr>
          </w:p>
          <w:p>
            <w:pPr>
              <w:spacing w:line="299" w:lineRule="auto"/>
              <w:rPr>
                <w:rFonts w:ascii="Arial"/>
                <w:sz w:val="21"/>
              </w:rPr>
            </w:pPr>
          </w:p>
          <w:p>
            <w:pPr>
              <w:pStyle w:val="8"/>
              <w:spacing w:before="62" w:line="220" w:lineRule="auto"/>
              <w:ind w:left="293"/>
            </w:pPr>
            <w:r>
              <w:rPr>
                <w:spacing w:val="-3"/>
              </w:rPr>
              <w:t>一般情形</w:t>
            </w:r>
          </w:p>
        </w:tc>
        <w:tc>
          <w:tcPr>
            <w:tcW w:w="6716" w:type="dxa"/>
            <w:vAlign w:val="top"/>
          </w:tcPr>
          <w:p>
            <w:pPr>
              <w:spacing w:line="299" w:lineRule="auto"/>
              <w:rPr>
                <w:rFonts w:ascii="Arial"/>
                <w:sz w:val="21"/>
              </w:rPr>
            </w:pPr>
          </w:p>
          <w:p>
            <w:pPr>
              <w:spacing w:line="299" w:lineRule="auto"/>
              <w:rPr>
                <w:rFonts w:ascii="Arial"/>
                <w:sz w:val="21"/>
              </w:rPr>
            </w:pPr>
          </w:p>
          <w:p>
            <w:pPr>
              <w:pStyle w:val="8"/>
              <w:spacing w:before="62" w:line="221" w:lineRule="auto"/>
              <w:ind w:left="34"/>
            </w:pPr>
            <w:r>
              <w:rPr>
                <w:spacing w:val="-1"/>
              </w:rPr>
              <w:t>不适用。</w:t>
            </w:r>
          </w:p>
        </w:tc>
        <w:tc>
          <w:tcPr>
            <w:tcW w:w="29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2" w:hRule="atLeast"/>
        </w:trPr>
        <w:tc>
          <w:tcPr>
            <w:tcW w:w="364"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3378" w:type="dxa"/>
            <w:vMerge w:val="continue"/>
            <w:tcBorders>
              <w:top w:val="nil"/>
            </w:tcBorders>
            <w:vAlign w:val="top"/>
          </w:tcPr>
          <w:p>
            <w:pPr>
              <w:rPr>
                <w:rFonts w:ascii="Arial"/>
                <w:sz w:val="21"/>
              </w:rPr>
            </w:pPr>
          </w:p>
        </w:tc>
        <w:tc>
          <w:tcPr>
            <w:tcW w:w="1359" w:type="dxa"/>
            <w:vAlign w:val="top"/>
          </w:tcPr>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8"/>
              <w:spacing w:before="61" w:line="220" w:lineRule="auto"/>
              <w:ind w:left="293"/>
            </w:pPr>
            <w:r>
              <w:rPr>
                <w:spacing w:val="5"/>
              </w:rPr>
              <w:t>从重处罚</w:t>
            </w:r>
          </w:p>
        </w:tc>
        <w:tc>
          <w:tcPr>
            <w:tcW w:w="6716"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8"/>
              <w:spacing w:before="62" w:line="222" w:lineRule="auto"/>
              <w:ind w:left="45" w:right="588"/>
            </w:pPr>
            <w:r>
              <w:t>粮油仓储单位不具备《粮油仓储管理办法》第七条规</w:t>
            </w:r>
            <w:r>
              <w:rPr>
                <w:spacing w:val="-1"/>
              </w:rPr>
              <w:t>定，拒不改正，造成</w:t>
            </w:r>
            <w:r>
              <w:t xml:space="preserve"> </w:t>
            </w:r>
            <w:r>
              <w:rPr>
                <w:spacing w:val="-1"/>
              </w:rPr>
              <w:t>不良后果的。</w:t>
            </w:r>
          </w:p>
        </w:tc>
        <w:tc>
          <w:tcPr>
            <w:tcW w:w="2963"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8"/>
              <w:spacing w:before="62" w:line="233" w:lineRule="auto"/>
              <w:ind w:left="49" w:right="343" w:firstLine="9"/>
            </w:pPr>
            <w:r>
              <w:rPr>
                <w:spacing w:val="-2"/>
              </w:rPr>
              <w:t>责令改正，给予警告，处1万元</w:t>
            </w:r>
            <w:r>
              <w:rPr>
                <w:spacing w:val="12"/>
              </w:rPr>
              <w:t xml:space="preserve"> </w:t>
            </w:r>
            <w:r>
              <w:rPr>
                <w:spacing w:val="-1"/>
              </w:rPr>
              <w:t>以上3万元以下罚款。</w:t>
            </w:r>
          </w:p>
        </w:tc>
      </w:tr>
    </w:tbl>
    <w:p>
      <w:pPr>
        <w:spacing w:before="34" w:line="217" w:lineRule="auto"/>
        <w:ind w:left="7115"/>
        <w:rPr>
          <w:rFonts w:ascii="宋体" w:hAnsi="宋体" w:eastAsia="宋体" w:cs="宋体"/>
          <w:sz w:val="23"/>
          <w:szCs w:val="23"/>
        </w:rPr>
      </w:pPr>
      <w:r>
        <w:rPr>
          <w:rFonts w:ascii="宋体" w:hAnsi="宋体" w:eastAsia="宋体" w:cs="宋体"/>
          <w:spacing w:val="2"/>
          <w:sz w:val="23"/>
          <w:szCs w:val="23"/>
        </w:rPr>
        <w:t>第25页，共26页</w:t>
      </w:r>
    </w:p>
    <w:p>
      <w:pPr>
        <w:spacing w:line="217" w:lineRule="auto"/>
        <w:rPr>
          <w:rFonts w:ascii="宋体" w:hAnsi="宋体" w:eastAsia="宋体" w:cs="宋体"/>
          <w:sz w:val="23"/>
          <w:szCs w:val="23"/>
        </w:rPr>
        <w:sectPr>
          <w:footerReference r:id="rId27" w:type="default"/>
          <w:pgSz w:w="16840" w:h="11920"/>
          <w:pgMar w:top="475" w:right="335" w:bottom="400" w:left="435" w:header="0" w:footer="0" w:gutter="0"/>
          <w:cols w:space="720" w:num="1"/>
        </w:sectPr>
      </w:pPr>
    </w:p>
    <w:p>
      <w:pPr>
        <w:spacing w:before="49" w:line="224" w:lineRule="auto"/>
        <w:ind w:left="708"/>
        <w:rPr>
          <w:rFonts w:ascii="黑体" w:hAnsi="黑体" w:eastAsia="黑体" w:cs="黑体"/>
          <w:sz w:val="24"/>
          <w:szCs w:val="24"/>
        </w:rPr>
      </w:pPr>
      <w:r>
        <w:rPr>
          <w:rFonts w:ascii="黑体" w:hAnsi="黑体" w:eastAsia="黑体" w:cs="黑体"/>
          <w:b/>
          <w:bCs/>
          <w:spacing w:val="-9"/>
          <w:sz w:val="24"/>
          <w:szCs w:val="24"/>
        </w:rPr>
        <w:t>附件</w:t>
      </w:r>
    </w:p>
    <w:p>
      <w:pPr>
        <w:spacing w:before="24" w:line="197" w:lineRule="auto"/>
        <w:ind w:left="3865"/>
        <w:rPr>
          <w:rFonts w:ascii="宋体" w:hAnsi="宋体" w:eastAsia="宋体" w:cs="宋体"/>
          <w:sz w:val="44"/>
          <w:szCs w:val="44"/>
        </w:rPr>
      </w:pPr>
      <w:r>
        <w:rPr>
          <w:rFonts w:ascii="宋体" w:hAnsi="宋体" w:eastAsia="宋体" w:cs="宋体"/>
          <w:spacing w:val="5"/>
          <w:sz w:val="44"/>
          <w:szCs w:val="44"/>
        </w:rPr>
        <w:t>西藏自治区粮食行政处罚裁量基准(试行)</w:t>
      </w:r>
    </w:p>
    <w:tbl>
      <w:tblPr>
        <w:tblStyle w:val="7"/>
        <w:tblW w:w="160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279"/>
        <w:gridCol w:w="3348"/>
        <w:gridCol w:w="1379"/>
        <w:gridCol w:w="6695"/>
        <w:gridCol w:w="29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65" w:type="dxa"/>
            <w:textDirection w:val="tbRlV"/>
            <w:vAlign w:val="top"/>
          </w:tcPr>
          <w:p>
            <w:pPr>
              <w:pStyle w:val="8"/>
              <w:spacing w:before="75" w:line="199" w:lineRule="auto"/>
              <w:ind w:left="18"/>
              <w:rPr>
                <w:sz w:val="25"/>
                <w:szCs w:val="25"/>
              </w:rPr>
            </w:pPr>
            <w:r>
              <w:rPr>
                <w:b/>
                <w:bCs/>
                <w:spacing w:val="-3"/>
                <w:sz w:val="25"/>
                <w:szCs w:val="25"/>
              </w:rPr>
              <w:t>序</w:t>
            </w:r>
            <w:r>
              <w:rPr>
                <w:spacing w:val="34"/>
                <w:sz w:val="25"/>
                <w:szCs w:val="25"/>
              </w:rPr>
              <w:t xml:space="preserve"> </w:t>
            </w:r>
            <w:r>
              <w:rPr>
                <w:b/>
                <w:bCs/>
                <w:spacing w:val="-3"/>
                <w:sz w:val="25"/>
                <w:szCs w:val="25"/>
              </w:rPr>
              <w:t>号</w:t>
            </w:r>
          </w:p>
        </w:tc>
        <w:tc>
          <w:tcPr>
            <w:tcW w:w="1279" w:type="dxa"/>
            <w:vAlign w:val="top"/>
          </w:tcPr>
          <w:p>
            <w:pPr>
              <w:pStyle w:val="8"/>
              <w:spacing w:before="233" w:line="220" w:lineRule="auto"/>
              <w:ind w:left="93"/>
              <w:rPr>
                <w:sz w:val="27"/>
                <w:szCs w:val="27"/>
              </w:rPr>
            </w:pPr>
            <w:r>
              <w:rPr>
                <w:b/>
                <w:bCs/>
                <w:spacing w:val="-5"/>
                <w:sz w:val="27"/>
                <w:szCs w:val="27"/>
              </w:rPr>
              <w:t>违法行为</w:t>
            </w:r>
          </w:p>
        </w:tc>
        <w:tc>
          <w:tcPr>
            <w:tcW w:w="3348" w:type="dxa"/>
            <w:vAlign w:val="top"/>
          </w:tcPr>
          <w:p>
            <w:pPr>
              <w:pStyle w:val="8"/>
              <w:spacing w:before="230" w:line="219" w:lineRule="auto"/>
              <w:ind w:left="1124"/>
              <w:rPr>
                <w:sz w:val="27"/>
                <w:szCs w:val="27"/>
              </w:rPr>
            </w:pPr>
            <w:r>
              <w:rPr>
                <w:b/>
                <w:bCs/>
                <w:spacing w:val="-6"/>
                <w:sz w:val="27"/>
                <w:szCs w:val="27"/>
              </w:rPr>
              <w:t>法定依据</w:t>
            </w:r>
          </w:p>
        </w:tc>
        <w:tc>
          <w:tcPr>
            <w:tcW w:w="1379" w:type="dxa"/>
            <w:vAlign w:val="top"/>
          </w:tcPr>
          <w:p>
            <w:pPr>
              <w:pStyle w:val="8"/>
              <w:spacing w:before="232" w:line="219" w:lineRule="auto"/>
              <w:ind w:left="146"/>
              <w:rPr>
                <w:sz w:val="27"/>
                <w:szCs w:val="27"/>
              </w:rPr>
            </w:pPr>
            <w:r>
              <w:rPr>
                <w:b/>
                <w:bCs/>
                <w:spacing w:val="-6"/>
                <w:sz w:val="27"/>
                <w:szCs w:val="27"/>
              </w:rPr>
              <w:t>裁量阶次</w:t>
            </w:r>
          </w:p>
        </w:tc>
        <w:tc>
          <w:tcPr>
            <w:tcW w:w="6695" w:type="dxa"/>
            <w:vAlign w:val="top"/>
          </w:tcPr>
          <w:p>
            <w:pPr>
              <w:pStyle w:val="8"/>
              <w:spacing w:before="222" w:line="219" w:lineRule="auto"/>
              <w:ind w:left="2807"/>
              <w:rPr>
                <w:sz w:val="28"/>
                <w:szCs w:val="28"/>
              </w:rPr>
            </w:pPr>
            <w:r>
              <w:rPr>
                <w:b/>
                <w:bCs/>
                <w:spacing w:val="-5"/>
                <w:sz w:val="28"/>
                <w:szCs w:val="28"/>
              </w:rPr>
              <w:t>适用条件</w:t>
            </w:r>
          </w:p>
        </w:tc>
        <w:tc>
          <w:tcPr>
            <w:tcW w:w="2963" w:type="dxa"/>
            <w:vAlign w:val="top"/>
          </w:tcPr>
          <w:p>
            <w:pPr>
              <w:pStyle w:val="8"/>
              <w:spacing w:before="233" w:line="220" w:lineRule="auto"/>
              <w:ind w:left="922"/>
              <w:rPr>
                <w:sz w:val="27"/>
                <w:szCs w:val="27"/>
              </w:rPr>
            </w:pPr>
            <w:r>
              <w:rPr>
                <w:b/>
                <w:bCs/>
                <w:spacing w:val="-2"/>
                <w:sz w:val="27"/>
                <w:szCs w:val="27"/>
              </w:rPr>
              <w:t>具体标准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365"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8"/>
              <w:spacing w:before="62" w:line="183" w:lineRule="auto"/>
              <w:ind w:left="74"/>
            </w:pPr>
            <w:r>
              <w:rPr>
                <w:spacing w:val="-3"/>
              </w:rPr>
              <w:t>26</w:t>
            </w:r>
          </w:p>
        </w:tc>
        <w:tc>
          <w:tcPr>
            <w:tcW w:w="1279" w:type="dxa"/>
            <w:vMerge w:val="restart"/>
            <w:tcBorders>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8"/>
              <w:spacing w:before="61" w:line="219" w:lineRule="auto"/>
              <w:ind w:left="60"/>
            </w:pPr>
            <w:r>
              <w:rPr>
                <w:spacing w:val="-2"/>
              </w:rPr>
              <w:t>粮油仓储单位</w:t>
            </w:r>
          </w:p>
          <w:p>
            <w:pPr>
              <w:pStyle w:val="8"/>
              <w:spacing w:before="24" w:line="219" w:lineRule="auto"/>
              <w:ind w:left="60"/>
            </w:pPr>
            <w:r>
              <w:rPr>
                <w:spacing w:val="-2"/>
              </w:rPr>
              <w:t>违反粮油储存</w:t>
            </w:r>
          </w:p>
          <w:p>
            <w:pPr>
              <w:pStyle w:val="8"/>
              <w:spacing w:before="26" w:line="219" w:lineRule="auto"/>
              <w:ind w:left="250"/>
            </w:pPr>
            <w:r>
              <w:rPr>
                <w:spacing w:val="3"/>
              </w:rPr>
              <w:t>管理规定</w:t>
            </w:r>
          </w:p>
        </w:tc>
        <w:tc>
          <w:tcPr>
            <w:tcW w:w="3348" w:type="dxa"/>
            <w:vMerge w:val="restart"/>
            <w:tcBorders>
              <w:bottom w:val="nil"/>
            </w:tcBorders>
            <w:vAlign w:val="top"/>
          </w:tcPr>
          <w:p>
            <w:pPr>
              <w:pStyle w:val="8"/>
              <w:spacing w:before="179" w:line="219" w:lineRule="auto"/>
              <w:ind w:left="4" w:hanging="4"/>
            </w:pPr>
            <w:r>
              <w:rPr>
                <w:spacing w:val="-5"/>
              </w:rPr>
              <w:t>《行政处罚法》第三十二条当事人有下</w:t>
            </w:r>
            <w:r>
              <w:rPr>
                <w:spacing w:val="3"/>
              </w:rPr>
              <w:t xml:space="preserve">   </w:t>
            </w:r>
            <w:r>
              <w:rPr>
                <w:spacing w:val="-3"/>
              </w:rPr>
              <w:t>列情形之一，应当从轻或者减轻行政处</w:t>
            </w:r>
            <w:r>
              <w:rPr>
                <w:spacing w:val="1"/>
              </w:rPr>
              <w:t xml:space="preserve">  </w:t>
            </w:r>
            <w:r>
              <w:rPr>
                <w:spacing w:val="-9"/>
              </w:rPr>
              <w:t>罚：(一)主动消除或者减轻违法行为危害</w:t>
            </w:r>
            <w:r>
              <w:rPr>
                <w:spacing w:val="12"/>
              </w:rPr>
              <w:t xml:space="preserve"> </w:t>
            </w:r>
            <w:r>
              <w:rPr>
                <w:spacing w:val="-9"/>
              </w:rPr>
              <w:t>后果的；(二)受他人胁迫或者诱骗实施违</w:t>
            </w:r>
            <w:r>
              <w:rPr>
                <w:spacing w:val="4"/>
              </w:rPr>
              <w:t xml:space="preserve">  </w:t>
            </w:r>
            <w:r>
              <w:rPr>
                <w:spacing w:val="-9"/>
              </w:rPr>
              <w:t>法行为的；(三)主动供述行政机关尚未掌</w:t>
            </w:r>
            <w:r>
              <w:rPr>
                <w:spacing w:val="11"/>
              </w:rPr>
              <w:t xml:space="preserve"> </w:t>
            </w:r>
            <w:r>
              <w:rPr>
                <w:spacing w:val="-9"/>
              </w:rPr>
              <w:t>握的违法行为的；(四)配合行政机关查处</w:t>
            </w:r>
            <w:r>
              <w:rPr>
                <w:spacing w:val="8"/>
              </w:rPr>
              <w:t xml:space="preserve"> </w:t>
            </w:r>
            <w:r>
              <w:rPr>
                <w:spacing w:val="-9"/>
              </w:rPr>
              <w:t>违法行为有立功表现的；(五)法律、法规</w:t>
            </w:r>
            <w:r>
              <w:rPr>
                <w:spacing w:val="8"/>
              </w:rPr>
              <w:t xml:space="preserve"> </w:t>
            </w:r>
            <w:r>
              <w:rPr>
                <w:spacing w:val="-10"/>
              </w:rPr>
              <w:t>、规章规定其他应当从轻或者减轻行政处</w:t>
            </w:r>
            <w:r>
              <w:rPr>
                <w:spacing w:val="4"/>
              </w:rPr>
              <w:t xml:space="preserve">  </w:t>
            </w:r>
            <w:r>
              <w:rPr>
                <w:spacing w:val="-12"/>
              </w:rPr>
              <w:t>罚 的</w:t>
            </w:r>
            <w:r>
              <w:rPr>
                <w:spacing w:val="-21"/>
              </w:rPr>
              <w:t xml:space="preserve"> </w:t>
            </w:r>
            <w:r>
              <w:rPr>
                <w:spacing w:val="-12"/>
              </w:rPr>
              <w:t>。</w:t>
            </w:r>
            <w:r>
              <w:rPr>
                <w:b/>
                <w:bCs/>
                <w:spacing w:val="-12"/>
              </w:rPr>
              <w:t>第三十三条</w:t>
            </w:r>
            <w:r>
              <w:rPr>
                <w:spacing w:val="-12"/>
              </w:rPr>
              <w:t>违法行为轻微并及时</w:t>
            </w:r>
            <w:r>
              <w:t xml:space="preserve">  </w:t>
            </w:r>
            <w:r>
              <w:rPr>
                <w:spacing w:val="-9"/>
              </w:rPr>
              <w:t>改正，没有造成危害后果的，不予行政处</w:t>
            </w:r>
            <w:r>
              <w:t xml:space="preserve"> </w:t>
            </w:r>
            <w:r>
              <w:rPr>
                <w:spacing w:val="-9"/>
              </w:rPr>
              <w:t>罚。初次违法且危害后果轻微并及时改正</w:t>
            </w:r>
            <w:r>
              <w:rPr>
                <w:spacing w:val="2"/>
              </w:rPr>
              <w:t xml:space="preserve"> </w:t>
            </w:r>
            <w:r>
              <w:rPr>
                <w:spacing w:val="-9"/>
              </w:rPr>
              <w:t>的，可以不予行政处罚。当事人有证据足</w:t>
            </w:r>
            <w:r>
              <w:t xml:space="preserve"> </w:t>
            </w:r>
            <w:r>
              <w:rPr>
                <w:spacing w:val="-5"/>
              </w:rPr>
              <w:t>以证明没有主观过错的，不予行政处罚。</w:t>
            </w:r>
            <w:r>
              <w:rPr>
                <w:spacing w:val="2"/>
              </w:rPr>
              <w:t xml:space="preserve"> </w:t>
            </w:r>
            <w:r>
              <w:rPr>
                <w:spacing w:val="-5"/>
              </w:rPr>
              <w:t>法律、行政法规另有规定的，从其规定。</w:t>
            </w:r>
            <w:r>
              <w:rPr>
                <w:spacing w:val="2"/>
              </w:rPr>
              <w:t xml:space="preserve"> </w:t>
            </w:r>
            <w:r>
              <w:rPr>
                <w:spacing w:val="-1"/>
              </w:rPr>
              <w:t>对当事人的违法行为依法不予行政处罚</w:t>
            </w:r>
            <w:r>
              <w:rPr>
                <w:spacing w:val="5"/>
              </w:rPr>
              <w:t xml:space="preserve">  </w:t>
            </w:r>
            <w:r>
              <w:rPr>
                <w:spacing w:val="-10"/>
              </w:rPr>
              <w:t>的，行政机关应当对当事人进行教育。</w:t>
            </w:r>
            <w:r>
              <w:rPr>
                <w:b/>
                <w:bCs/>
                <w:spacing w:val="-10"/>
              </w:rPr>
              <w:t>第</w:t>
            </w:r>
            <w:r>
              <w:rPr>
                <w:spacing w:val="1"/>
              </w:rPr>
              <w:t xml:space="preserve">  </w:t>
            </w:r>
            <w:r>
              <w:rPr>
                <w:spacing w:val="-4"/>
              </w:rPr>
              <w:t>三</w:t>
            </w:r>
            <w:r>
              <w:rPr>
                <w:b/>
                <w:bCs/>
                <w:spacing w:val="-4"/>
              </w:rPr>
              <w:t>十六条</w:t>
            </w:r>
            <w:r>
              <w:rPr>
                <w:spacing w:val="-4"/>
              </w:rPr>
              <w:t>违法行为在二年内未被发现</w:t>
            </w:r>
          </w:p>
          <w:p>
            <w:pPr>
              <w:pStyle w:val="8"/>
              <w:spacing w:before="7" w:line="216" w:lineRule="auto"/>
              <w:ind w:firstLine="72"/>
            </w:pPr>
            <w:r>
              <w:rPr>
                <w:spacing w:val="-13"/>
              </w:rPr>
              <w:t>的，不再给予行政处罚；涉及公民生命健</w:t>
            </w:r>
            <w:r>
              <w:rPr>
                <w:spacing w:val="5"/>
              </w:rPr>
              <w:t xml:space="preserve"> </w:t>
            </w:r>
            <w:r>
              <w:rPr>
                <w:spacing w:val="-9"/>
              </w:rPr>
              <w:t>康安全、金融安全且有危害后果的，上述</w:t>
            </w:r>
            <w:r>
              <w:rPr>
                <w:spacing w:val="6"/>
              </w:rPr>
              <w:t xml:space="preserve"> </w:t>
            </w:r>
            <w:r>
              <w:rPr>
                <w:spacing w:val="-5"/>
              </w:rPr>
              <w:t>期限延长至五年。法律另有规定的除外。</w:t>
            </w:r>
            <w:r>
              <w:rPr>
                <w:spacing w:val="6"/>
              </w:rPr>
              <w:t xml:space="preserve"> </w:t>
            </w:r>
            <w:r>
              <w:rPr>
                <w:spacing w:val="-8"/>
              </w:rPr>
              <w:t>《粮油仓储管理办法》(国家发展改革委</w:t>
            </w:r>
            <w:r>
              <w:rPr>
                <w:spacing w:val="6"/>
              </w:rPr>
              <w:t xml:space="preserve">  </w:t>
            </w:r>
            <w:r>
              <w:rPr>
                <w:spacing w:val="-3"/>
              </w:rPr>
              <w:t>令第5号)</w:t>
            </w:r>
            <w:r>
              <w:rPr>
                <w:b/>
                <w:bCs/>
                <w:spacing w:val="-3"/>
              </w:rPr>
              <w:t>第三十一条</w:t>
            </w:r>
            <w:r>
              <w:rPr>
                <w:spacing w:val="-3"/>
              </w:rPr>
              <w:t>粮油仓储单位违</w:t>
            </w:r>
          </w:p>
          <w:p>
            <w:pPr>
              <w:pStyle w:val="8"/>
              <w:spacing w:before="6" w:line="220" w:lineRule="auto"/>
              <w:ind w:firstLine="29"/>
            </w:pPr>
            <w:r>
              <w:rPr>
                <w:spacing w:val="-7"/>
              </w:rPr>
              <w:t>反本办法有关粮油出入库、储存等管理规</w:t>
            </w:r>
            <w:r>
              <w:rPr>
                <w:spacing w:val="9"/>
              </w:rPr>
              <w:t xml:space="preserve"> </w:t>
            </w:r>
            <w:r>
              <w:rPr>
                <w:spacing w:val="-5"/>
              </w:rPr>
              <w:t>定的，由所在地粮食行政管理部门责令改</w:t>
            </w:r>
            <w:r>
              <w:rPr>
                <w:spacing w:val="2"/>
              </w:rPr>
              <w:t xml:space="preserve"> </w:t>
            </w:r>
            <w:r>
              <w:rPr>
                <w:spacing w:val="-1"/>
              </w:rPr>
              <w:t>正，给予警告；情节严重的，可以并处3</w:t>
            </w:r>
            <w:r>
              <w:rPr>
                <w:spacing w:val="1"/>
              </w:rPr>
              <w:t xml:space="preserve"> </w:t>
            </w:r>
            <w:r>
              <w:rPr>
                <w:spacing w:val="-5"/>
              </w:rPr>
              <w:t>万元以下罚款；造成粮油储存事故或者安</w:t>
            </w:r>
            <w:r>
              <w:rPr>
                <w:spacing w:val="6"/>
              </w:rPr>
              <w:t xml:space="preserve"> </w:t>
            </w:r>
            <w:r>
              <w:rPr>
                <w:spacing w:val="-5"/>
              </w:rPr>
              <w:t>全生产事故的，按照有关法律法规和国家</w:t>
            </w:r>
            <w:r>
              <w:rPr>
                <w:spacing w:val="6"/>
              </w:rPr>
              <w:t xml:space="preserve"> </w:t>
            </w:r>
            <w:r>
              <w:rPr>
                <w:spacing w:val="2"/>
              </w:rPr>
              <w:t>有关规定给予处罚。</w:t>
            </w:r>
          </w:p>
        </w:tc>
        <w:tc>
          <w:tcPr>
            <w:tcW w:w="1379" w:type="dxa"/>
            <w:vAlign w:val="top"/>
          </w:tcPr>
          <w:p>
            <w:pPr>
              <w:spacing w:line="307" w:lineRule="auto"/>
              <w:rPr>
                <w:rFonts w:ascii="Arial"/>
                <w:sz w:val="21"/>
              </w:rPr>
            </w:pPr>
          </w:p>
          <w:p>
            <w:pPr>
              <w:pStyle w:val="8"/>
              <w:spacing w:before="62" w:line="221" w:lineRule="auto"/>
              <w:ind w:left="303"/>
            </w:pPr>
            <w:r>
              <w:rPr>
                <w:spacing w:val="5"/>
              </w:rPr>
              <w:t>不予处罚</w:t>
            </w:r>
          </w:p>
        </w:tc>
        <w:tc>
          <w:tcPr>
            <w:tcW w:w="6695" w:type="dxa"/>
            <w:vAlign w:val="top"/>
          </w:tcPr>
          <w:p>
            <w:pPr>
              <w:pStyle w:val="8"/>
              <w:spacing w:before="248" w:line="260" w:lineRule="auto"/>
              <w:ind w:left="24" w:right="568" w:firstLine="20"/>
            </w:pPr>
            <w:r>
              <w:t>违反有关粮油出入库、储存等管理规定，违法行为轻</w:t>
            </w:r>
            <w:r>
              <w:rPr>
                <w:spacing w:val="-1"/>
              </w:rPr>
              <w:t>微并及时改正，没有</w:t>
            </w:r>
            <w:r>
              <w:t xml:space="preserve"> 造成危害后果的。</w:t>
            </w:r>
          </w:p>
        </w:tc>
        <w:tc>
          <w:tcPr>
            <w:tcW w:w="2963" w:type="dxa"/>
            <w:vAlign w:val="top"/>
          </w:tcPr>
          <w:p>
            <w:pPr>
              <w:spacing w:line="303" w:lineRule="auto"/>
              <w:rPr>
                <w:rFonts w:ascii="Arial"/>
                <w:sz w:val="21"/>
              </w:rPr>
            </w:pPr>
          </w:p>
          <w:p>
            <w:pPr>
              <w:pStyle w:val="8"/>
              <w:spacing w:before="62" w:line="219" w:lineRule="auto"/>
              <w:ind w:left="49"/>
            </w:pPr>
            <w:r>
              <w:rPr>
                <w:spacing w:val="-1"/>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36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86" w:lineRule="auto"/>
              <w:rPr>
                <w:rFonts w:ascii="Arial"/>
                <w:sz w:val="21"/>
              </w:rPr>
            </w:pPr>
          </w:p>
          <w:p>
            <w:pPr>
              <w:pStyle w:val="8"/>
              <w:spacing w:before="62" w:line="220" w:lineRule="auto"/>
              <w:ind w:left="303"/>
            </w:pPr>
            <w:r>
              <w:rPr>
                <w:spacing w:val="5"/>
              </w:rPr>
              <w:t>免于处罚</w:t>
            </w:r>
          </w:p>
        </w:tc>
        <w:tc>
          <w:tcPr>
            <w:tcW w:w="6695" w:type="dxa"/>
            <w:vAlign w:val="top"/>
          </w:tcPr>
          <w:p>
            <w:pPr>
              <w:spacing w:line="285" w:lineRule="auto"/>
              <w:rPr>
                <w:rFonts w:ascii="Arial"/>
                <w:sz w:val="21"/>
              </w:rPr>
            </w:pPr>
          </w:p>
          <w:p>
            <w:pPr>
              <w:pStyle w:val="8"/>
              <w:spacing w:before="61"/>
              <w:ind w:left="24" w:right="578" w:firstLine="9"/>
            </w:pPr>
            <w:r>
              <w:t>违反有关粮油出入库、储存等管理规定，初次违法且</w:t>
            </w:r>
            <w:r>
              <w:rPr>
                <w:spacing w:val="-1"/>
              </w:rPr>
              <w:t>危害后果轻微并及时</w:t>
            </w:r>
            <w:r>
              <w:t xml:space="preserve"> </w:t>
            </w:r>
            <w:r>
              <w:rPr>
                <w:spacing w:val="1"/>
              </w:rPr>
              <w:t>改正的。</w:t>
            </w:r>
          </w:p>
        </w:tc>
        <w:tc>
          <w:tcPr>
            <w:tcW w:w="2963" w:type="dxa"/>
            <w:vAlign w:val="top"/>
          </w:tcPr>
          <w:p>
            <w:pPr>
              <w:spacing w:line="384" w:lineRule="auto"/>
              <w:rPr>
                <w:rFonts w:ascii="Arial"/>
                <w:sz w:val="21"/>
              </w:rPr>
            </w:pPr>
          </w:p>
          <w:p>
            <w:pPr>
              <w:pStyle w:val="8"/>
              <w:spacing w:before="62" w:line="219" w:lineRule="auto"/>
              <w:ind w:left="49"/>
            </w:pPr>
            <w:r>
              <w:rPr>
                <w:spacing w:val="-1"/>
              </w:rPr>
              <w:t>责令改正。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36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97" w:lineRule="auto"/>
              <w:rPr>
                <w:rFonts w:ascii="Arial"/>
                <w:sz w:val="21"/>
              </w:rPr>
            </w:pPr>
          </w:p>
          <w:p>
            <w:pPr>
              <w:pStyle w:val="8"/>
              <w:spacing w:before="62" w:line="219" w:lineRule="auto"/>
              <w:ind w:left="303"/>
            </w:pPr>
            <w:r>
              <w:rPr>
                <w:spacing w:val="5"/>
              </w:rPr>
              <w:t>从轻处罚</w:t>
            </w:r>
          </w:p>
        </w:tc>
        <w:tc>
          <w:tcPr>
            <w:tcW w:w="6695" w:type="dxa"/>
            <w:vAlign w:val="top"/>
          </w:tcPr>
          <w:p>
            <w:pPr>
              <w:spacing w:line="267" w:lineRule="auto"/>
              <w:rPr>
                <w:rFonts w:ascii="Arial"/>
                <w:sz w:val="21"/>
              </w:rPr>
            </w:pPr>
          </w:p>
          <w:p>
            <w:pPr>
              <w:pStyle w:val="8"/>
              <w:spacing w:before="61" w:line="249" w:lineRule="auto"/>
              <w:ind w:left="24" w:right="528" w:firstLine="39"/>
            </w:pPr>
            <w:r>
              <w:t>违反有关粮油出入库、储存等管理规定，主动消除或者减轻违法行为危害</w:t>
            </w:r>
            <w:r>
              <w:rPr>
                <w:spacing w:val="11"/>
              </w:rPr>
              <w:t xml:space="preserve"> </w:t>
            </w:r>
            <w:r>
              <w:t>后果，法律、法规、规章规定其他应当从轻或者减轻行政处罚的。</w:t>
            </w:r>
          </w:p>
        </w:tc>
        <w:tc>
          <w:tcPr>
            <w:tcW w:w="2963" w:type="dxa"/>
            <w:vAlign w:val="top"/>
          </w:tcPr>
          <w:p>
            <w:pPr>
              <w:spacing w:line="395" w:lineRule="auto"/>
              <w:rPr>
                <w:rFonts w:ascii="Arial"/>
                <w:sz w:val="21"/>
              </w:rPr>
            </w:pPr>
          </w:p>
          <w:p>
            <w:pPr>
              <w:pStyle w:val="8"/>
              <w:spacing w:before="62" w:line="218" w:lineRule="auto"/>
              <w:ind w:left="49"/>
            </w:pPr>
            <w:r>
              <w:rPr>
                <w:spacing w:val="-1"/>
              </w:rPr>
              <w:t>责令改正，给予警告。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36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88" w:lineRule="auto"/>
              <w:rPr>
                <w:rFonts w:ascii="Arial"/>
                <w:sz w:val="21"/>
              </w:rPr>
            </w:pPr>
          </w:p>
          <w:p>
            <w:pPr>
              <w:pStyle w:val="8"/>
              <w:spacing w:before="62" w:line="219" w:lineRule="auto"/>
              <w:ind w:left="303"/>
            </w:pPr>
            <w:r>
              <w:rPr>
                <w:spacing w:val="5"/>
              </w:rPr>
              <w:t>减轻处罚</w:t>
            </w:r>
          </w:p>
        </w:tc>
        <w:tc>
          <w:tcPr>
            <w:tcW w:w="6695" w:type="dxa"/>
            <w:vAlign w:val="top"/>
          </w:tcPr>
          <w:p>
            <w:pPr>
              <w:spacing w:line="389" w:lineRule="auto"/>
              <w:rPr>
                <w:rFonts w:ascii="Arial"/>
                <w:sz w:val="21"/>
              </w:rPr>
            </w:pPr>
          </w:p>
          <w:p>
            <w:pPr>
              <w:pStyle w:val="8"/>
              <w:spacing w:before="62" w:line="221" w:lineRule="auto"/>
              <w:ind w:left="24"/>
            </w:pPr>
            <w:r>
              <w:rPr>
                <w:spacing w:val="1"/>
              </w:rPr>
              <w:t>不适用。</w:t>
            </w:r>
          </w:p>
        </w:tc>
        <w:tc>
          <w:tcPr>
            <w:tcW w:w="29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365" w:type="dxa"/>
            <w:vMerge w:val="continue"/>
            <w:tcBorders>
              <w:top w:val="nil"/>
              <w:bottom w:val="nil"/>
            </w:tcBorders>
            <w:vAlign w:val="top"/>
          </w:tcPr>
          <w:p>
            <w:pPr>
              <w:rPr>
                <w:rFonts w:ascii="Arial"/>
                <w:sz w:val="21"/>
              </w:rPr>
            </w:pPr>
          </w:p>
        </w:tc>
        <w:tc>
          <w:tcPr>
            <w:tcW w:w="1279" w:type="dxa"/>
            <w:vMerge w:val="continue"/>
            <w:tcBorders>
              <w:top w:val="nil"/>
              <w:bottom w:val="nil"/>
            </w:tcBorders>
            <w:vAlign w:val="top"/>
          </w:tcPr>
          <w:p>
            <w:pPr>
              <w:rPr>
                <w:rFonts w:ascii="Arial"/>
                <w:sz w:val="21"/>
              </w:rPr>
            </w:pPr>
          </w:p>
        </w:tc>
        <w:tc>
          <w:tcPr>
            <w:tcW w:w="3348" w:type="dxa"/>
            <w:vMerge w:val="continue"/>
            <w:tcBorders>
              <w:top w:val="nil"/>
              <w:bottom w:val="nil"/>
            </w:tcBorders>
            <w:vAlign w:val="top"/>
          </w:tcPr>
          <w:p>
            <w:pPr>
              <w:rPr>
                <w:rFonts w:ascii="Arial"/>
                <w:sz w:val="21"/>
              </w:rPr>
            </w:pPr>
          </w:p>
        </w:tc>
        <w:tc>
          <w:tcPr>
            <w:tcW w:w="1379" w:type="dxa"/>
            <w:vAlign w:val="top"/>
          </w:tcPr>
          <w:p>
            <w:pPr>
              <w:spacing w:line="361" w:lineRule="auto"/>
              <w:rPr>
                <w:rFonts w:ascii="Arial"/>
                <w:sz w:val="21"/>
              </w:rPr>
            </w:pPr>
          </w:p>
          <w:p>
            <w:pPr>
              <w:pStyle w:val="8"/>
              <w:spacing w:before="62" w:line="220" w:lineRule="auto"/>
              <w:ind w:left="303"/>
            </w:pPr>
            <w:r>
              <w:rPr>
                <w:spacing w:val="-3"/>
              </w:rPr>
              <w:t>一般情形</w:t>
            </w:r>
          </w:p>
        </w:tc>
        <w:tc>
          <w:tcPr>
            <w:tcW w:w="6695" w:type="dxa"/>
            <w:vAlign w:val="top"/>
          </w:tcPr>
          <w:p>
            <w:pPr>
              <w:spacing w:line="361" w:lineRule="auto"/>
              <w:rPr>
                <w:rFonts w:ascii="Arial"/>
                <w:sz w:val="21"/>
              </w:rPr>
            </w:pPr>
          </w:p>
          <w:p>
            <w:pPr>
              <w:pStyle w:val="8"/>
              <w:spacing w:before="62" w:line="221" w:lineRule="auto"/>
              <w:ind w:left="24"/>
            </w:pPr>
            <w:r>
              <w:rPr>
                <w:spacing w:val="1"/>
              </w:rPr>
              <w:t>不适用。</w:t>
            </w:r>
          </w:p>
        </w:tc>
        <w:tc>
          <w:tcPr>
            <w:tcW w:w="29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8" w:hRule="atLeast"/>
        </w:trPr>
        <w:tc>
          <w:tcPr>
            <w:tcW w:w="365"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3348" w:type="dxa"/>
            <w:vMerge w:val="continue"/>
            <w:tcBorders>
              <w:top w:val="nil"/>
            </w:tcBorders>
            <w:vAlign w:val="top"/>
          </w:tcPr>
          <w:p>
            <w:pPr>
              <w:rPr>
                <w:rFonts w:ascii="Arial"/>
                <w:sz w:val="21"/>
              </w:rPr>
            </w:pPr>
          </w:p>
        </w:tc>
        <w:tc>
          <w:tcPr>
            <w:tcW w:w="1379" w:type="dxa"/>
            <w:vAlign w:val="top"/>
          </w:tcPr>
          <w:p>
            <w:pPr>
              <w:spacing w:line="245" w:lineRule="auto"/>
              <w:rPr>
                <w:rFonts w:ascii="Arial"/>
                <w:sz w:val="21"/>
              </w:rPr>
            </w:pPr>
          </w:p>
          <w:p>
            <w:pPr>
              <w:spacing w:line="246" w:lineRule="auto"/>
              <w:rPr>
                <w:rFonts w:ascii="Arial"/>
                <w:sz w:val="21"/>
              </w:rPr>
            </w:pPr>
          </w:p>
          <w:p>
            <w:pPr>
              <w:pStyle w:val="8"/>
              <w:spacing w:before="62" w:line="220" w:lineRule="auto"/>
              <w:ind w:left="303"/>
            </w:pPr>
            <w:r>
              <w:rPr>
                <w:spacing w:val="5"/>
              </w:rPr>
              <w:t>从重处罚</w:t>
            </w:r>
          </w:p>
        </w:tc>
        <w:tc>
          <w:tcPr>
            <w:tcW w:w="6695" w:type="dxa"/>
            <w:vAlign w:val="top"/>
          </w:tcPr>
          <w:p>
            <w:pPr>
              <w:spacing w:line="244" w:lineRule="auto"/>
              <w:rPr>
                <w:rFonts w:ascii="Arial"/>
                <w:sz w:val="21"/>
              </w:rPr>
            </w:pPr>
          </w:p>
          <w:p>
            <w:pPr>
              <w:spacing w:line="245" w:lineRule="auto"/>
              <w:rPr>
                <w:rFonts w:ascii="Arial"/>
                <w:sz w:val="21"/>
              </w:rPr>
            </w:pPr>
          </w:p>
          <w:p>
            <w:pPr>
              <w:pStyle w:val="8"/>
              <w:spacing w:before="62" w:line="219" w:lineRule="auto"/>
              <w:ind w:left="24"/>
            </w:pPr>
            <w:r>
              <w:t>违反有关粮油出入库、储存等管理规定，情节严重的。</w:t>
            </w:r>
          </w:p>
        </w:tc>
        <w:tc>
          <w:tcPr>
            <w:tcW w:w="2963" w:type="dxa"/>
            <w:vAlign w:val="top"/>
          </w:tcPr>
          <w:p>
            <w:pPr>
              <w:spacing w:line="389" w:lineRule="auto"/>
              <w:rPr>
                <w:rFonts w:ascii="Arial"/>
                <w:sz w:val="21"/>
              </w:rPr>
            </w:pPr>
          </w:p>
          <w:p>
            <w:pPr>
              <w:pStyle w:val="8"/>
              <w:spacing w:before="62" w:line="242" w:lineRule="auto"/>
              <w:ind w:left="49" w:right="225" w:firstLine="9"/>
            </w:pPr>
            <w:r>
              <w:t>责令改正，给予警告，可以并处</w:t>
            </w:r>
            <w:r>
              <w:rPr>
                <w:spacing w:val="7"/>
              </w:rPr>
              <w:t xml:space="preserve"> </w:t>
            </w:r>
            <w:r>
              <w:t>3万元以下罚款。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16029" w:type="dxa"/>
            <w:gridSpan w:val="6"/>
            <w:vAlign w:val="top"/>
          </w:tcPr>
          <w:p>
            <w:pPr>
              <w:pStyle w:val="8"/>
              <w:spacing w:before="78" w:line="218" w:lineRule="auto"/>
              <w:ind w:left="74"/>
              <w:rPr>
                <w:sz w:val="25"/>
                <w:szCs w:val="25"/>
              </w:rPr>
            </w:pPr>
            <w:r>
              <w:rPr>
                <w:sz w:val="25"/>
                <w:szCs w:val="25"/>
              </w:rPr>
              <w:t>备注：当适用条件中的时间与金额或者时间与涉粮数量不相匹配时按从轻处罚；以下包含本数，以上</w:t>
            </w:r>
            <w:r>
              <w:rPr>
                <w:spacing w:val="-1"/>
                <w:sz w:val="25"/>
                <w:szCs w:val="25"/>
              </w:rPr>
              <w:t>不包含本数。</w:t>
            </w:r>
          </w:p>
        </w:tc>
      </w:tr>
    </w:tbl>
    <w:p>
      <w:pPr>
        <w:pStyle w:val="4"/>
      </w:pPr>
    </w:p>
    <w:sectPr>
      <w:footerReference r:id="rId28" w:type="default"/>
      <w:pgSz w:w="16840" w:h="11920"/>
      <w:pgMar w:top="290" w:right="355" w:bottom="882" w:left="444" w:header="0" w:footer="60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LiSu">
    <w:altName w:val="方正隶书_GBK"/>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7154"/>
      <w:rPr>
        <w:rFonts w:ascii="黑体" w:hAnsi="黑体" w:eastAsia="黑体" w:cs="黑体"/>
        <w:sz w:val="24"/>
        <w:szCs w:val="24"/>
      </w:rPr>
    </w:pPr>
    <w:r>
      <w:rPr>
        <w:rFonts w:ascii="黑体" w:hAnsi="黑体" w:eastAsia="黑体" w:cs="黑体"/>
        <w:spacing w:val="14"/>
        <w:sz w:val="24"/>
        <w:szCs w:val="24"/>
      </w:rPr>
      <w:t>第1页，共26页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7104"/>
      <w:rPr>
        <w:rFonts w:ascii="黑体" w:hAnsi="黑体" w:eastAsia="黑体" w:cs="黑体"/>
        <w:sz w:val="24"/>
        <w:szCs w:val="24"/>
      </w:rPr>
    </w:pPr>
    <w:r>
      <w:rPr>
        <w:rFonts w:ascii="黑体" w:hAnsi="黑体" w:eastAsia="黑体" w:cs="黑体"/>
        <w:spacing w:val="15"/>
        <w:sz w:val="24"/>
        <w:szCs w:val="24"/>
      </w:rPr>
      <w:t>第10页，共26页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04" w:lineRule="auto"/>
      <w:ind w:left="7065"/>
      <w:rPr>
        <w:rFonts w:ascii="黑体" w:hAnsi="黑体" w:eastAsia="黑体" w:cs="黑体"/>
        <w:sz w:val="23"/>
        <w:szCs w:val="23"/>
      </w:rPr>
    </w:pPr>
    <w:r>
      <w:rPr>
        <w:rFonts w:ascii="黑体" w:hAnsi="黑体" w:eastAsia="黑体" w:cs="黑体"/>
        <w:spacing w:val="20"/>
        <w:sz w:val="23"/>
        <w:szCs w:val="23"/>
      </w:rPr>
      <w:t>第11页，共26页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7074"/>
      <w:rPr>
        <w:rFonts w:ascii="黑体" w:hAnsi="黑体" w:eastAsia="黑体" w:cs="黑体"/>
        <w:sz w:val="25"/>
        <w:szCs w:val="25"/>
      </w:rPr>
    </w:pPr>
    <w:r>
      <w:rPr>
        <w:rFonts w:ascii="黑体" w:hAnsi="黑体" w:eastAsia="黑体" w:cs="黑体"/>
        <w:spacing w:val="7"/>
        <w:sz w:val="25"/>
        <w:szCs w:val="25"/>
      </w:rPr>
      <w:t>第12页，共26页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7084"/>
      <w:rPr>
        <w:rFonts w:ascii="黑体" w:hAnsi="黑体" w:eastAsia="黑体" w:cs="黑体"/>
        <w:sz w:val="24"/>
        <w:szCs w:val="24"/>
      </w:rPr>
    </w:pPr>
    <w:r>
      <w:rPr>
        <w:rFonts w:ascii="黑体" w:hAnsi="黑体" w:eastAsia="黑体" w:cs="黑体"/>
        <w:spacing w:val="15"/>
        <w:sz w:val="24"/>
        <w:szCs w:val="24"/>
      </w:rPr>
      <w:t>第14页，共26页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7094"/>
      <w:rPr>
        <w:rFonts w:ascii="黑体" w:hAnsi="黑体" w:eastAsia="黑体" w:cs="黑体"/>
        <w:sz w:val="25"/>
        <w:szCs w:val="25"/>
      </w:rPr>
    </w:pPr>
    <w:r>
      <w:rPr>
        <w:rFonts w:ascii="黑体" w:hAnsi="黑体" w:eastAsia="黑体" w:cs="黑体"/>
        <w:spacing w:val="7"/>
        <w:sz w:val="25"/>
        <w:szCs w:val="25"/>
      </w:rPr>
      <w:t>第15页，共26页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04" w:lineRule="auto"/>
      <w:ind w:left="7135"/>
      <w:rPr>
        <w:rFonts w:ascii="黑体" w:hAnsi="黑体" w:eastAsia="黑体" w:cs="黑体"/>
        <w:sz w:val="23"/>
        <w:szCs w:val="23"/>
      </w:rPr>
    </w:pPr>
    <w:r>
      <w:rPr>
        <w:rFonts w:ascii="黑体" w:hAnsi="黑体" w:eastAsia="黑体" w:cs="黑体"/>
        <w:spacing w:val="20"/>
        <w:sz w:val="23"/>
        <w:szCs w:val="23"/>
      </w:rPr>
      <w:t>第16页，共26页</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04" w:lineRule="auto"/>
      <w:ind w:left="7078"/>
      <w:rPr>
        <w:rFonts w:ascii="黑体" w:hAnsi="黑体" w:eastAsia="黑体" w:cs="黑体"/>
        <w:sz w:val="23"/>
        <w:szCs w:val="23"/>
      </w:rPr>
    </w:pPr>
    <w:r>
      <w:rPr>
        <w:rFonts w:ascii="黑体" w:hAnsi="黑体" w:eastAsia="黑体" w:cs="黑体"/>
        <w:b/>
        <w:bCs/>
        <w:spacing w:val="17"/>
        <w:sz w:val="23"/>
        <w:szCs w:val="23"/>
      </w:rPr>
      <w:t>第17页，共26页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05" w:lineRule="auto"/>
      <w:ind w:left="7084"/>
      <w:rPr>
        <w:rFonts w:ascii="黑体" w:hAnsi="黑体" w:eastAsia="黑体" w:cs="黑体"/>
        <w:sz w:val="26"/>
        <w:szCs w:val="26"/>
      </w:rPr>
    </w:pPr>
    <w:r>
      <w:rPr>
        <w:rFonts w:ascii="黑体" w:hAnsi="黑体" w:eastAsia="黑体" w:cs="黑体"/>
        <w:spacing w:val="-1"/>
        <w:sz w:val="26"/>
        <w:szCs w:val="26"/>
      </w:rPr>
      <w:t>第18页，共26页</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05" w:lineRule="auto"/>
      <w:ind w:left="7144"/>
      <w:rPr>
        <w:rFonts w:ascii="黑体" w:hAnsi="黑体" w:eastAsia="黑体" w:cs="黑体"/>
        <w:sz w:val="26"/>
        <w:szCs w:val="26"/>
      </w:rPr>
    </w:pPr>
    <w:r>
      <w:rPr>
        <w:rFonts w:ascii="黑体" w:hAnsi="黑体" w:eastAsia="黑体" w:cs="黑体"/>
        <w:spacing w:val="1"/>
        <w:sz w:val="26"/>
        <w:szCs w:val="26"/>
      </w:rPr>
      <w:t>第2页，共26页</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04" w:lineRule="auto"/>
      <w:ind w:left="7094"/>
      <w:rPr>
        <w:rFonts w:ascii="黑体" w:hAnsi="黑体" w:eastAsia="黑体" w:cs="黑体"/>
        <w:sz w:val="23"/>
        <w:szCs w:val="23"/>
      </w:rPr>
    </w:pPr>
    <w:r>
      <w:rPr>
        <w:rFonts w:ascii="黑体" w:hAnsi="黑体" w:eastAsia="黑体" w:cs="黑体"/>
        <w:spacing w:val="22"/>
        <w:sz w:val="23"/>
        <w:szCs w:val="23"/>
      </w:rPr>
      <w:t>第22页，共26页</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04" w:lineRule="auto"/>
      <w:ind w:left="7114"/>
      <w:rPr>
        <w:rFonts w:ascii="黑体" w:hAnsi="黑体" w:eastAsia="黑体" w:cs="黑体"/>
        <w:sz w:val="23"/>
        <w:szCs w:val="23"/>
      </w:rPr>
    </w:pPr>
    <w:r>
      <w:rPr>
        <w:rFonts w:ascii="黑体" w:hAnsi="黑体" w:eastAsia="黑体" w:cs="黑体"/>
        <w:spacing w:val="19"/>
        <w:sz w:val="23"/>
        <w:szCs w:val="23"/>
      </w:rPr>
      <w:t>第23页，共26页</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7104"/>
      <w:rPr>
        <w:rFonts w:ascii="黑体" w:hAnsi="黑体" w:eastAsia="黑体" w:cs="黑体"/>
        <w:sz w:val="24"/>
        <w:szCs w:val="24"/>
      </w:rPr>
    </w:pPr>
    <w:r>
      <w:rPr>
        <w:rFonts w:ascii="黑体" w:hAnsi="黑体" w:eastAsia="黑体" w:cs="黑体"/>
        <w:spacing w:val="15"/>
        <w:sz w:val="24"/>
        <w:szCs w:val="24"/>
      </w:rPr>
      <w:t>第24页，共26页</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7075"/>
      <w:rPr>
        <w:rFonts w:ascii="黑体" w:hAnsi="黑体" w:eastAsia="黑体" w:cs="黑体"/>
        <w:sz w:val="24"/>
        <w:szCs w:val="24"/>
      </w:rPr>
    </w:pPr>
    <w:r>
      <w:rPr>
        <w:rFonts w:ascii="黑体" w:hAnsi="黑体" w:eastAsia="黑体" w:cs="黑体"/>
        <w:spacing w:val="15"/>
        <w:sz w:val="24"/>
        <w:szCs w:val="24"/>
      </w:rPr>
      <w:t>第26页，共26页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1" w:lineRule="auto"/>
      <w:ind w:left="7144"/>
      <w:rPr>
        <w:rFonts w:ascii="宋体" w:hAnsi="宋体" w:eastAsia="宋体" w:cs="宋体"/>
        <w:sz w:val="23"/>
        <w:szCs w:val="23"/>
      </w:rPr>
    </w:pPr>
    <w:r>
      <w:rPr>
        <w:rFonts w:ascii="宋体" w:hAnsi="宋体" w:eastAsia="宋体" w:cs="宋体"/>
        <w:spacing w:val="1"/>
        <w:sz w:val="23"/>
        <w:szCs w:val="23"/>
      </w:rPr>
      <w:t>第3页，共26页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11" w:lineRule="auto"/>
      <w:ind w:left="7195"/>
      <w:rPr>
        <w:rFonts w:ascii="宋体" w:hAnsi="宋体" w:eastAsia="宋体" w:cs="宋体"/>
        <w:sz w:val="25"/>
        <w:szCs w:val="25"/>
      </w:rPr>
    </w:pPr>
    <w:r>
      <w:rPr>
        <w:rFonts w:ascii="宋体" w:hAnsi="宋体" w:eastAsia="宋体" w:cs="宋体"/>
        <w:spacing w:val="2"/>
        <w:sz w:val="25"/>
        <w:szCs w:val="25"/>
      </w:rPr>
      <w:t>第4页，共26页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04" w:lineRule="auto"/>
      <w:ind w:left="7128"/>
      <w:rPr>
        <w:rFonts w:ascii="黑体" w:hAnsi="黑体" w:eastAsia="黑体" w:cs="黑体"/>
        <w:sz w:val="23"/>
        <w:szCs w:val="23"/>
      </w:rPr>
    </w:pPr>
    <w:r>
      <w:rPr>
        <w:rFonts w:ascii="黑体" w:hAnsi="黑体" w:eastAsia="黑体" w:cs="黑体"/>
        <w:b/>
        <w:bCs/>
        <w:spacing w:val="19"/>
        <w:sz w:val="23"/>
        <w:szCs w:val="23"/>
      </w:rPr>
      <w:t>第5页，共26页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7144"/>
      <w:rPr>
        <w:rFonts w:ascii="黑体" w:hAnsi="黑体" w:eastAsia="黑体" w:cs="黑体"/>
        <w:sz w:val="24"/>
        <w:szCs w:val="24"/>
      </w:rPr>
    </w:pPr>
    <w:r>
      <w:rPr>
        <w:rFonts w:ascii="黑体" w:hAnsi="黑体" w:eastAsia="黑体" w:cs="黑体"/>
        <w:spacing w:val="16"/>
        <w:sz w:val="24"/>
        <w:szCs w:val="24"/>
      </w:rPr>
      <w:t>第6页，共26页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7154"/>
      <w:rPr>
        <w:rFonts w:ascii="黑体" w:hAnsi="黑体" w:eastAsia="黑体" w:cs="黑体"/>
        <w:sz w:val="24"/>
        <w:szCs w:val="24"/>
      </w:rPr>
    </w:pPr>
    <w:r>
      <w:rPr>
        <w:rFonts w:ascii="黑体" w:hAnsi="黑体" w:eastAsia="黑体" w:cs="黑体"/>
        <w:spacing w:val="18"/>
        <w:sz w:val="24"/>
        <w:szCs w:val="24"/>
      </w:rPr>
      <w:t>第8页，共26页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04" w:lineRule="auto"/>
      <w:ind w:left="7135"/>
      <w:rPr>
        <w:rFonts w:ascii="黑体" w:hAnsi="黑体" w:eastAsia="黑体" w:cs="黑体"/>
        <w:sz w:val="23"/>
        <w:szCs w:val="23"/>
      </w:rPr>
    </w:pPr>
    <w:r>
      <w:rPr>
        <w:rFonts w:ascii="黑体" w:hAnsi="黑体" w:eastAsia="黑体" w:cs="黑体"/>
        <w:spacing w:val="22"/>
        <w:sz w:val="23"/>
        <w:szCs w:val="23"/>
      </w:rPr>
      <w:t>第9页，共26页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EA65224"/>
    <w:rsid w:val="7FF3EB16"/>
    <w:rsid w:val="AFFD7114"/>
    <w:rsid w:val="F3EF51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Body Text"/>
    <w:basedOn w:val="1"/>
    <w:semiHidden/>
    <w:qFormat/>
    <w:uiPriority w:val="0"/>
    <w:rPr>
      <w:rFonts w:ascii="Arial" w:hAnsi="Arial" w:eastAsia="Arial" w:cs="Arial"/>
      <w:sz w:val="21"/>
      <w:szCs w:val="21"/>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theme" Target="theme/theme1.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34</Pages>
  <Words>10354</Words>
  <Characters>10526</Characters>
  <TotalTime>6</TotalTime>
  <ScaleCrop>false</ScaleCrop>
  <LinksUpToDate>false</LinksUpToDate>
  <CharactersWithSpaces>11086</CharactersWithSpaces>
  <Application>WPS Office_11.8.2.10183_F1E327BC-269C-435d-A152-05C5408002CA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2025-01-15T09:29:00Z</dcterms:created>
  <dc:creator>Kingsoft-PDF</dc:creator>
  <cp:lastModifiedBy>user</cp:lastModifiedBy>
  <dcterms:modified xsi:type="dcterms:W3CDTF">2026-07-07T12:19:43Z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2025-01-14T17:29:19Z</vt:filetime>
  </property>
  <property fmtid="{D5CDD505-2E9C-101B-9397-08002B2CF9AE}" pid="4" name="UsrData">
    <vt:lpwstr>67862e624edf25001f8c122ewl</vt:lpwstr>
  </property>
  <property fmtid="{D5CDD505-2E9C-101B-9397-08002B2CF9AE}" pid="5" name="KSOProductBuildVer">
    <vt:lpwstr>2052-11.8.2.10183</vt:lpwstr>
  </property>
  <property fmtid="{D5CDD505-2E9C-101B-9397-08002B2CF9AE}" pid="6" name="ICV">
    <vt:lpwstr>E5EB1D9E28EA4AE9A2F98A4414F44023_13</vt:lpwstr>
  </property>
</Properties>
</file>